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68E03" w14:textId="77777777" w:rsidR="00172E54" w:rsidRPr="00172E54" w:rsidRDefault="00172E54" w:rsidP="00172E54">
      <w:pPr>
        <w:widowControl w:val="0"/>
        <w:shd w:val="clear" w:color="auto" w:fill="FFFFFF"/>
        <w:spacing w:after="0" w:line="240" w:lineRule="auto"/>
        <w:jc w:val="center"/>
        <w:rPr>
          <w:rFonts w:ascii="Times New Roman" w:eastAsia="Times New Roman" w:hAnsi="Times New Roman" w:cs="Times New Roman"/>
          <w:bCs/>
          <w:sz w:val="28"/>
          <w:szCs w:val="28"/>
          <w:lang w:eastAsia="ru-RU"/>
        </w:rPr>
      </w:pPr>
      <w:bookmarkStart w:id="0" w:name="_GoBack"/>
      <w:bookmarkEnd w:id="0"/>
    </w:p>
    <w:tbl>
      <w:tblPr>
        <w:tblW w:w="10218" w:type="dxa"/>
        <w:jc w:val="right"/>
        <w:tblLook w:val="01E0" w:firstRow="1" w:lastRow="1" w:firstColumn="1" w:lastColumn="1" w:noHBand="0" w:noVBand="0"/>
      </w:tblPr>
      <w:tblGrid>
        <w:gridCol w:w="4928"/>
        <w:gridCol w:w="5290"/>
      </w:tblGrid>
      <w:tr w:rsidR="00172E54" w:rsidRPr="00172E54" w14:paraId="779CE4B7" w14:textId="77777777" w:rsidTr="00CC01DD">
        <w:trPr>
          <w:trHeight w:val="520"/>
          <w:jc w:val="right"/>
        </w:trPr>
        <w:tc>
          <w:tcPr>
            <w:tcW w:w="4928" w:type="dxa"/>
          </w:tcPr>
          <w:p w14:paraId="0422CF27" w14:textId="77777777" w:rsidR="00172E54" w:rsidRPr="00172E54" w:rsidRDefault="00172E54" w:rsidP="00172E54">
            <w:pPr>
              <w:widowControl w:val="0"/>
              <w:tabs>
                <w:tab w:val="left" w:pos="1223"/>
              </w:tabs>
              <w:spacing w:after="0" w:line="240" w:lineRule="auto"/>
              <w:rPr>
                <w:rFonts w:ascii="Times New Roman" w:eastAsia="Times New Roman" w:hAnsi="Times New Roman" w:cs="Times New Roman"/>
                <w:sz w:val="23"/>
                <w:szCs w:val="23"/>
                <w:lang w:eastAsia="ru-RU"/>
              </w:rPr>
            </w:pPr>
            <w:r w:rsidRPr="00172E54">
              <w:rPr>
                <w:rFonts w:ascii="Times New Roman" w:eastAsia="Times New Roman" w:hAnsi="Times New Roman" w:cs="Times New Roman"/>
                <w:sz w:val="23"/>
                <w:szCs w:val="23"/>
                <w:lang w:eastAsia="ru-RU"/>
              </w:rPr>
              <w:br w:type="page"/>
            </w:r>
          </w:p>
          <w:p w14:paraId="4671B846" w14:textId="77777777" w:rsidR="00172E54" w:rsidRPr="00172E54" w:rsidRDefault="00172E54" w:rsidP="00172E54">
            <w:pPr>
              <w:widowControl w:val="0"/>
              <w:tabs>
                <w:tab w:val="left" w:pos="1223"/>
              </w:tabs>
              <w:spacing w:after="0" w:line="240" w:lineRule="auto"/>
              <w:rPr>
                <w:rFonts w:ascii="Times New Roman" w:eastAsia="Times New Roman" w:hAnsi="Times New Roman" w:cs="Times New Roman"/>
                <w:sz w:val="24"/>
                <w:szCs w:val="24"/>
                <w:lang w:eastAsia="ru-RU"/>
              </w:rPr>
            </w:pPr>
          </w:p>
        </w:tc>
        <w:tc>
          <w:tcPr>
            <w:tcW w:w="5290" w:type="dxa"/>
            <w:hideMark/>
          </w:tcPr>
          <w:p w14:paraId="13B73C9C" w14:textId="77777777" w:rsidR="00172E54" w:rsidRPr="00172E54" w:rsidRDefault="00172E54" w:rsidP="00172E54">
            <w:pPr>
              <w:widowControl w:val="0"/>
              <w:tabs>
                <w:tab w:val="left" w:pos="1223"/>
              </w:tabs>
              <w:spacing w:after="0" w:line="240" w:lineRule="auto"/>
              <w:jc w:val="right"/>
              <w:rPr>
                <w:rFonts w:ascii="Times New Roman" w:eastAsia="Times New Roman" w:hAnsi="Times New Roman" w:cs="Times New Roman"/>
                <w:sz w:val="24"/>
                <w:szCs w:val="24"/>
                <w:lang w:eastAsia="ru-RU"/>
              </w:rPr>
            </w:pPr>
            <w:r w:rsidRPr="00172E54">
              <w:rPr>
                <w:rFonts w:ascii="Times New Roman" w:eastAsia="Times New Roman" w:hAnsi="Times New Roman" w:cs="Times New Roman"/>
                <w:sz w:val="24"/>
                <w:szCs w:val="24"/>
                <w:lang w:eastAsia="ru-RU"/>
              </w:rPr>
              <w:t>УТВЕРЖДАЮ:</w:t>
            </w:r>
          </w:p>
        </w:tc>
      </w:tr>
      <w:tr w:rsidR="00172E54" w:rsidRPr="00172E54" w14:paraId="0FF05320" w14:textId="77777777" w:rsidTr="00CC01DD">
        <w:trPr>
          <w:trHeight w:val="676"/>
          <w:jc w:val="right"/>
        </w:trPr>
        <w:tc>
          <w:tcPr>
            <w:tcW w:w="4928" w:type="dxa"/>
          </w:tcPr>
          <w:p w14:paraId="58FF3B96" w14:textId="77777777" w:rsidR="00172E54" w:rsidRPr="00172E54" w:rsidRDefault="00172E54" w:rsidP="00172E54">
            <w:pPr>
              <w:widowControl w:val="0"/>
              <w:tabs>
                <w:tab w:val="left" w:pos="1223"/>
              </w:tabs>
              <w:spacing w:after="0" w:line="240" w:lineRule="auto"/>
              <w:rPr>
                <w:rFonts w:ascii="Times New Roman" w:eastAsia="Times New Roman" w:hAnsi="Times New Roman" w:cs="Times New Roman"/>
                <w:sz w:val="23"/>
                <w:szCs w:val="23"/>
                <w:lang w:eastAsia="ru-RU"/>
              </w:rPr>
            </w:pPr>
          </w:p>
        </w:tc>
        <w:tc>
          <w:tcPr>
            <w:tcW w:w="5290" w:type="dxa"/>
          </w:tcPr>
          <w:p w14:paraId="529DD41D" w14:textId="77777777" w:rsidR="00172E54" w:rsidRPr="00172E54" w:rsidRDefault="00172E54" w:rsidP="00172E54">
            <w:pPr>
              <w:widowControl w:val="0"/>
              <w:tabs>
                <w:tab w:val="left" w:pos="1656"/>
              </w:tabs>
              <w:spacing w:after="0" w:line="240" w:lineRule="auto"/>
              <w:jc w:val="right"/>
              <w:rPr>
                <w:rFonts w:ascii="Times New Roman" w:eastAsia="Times New Roman" w:hAnsi="Times New Roman" w:cs="Times New Roman"/>
                <w:sz w:val="24"/>
                <w:szCs w:val="24"/>
                <w:lang w:eastAsia="ru-RU"/>
              </w:rPr>
            </w:pPr>
            <w:r w:rsidRPr="00172E54">
              <w:rPr>
                <w:rFonts w:ascii="Times New Roman" w:eastAsia="Times New Roman" w:hAnsi="Times New Roman" w:cs="Times New Roman"/>
                <w:sz w:val="24"/>
                <w:szCs w:val="24"/>
                <w:lang w:eastAsia="ru-RU"/>
              </w:rPr>
              <w:t xml:space="preserve">Начальник отдела земельных и имущественных </w:t>
            </w:r>
          </w:p>
          <w:p w14:paraId="0BDF4896" w14:textId="77777777" w:rsidR="00172E54" w:rsidRPr="00172E54" w:rsidRDefault="00172E54" w:rsidP="00172E54">
            <w:pPr>
              <w:widowControl w:val="0"/>
              <w:tabs>
                <w:tab w:val="left" w:pos="1656"/>
              </w:tabs>
              <w:spacing w:after="0" w:line="240" w:lineRule="auto"/>
              <w:jc w:val="right"/>
              <w:rPr>
                <w:rFonts w:ascii="Times New Roman" w:eastAsia="Times New Roman" w:hAnsi="Times New Roman" w:cs="Times New Roman"/>
                <w:sz w:val="24"/>
                <w:szCs w:val="24"/>
                <w:lang w:eastAsia="ru-RU"/>
              </w:rPr>
            </w:pPr>
            <w:r w:rsidRPr="00172E54">
              <w:rPr>
                <w:rFonts w:ascii="Times New Roman" w:eastAsia="Times New Roman" w:hAnsi="Times New Roman" w:cs="Times New Roman"/>
                <w:sz w:val="24"/>
                <w:szCs w:val="24"/>
                <w:lang w:eastAsia="ru-RU"/>
              </w:rPr>
              <w:t xml:space="preserve">отношений администрации Каратузского района </w:t>
            </w:r>
          </w:p>
        </w:tc>
      </w:tr>
      <w:tr w:rsidR="00172E54" w:rsidRPr="00172E54" w14:paraId="455FBD27" w14:textId="77777777" w:rsidTr="00CC01DD">
        <w:trPr>
          <w:trHeight w:val="794"/>
          <w:jc w:val="right"/>
        </w:trPr>
        <w:tc>
          <w:tcPr>
            <w:tcW w:w="4928" w:type="dxa"/>
          </w:tcPr>
          <w:p w14:paraId="11B1A1AF" w14:textId="77777777" w:rsidR="00172E54" w:rsidRPr="00172E54" w:rsidRDefault="00172E54" w:rsidP="00172E54">
            <w:pPr>
              <w:widowControl w:val="0"/>
              <w:tabs>
                <w:tab w:val="left" w:pos="1223"/>
              </w:tabs>
              <w:spacing w:after="0" w:line="240" w:lineRule="auto"/>
              <w:jc w:val="center"/>
              <w:rPr>
                <w:rFonts w:ascii="Times New Roman" w:eastAsia="Times New Roman" w:hAnsi="Times New Roman" w:cs="Times New Roman"/>
                <w:sz w:val="23"/>
                <w:szCs w:val="23"/>
                <w:lang w:eastAsia="ru-RU"/>
              </w:rPr>
            </w:pPr>
          </w:p>
        </w:tc>
        <w:tc>
          <w:tcPr>
            <w:tcW w:w="5290" w:type="dxa"/>
          </w:tcPr>
          <w:p w14:paraId="66946CBF" w14:textId="77777777" w:rsidR="00172E54" w:rsidRPr="00172E54" w:rsidRDefault="00172E54" w:rsidP="00172E54">
            <w:pPr>
              <w:widowControl w:val="0"/>
              <w:tabs>
                <w:tab w:val="left" w:pos="1656"/>
              </w:tabs>
              <w:spacing w:after="0" w:line="240" w:lineRule="auto"/>
              <w:jc w:val="right"/>
              <w:rPr>
                <w:rFonts w:ascii="Times New Roman" w:eastAsia="Times New Roman" w:hAnsi="Times New Roman" w:cs="Times New Roman"/>
                <w:sz w:val="24"/>
                <w:szCs w:val="24"/>
                <w:lang w:eastAsia="ru-RU"/>
              </w:rPr>
            </w:pPr>
            <w:r w:rsidRPr="00172E54">
              <w:rPr>
                <w:rFonts w:ascii="Times New Roman" w:eastAsia="Times New Roman" w:hAnsi="Times New Roman" w:cs="Times New Roman"/>
                <w:sz w:val="24"/>
                <w:szCs w:val="24"/>
                <w:lang w:eastAsia="ru-RU"/>
              </w:rPr>
              <w:t xml:space="preserve">               ____________________ О.А. Назарова</w:t>
            </w:r>
          </w:p>
          <w:p w14:paraId="671CC1BD" w14:textId="77777777" w:rsidR="00172E54" w:rsidRPr="00172E54" w:rsidRDefault="00172E54" w:rsidP="00172E54">
            <w:pPr>
              <w:widowControl w:val="0"/>
              <w:tabs>
                <w:tab w:val="left" w:pos="1656"/>
              </w:tabs>
              <w:spacing w:after="0" w:line="240" w:lineRule="auto"/>
              <w:jc w:val="right"/>
              <w:rPr>
                <w:rFonts w:ascii="Times New Roman" w:eastAsia="Times New Roman" w:hAnsi="Times New Roman" w:cs="Times New Roman"/>
                <w:sz w:val="24"/>
                <w:szCs w:val="24"/>
                <w:lang w:eastAsia="ru-RU"/>
              </w:rPr>
            </w:pPr>
          </w:p>
          <w:p w14:paraId="55414E25" w14:textId="77777777" w:rsidR="00172E54" w:rsidRPr="00172E54" w:rsidRDefault="00172E54" w:rsidP="00172E54">
            <w:pPr>
              <w:widowControl w:val="0"/>
              <w:tabs>
                <w:tab w:val="left" w:pos="1656"/>
              </w:tabs>
              <w:spacing w:after="0" w:line="240" w:lineRule="auto"/>
              <w:jc w:val="right"/>
              <w:rPr>
                <w:rFonts w:ascii="Times New Roman" w:eastAsia="Times New Roman" w:hAnsi="Times New Roman" w:cs="Times New Roman"/>
                <w:sz w:val="24"/>
                <w:szCs w:val="24"/>
                <w:lang w:eastAsia="ru-RU"/>
              </w:rPr>
            </w:pPr>
            <w:r w:rsidRPr="00172E54">
              <w:rPr>
                <w:rFonts w:ascii="Times New Roman" w:eastAsia="Times New Roman" w:hAnsi="Times New Roman" w:cs="Times New Roman"/>
                <w:sz w:val="24"/>
                <w:szCs w:val="24"/>
                <w:lang w:eastAsia="ru-RU"/>
              </w:rPr>
              <w:t>«___»_____________2024 г.</w:t>
            </w:r>
          </w:p>
        </w:tc>
      </w:tr>
    </w:tbl>
    <w:p w14:paraId="04E86799" w14:textId="77777777" w:rsidR="00172E54" w:rsidRPr="00172E54" w:rsidRDefault="00172E54" w:rsidP="00172E54">
      <w:pPr>
        <w:widowControl w:val="0"/>
        <w:spacing w:after="0" w:line="240" w:lineRule="auto"/>
        <w:jc w:val="center"/>
        <w:rPr>
          <w:rFonts w:ascii="Times New Roman" w:eastAsia="Times New Roman" w:hAnsi="Times New Roman" w:cs="Times New Roman"/>
          <w:i/>
          <w:sz w:val="20"/>
          <w:szCs w:val="20"/>
          <w:lang w:eastAsia="ru-RU"/>
        </w:rPr>
      </w:pPr>
    </w:p>
    <w:p w14:paraId="62DB17AB" w14:textId="77777777" w:rsidR="00172E54" w:rsidRPr="00172E54" w:rsidRDefault="00172E54" w:rsidP="00172E54">
      <w:pPr>
        <w:widowControl w:val="0"/>
        <w:shd w:val="clear" w:color="auto" w:fill="FFFFFF"/>
        <w:spacing w:after="0" w:line="240" w:lineRule="auto"/>
        <w:jc w:val="center"/>
        <w:rPr>
          <w:rFonts w:ascii="Times New Roman" w:eastAsia="Times New Roman" w:hAnsi="Times New Roman" w:cs="Times New Roman"/>
          <w:bCs/>
          <w:sz w:val="28"/>
          <w:szCs w:val="28"/>
          <w:lang w:eastAsia="ru-RU"/>
        </w:rPr>
      </w:pPr>
    </w:p>
    <w:p w14:paraId="0A27F914" w14:textId="77777777" w:rsidR="00172E54" w:rsidRPr="00172E54" w:rsidRDefault="00172E54" w:rsidP="00172E54">
      <w:pPr>
        <w:widowControl w:val="0"/>
        <w:shd w:val="clear" w:color="auto" w:fill="FFFFFF"/>
        <w:spacing w:after="0" w:line="240" w:lineRule="auto"/>
        <w:jc w:val="center"/>
        <w:rPr>
          <w:rFonts w:ascii="Times New Roman" w:eastAsia="Times New Roman" w:hAnsi="Times New Roman" w:cs="Times New Roman"/>
          <w:bCs/>
          <w:sz w:val="28"/>
          <w:szCs w:val="28"/>
          <w:lang w:eastAsia="ru-RU"/>
        </w:rPr>
      </w:pPr>
    </w:p>
    <w:p w14:paraId="3A8B34B4" w14:textId="77777777" w:rsidR="00172E54" w:rsidRPr="00172E54" w:rsidRDefault="00172E54" w:rsidP="00172E54">
      <w:pPr>
        <w:widowControl w:val="0"/>
        <w:shd w:val="clear" w:color="auto" w:fill="FFFFFF"/>
        <w:spacing w:after="0" w:line="240" w:lineRule="auto"/>
        <w:jc w:val="center"/>
        <w:rPr>
          <w:rFonts w:ascii="Times New Roman" w:eastAsia="Times New Roman" w:hAnsi="Times New Roman" w:cs="Times New Roman"/>
          <w:bCs/>
          <w:sz w:val="28"/>
          <w:szCs w:val="28"/>
          <w:lang w:eastAsia="ru-RU"/>
        </w:rPr>
      </w:pPr>
    </w:p>
    <w:p w14:paraId="0971BF53" w14:textId="77777777" w:rsidR="00172E54" w:rsidRPr="00172E54" w:rsidRDefault="00172E54" w:rsidP="00172E54">
      <w:pPr>
        <w:widowControl w:val="0"/>
        <w:spacing w:after="0" w:line="240" w:lineRule="auto"/>
        <w:jc w:val="center"/>
        <w:rPr>
          <w:rFonts w:ascii="Times New Roman" w:eastAsia="Times New Roman" w:hAnsi="Times New Roman" w:cs="Times New Roman"/>
          <w:b/>
          <w:sz w:val="28"/>
          <w:szCs w:val="28"/>
          <w:lang w:eastAsia="ru-RU"/>
        </w:rPr>
      </w:pPr>
    </w:p>
    <w:p w14:paraId="6BC59623" w14:textId="77777777" w:rsidR="00172E54" w:rsidRPr="00172E54" w:rsidRDefault="00172E54" w:rsidP="00172E54">
      <w:pPr>
        <w:widowControl w:val="0"/>
        <w:spacing w:after="0" w:line="240" w:lineRule="auto"/>
        <w:jc w:val="center"/>
        <w:rPr>
          <w:rFonts w:ascii="Times New Roman" w:eastAsia="Times New Roman" w:hAnsi="Times New Roman" w:cs="Times New Roman"/>
          <w:b/>
          <w:sz w:val="28"/>
          <w:szCs w:val="28"/>
          <w:lang w:eastAsia="ru-RU"/>
        </w:rPr>
      </w:pPr>
      <w:r w:rsidRPr="00172E54">
        <w:rPr>
          <w:rFonts w:ascii="Times New Roman" w:eastAsia="Times New Roman" w:hAnsi="Times New Roman" w:cs="Times New Roman"/>
          <w:b/>
          <w:sz w:val="28"/>
          <w:szCs w:val="28"/>
          <w:lang w:eastAsia="ru-RU"/>
        </w:rPr>
        <w:t>Информационное сообщение о проведение аукциона в электронной форме по продаже имущества- стеновых панелей, находящегося в собственности муниципального образования «Каратузский район», расположенных по адресу: Земельный участок с кадастровым номером 24: 19: 1901001:642, Россия, Красноярский край, Каратузский район, с. Каратузское, ул. Амыльская,</w:t>
      </w:r>
    </w:p>
    <w:p w14:paraId="161DA564" w14:textId="77777777" w:rsidR="00172E54" w:rsidRPr="00172E54" w:rsidRDefault="00172E54" w:rsidP="00172E54">
      <w:pPr>
        <w:widowControl w:val="0"/>
        <w:spacing w:after="0" w:line="240" w:lineRule="auto"/>
        <w:jc w:val="center"/>
        <w:rPr>
          <w:rFonts w:ascii="Times New Roman" w:eastAsia="Times New Roman" w:hAnsi="Times New Roman" w:cs="Times New Roman"/>
          <w:b/>
          <w:sz w:val="28"/>
          <w:szCs w:val="28"/>
          <w:lang w:eastAsia="ru-RU"/>
        </w:rPr>
      </w:pPr>
    </w:p>
    <w:p w14:paraId="0A5EBDBB" w14:textId="77777777" w:rsidR="00172E54" w:rsidRPr="00172E54" w:rsidRDefault="00172E54" w:rsidP="00172E54">
      <w:pPr>
        <w:tabs>
          <w:tab w:val="left" w:pos="720"/>
          <w:tab w:val="right" w:leader="dot" w:pos="10195"/>
        </w:tabs>
        <w:suppressAutoHyphens/>
        <w:spacing w:before="120" w:after="120" w:line="240" w:lineRule="auto"/>
        <w:jc w:val="center"/>
        <w:rPr>
          <w:rFonts w:ascii="Times New Roman" w:eastAsia="Times New Roman" w:hAnsi="Times New Roman" w:cs="Times New Roman"/>
          <w:bCs/>
          <w:caps/>
          <w:sz w:val="24"/>
          <w:szCs w:val="24"/>
          <w:lang w:eastAsia="ru-RU"/>
        </w:rPr>
      </w:pPr>
    </w:p>
    <w:p w14:paraId="6FA15E96" w14:textId="77777777" w:rsidR="00172E54" w:rsidRPr="00172E54" w:rsidRDefault="00172E54" w:rsidP="00172E54">
      <w:pPr>
        <w:widowControl w:val="0"/>
        <w:spacing w:after="0" w:line="240" w:lineRule="auto"/>
        <w:jc w:val="center"/>
        <w:rPr>
          <w:rFonts w:ascii="Times New Roman" w:eastAsia="Times New Roman" w:hAnsi="Times New Roman" w:cs="Times New Roman"/>
          <w:b/>
          <w:sz w:val="28"/>
          <w:szCs w:val="28"/>
          <w:lang w:eastAsia="ru-RU"/>
        </w:rPr>
      </w:pPr>
    </w:p>
    <w:p w14:paraId="1CB68E6A" w14:textId="77777777" w:rsidR="00172E54" w:rsidRPr="00172E54" w:rsidRDefault="00172E54" w:rsidP="00172E54">
      <w:pPr>
        <w:widowControl w:val="0"/>
        <w:spacing w:after="0" w:line="240" w:lineRule="auto"/>
        <w:jc w:val="center"/>
        <w:rPr>
          <w:rFonts w:ascii="Times New Roman" w:eastAsia="Times New Roman" w:hAnsi="Times New Roman" w:cs="Times New Roman"/>
          <w:b/>
          <w:sz w:val="28"/>
          <w:szCs w:val="28"/>
          <w:lang w:eastAsia="ru-RU"/>
        </w:rPr>
      </w:pPr>
    </w:p>
    <w:p w14:paraId="22823DF8" w14:textId="77777777" w:rsidR="00172E54" w:rsidRPr="00172E54" w:rsidRDefault="00172E54" w:rsidP="00172E54">
      <w:pPr>
        <w:widowControl w:val="0"/>
        <w:spacing w:after="0" w:line="240" w:lineRule="auto"/>
        <w:jc w:val="center"/>
        <w:rPr>
          <w:rFonts w:ascii="Times New Roman" w:eastAsia="Times New Roman" w:hAnsi="Times New Roman" w:cs="Times New Roman"/>
          <w:b/>
          <w:sz w:val="28"/>
          <w:szCs w:val="28"/>
          <w:lang w:eastAsia="ru-RU"/>
        </w:rPr>
      </w:pPr>
    </w:p>
    <w:p w14:paraId="7990152D" w14:textId="77777777" w:rsidR="00172E54" w:rsidRPr="00172E54" w:rsidRDefault="00172E54" w:rsidP="00172E54">
      <w:pPr>
        <w:widowControl w:val="0"/>
        <w:spacing w:after="0" w:line="240" w:lineRule="auto"/>
        <w:jc w:val="center"/>
        <w:rPr>
          <w:rFonts w:ascii="Times New Roman" w:eastAsia="Times New Roman" w:hAnsi="Times New Roman" w:cs="Times New Roman"/>
          <w:b/>
          <w:sz w:val="28"/>
          <w:szCs w:val="28"/>
          <w:lang w:eastAsia="ru-RU"/>
        </w:rPr>
      </w:pPr>
    </w:p>
    <w:p w14:paraId="2789677F" w14:textId="77777777" w:rsidR="00172E54" w:rsidRPr="00172E54" w:rsidRDefault="00172E54" w:rsidP="00172E54">
      <w:pPr>
        <w:widowControl w:val="0"/>
        <w:spacing w:after="0" w:line="240" w:lineRule="auto"/>
        <w:jc w:val="center"/>
        <w:rPr>
          <w:rFonts w:ascii="Times New Roman" w:eastAsia="Times New Roman" w:hAnsi="Times New Roman" w:cs="Times New Roman"/>
          <w:b/>
          <w:sz w:val="28"/>
          <w:szCs w:val="28"/>
          <w:lang w:eastAsia="ru-RU"/>
        </w:rPr>
      </w:pPr>
    </w:p>
    <w:p w14:paraId="5D542842" w14:textId="77777777" w:rsidR="00172E54" w:rsidRPr="00172E54" w:rsidRDefault="00172E54" w:rsidP="00172E54">
      <w:pPr>
        <w:widowControl w:val="0"/>
        <w:spacing w:after="0" w:line="240" w:lineRule="auto"/>
        <w:jc w:val="center"/>
        <w:rPr>
          <w:rFonts w:ascii="Times New Roman" w:eastAsia="Times New Roman" w:hAnsi="Times New Roman" w:cs="Times New Roman"/>
          <w:b/>
          <w:sz w:val="28"/>
          <w:szCs w:val="28"/>
          <w:lang w:eastAsia="ru-RU"/>
        </w:rPr>
      </w:pPr>
    </w:p>
    <w:p w14:paraId="009963DE" w14:textId="77777777" w:rsidR="00172E54" w:rsidRPr="00172E54" w:rsidRDefault="00172E54" w:rsidP="00172E54">
      <w:pPr>
        <w:widowControl w:val="0"/>
        <w:spacing w:after="0" w:line="240" w:lineRule="auto"/>
        <w:jc w:val="center"/>
        <w:rPr>
          <w:rFonts w:ascii="Times New Roman" w:eastAsia="Times New Roman" w:hAnsi="Times New Roman" w:cs="Times New Roman"/>
          <w:b/>
          <w:sz w:val="28"/>
          <w:szCs w:val="28"/>
          <w:lang w:eastAsia="ru-RU"/>
        </w:rPr>
      </w:pPr>
    </w:p>
    <w:p w14:paraId="1798E0BE" w14:textId="77777777" w:rsidR="00172E54" w:rsidRPr="00172E54" w:rsidRDefault="00172E54" w:rsidP="00172E54">
      <w:pPr>
        <w:widowControl w:val="0"/>
        <w:shd w:val="clear" w:color="auto" w:fill="FFFFFF"/>
        <w:spacing w:after="0" w:line="240" w:lineRule="auto"/>
        <w:rPr>
          <w:rFonts w:ascii="Times New Roman" w:eastAsia="Times New Roman" w:hAnsi="Times New Roman" w:cs="Times New Roman"/>
          <w:b/>
          <w:lang w:eastAsia="ru-RU"/>
        </w:rPr>
      </w:pPr>
    </w:p>
    <w:p w14:paraId="5EF28921" w14:textId="77777777" w:rsidR="00172E54" w:rsidRPr="00172E54" w:rsidRDefault="00172E54" w:rsidP="00172E54">
      <w:pPr>
        <w:widowControl w:val="0"/>
        <w:shd w:val="clear" w:color="auto" w:fill="FFFFFF"/>
        <w:spacing w:after="0" w:line="240" w:lineRule="auto"/>
        <w:rPr>
          <w:rFonts w:ascii="Times New Roman" w:eastAsia="Times New Roman" w:hAnsi="Times New Roman" w:cs="Times New Roman"/>
          <w:b/>
          <w:lang w:eastAsia="ru-RU"/>
        </w:rPr>
      </w:pPr>
    </w:p>
    <w:p w14:paraId="19838D7F" w14:textId="77777777" w:rsidR="00172E54" w:rsidRPr="00172E54" w:rsidRDefault="00172E54" w:rsidP="00172E54">
      <w:pPr>
        <w:widowControl w:val="0"/>
        <w:shd w:val="clear" w:color="auto" w:fill="FFFFFF"/>
        <w:spacing w:after="0" w:line="240" w:lineRule="auto"/>
        <w:jc w:val="center"/>
        <w:rPr>
          <w:rFonts w:ascii="Times New Roman" w:eastAsia="Times New Roman" w:hAnsi="Times New Roman" w:cs="Times New Roman"/>
          <w:b/>
          <w:lang w:eastAsia="ru-RU"/>
        </w:rPr>
      </w:pPr>
    </w:p>
    <w:p w14:paraId="66D7FC7A" w14:textId="77777777" w:rsidR="00172E54" w:rsidRPr="00172E54" w:rsidRDefault="00172E54" w:rsidP="00172E54">
      <w:pPr>
        <w:widowControl w:val="0"/>
        <w:shd w:val="clear" w:color="auto" w:fill="FFFFFF"/>
        <w:spacing w:after="0" w:line="240" w:lineRule="auto"/>
        <w:jc w:val="center"/>
        <w:rPr>
          <w:rFonts w:ascii="Times New Roman" w:eastAsia="Times New Roman" w:hAnsi="Times New Roman" w:cs="Times New Roman"/>
          <w:b/>
          <w:lang w:eastAsia="ru-RU"/>
        </w:rPr>
      </w:pPr>
    </w:p>
    <w:p w14:paraId="06FDCF22" w14:textId="77777777" w:rsidR="00172E54" w:rsidRPr="00172E54" w:rsidRDefault="00172E54" w:rsidP="00172E54">
      <w:pPr>
        <w:widowControl w:val="0"/>
        <w:tabs>
          <w:tab w:val="left" w:pos="1223"/>
        </w:tabs>
        <w:spacing w:after="0" w:line="240" w:lineRule="auto"/>
        <w:jc w:val="center"/>
        <w:rPr>
          <w:rFonts w:ascii="Times New Roman" w:eastAsia="Times New Roman" w:hAnsi="Times New Roman" w:cs="Times New Roman"/>
          <w:b/>
          <w:bCs/>
          <w:lang w:eastAsia="ru-RU"/>
        </w:rPr>
      </w:pPr>
    </w:p>
    <w:p w14:paraId="51FFF3AA" w14:textId="77777777" w:rsidR="00172E54" w:rsidRPr="00172E54" w:rsidRDefault="00172E54" w:rsidP="00172E54">
      <w:pPr>
        <w:widowControl w:val="0"/>
        <w:tabs>
          <w:tab w:val="left" w:pos="1223"/>
        </w:tabs>
        <w:spacing w:after="0" w:line="240" w:lineRule="auto"/>
        <w:jc w:val="center"/>
        <w:rPr>
          <w:rFonts w:ascii="Times New Roman" w:eastAsia="Times New Roman" w:hAnsi="Times New Roman" w:cs="Times New Roman"/>
          <w:b/>
          <w:bCs/>
          <w:lang w:eastAsia="ru-RU"/>
        </w:rPr>
      </w:pPr>
    </w:p>
    <w:p w14:paraId="63338FF5" w14:textId="77777777" w:rsidR="00172E54" w:rsidRPr="00172E54" w:rsidRDefault="00172E54" w:rsidP="00172E54">
      <w:pPr>
        <w:widowControl w:val="0"/>
        <w:tabs>
          <w:tab w:val="left" w:pos="1223"/>
        </w:tabs>
        <w:spacing w:after="0" w:line="240" w:lineRule="auto"/>
        <w:jc w:val="center"/>
        <w:rPr>
          <w:rFonts w:ascii="Times New Roman" w:eastAsia="Times New Roman" w:hAnsi="Times New Roman" w:cs="Times New Roman"/>
          <w:b/>
          <w:bCs/>
          <w:lang w:eastAsia="ru-RU"/>
        </w:rPr>
      </w:pPr>
    </w:p>
    <w:p w14:paraId="4C26839E" w14:textId="77777777" w:rsidR="00172E54" w:rsidRPr="00172E54" w:rsidRDefault="00172E54" w:rsidP="00172E54">
      <w:pPr>
        <w:widowControl w:val="0"/>
        <w:tabs>
          <w:tab w:val="left" w:pos="1223"/>
        </w:tabs>
        <w:spacing w:after="0" w:line="240" w:lineRule="auto"/>
        <w:jc w:val="center"/>
        <w:rPr>
          <w:rFonts w:ascii="Times New Roman" w:eastAsia="Times New Roman" w:hAnsi="Times New Roman" w:cs="Times New Roman"/>
          <w:b/>
          <w:bCs/>
          <w:lang w:eastAsia="ru-RU"/>
        </w:rPr>
      </w:pPr>
    </w:p>
    <w:p w14:paraId="7C942786" w14:textId="77777777" w:rsidR="00172E54" w:rsidRPr="00172E54" w:rsidRDefault="00172E54" w:rsidP="00172E54">
      <w:pPr>
        <w:widowControl w:val="0"/>
        <w:tabs>
          <w:tab w:val="left" w:pos="1223"/>
        </w:tabs>
        <w:spacing w:after="0" w:line="240" w:lineRule="auto"/>
        <w:jc w:val="center"/>
        <w:rPr>
          <w:rFonts w:ascii="Times New Roman" w:eastAsia="Times New Roman" w:hAnsi="Times New Roman" w:cs="Times New Roman"/>
          <w:b/>
          <w:bCs/>
          <w:lang w:eastAsia="ru-RU"/>
        </w:rPr>
      </w:pPr>
    </w:p>
    <w:p w14:paraId="5ABD4BCB" w14:textId="77777777" w:rsidR="00172E54" w:rsidRPr="00172E54" w:rsidRDefault="00172E54" w:rsidP="00172E54">
      <w:pPr>
        <w:widowControl w:val="0"/>
        <w:tabs>
          <w:tab w:val="left" w:pos="1223"/>
        </w:tabs>
        <w:spacing w:after="0" w:line="240" w:lineRule="auto"/>
        <w:jc w:val="center"/>
        <w:rPr>
          <w:rFonts w:ascii="Times New Roman" w:eastAsia="Times New Roman" w:hAnsi="Times New Roman" w:cs="Times New Roman"/>
          <w:b/>
          <w:bCs/>
          <w:lang w:eastAsia="ru-RU"/>
        </w:rPr>
      </w:pPr>
    </w:p>
    <w:p w14:paraId="2B119E5D" w14:textId="77777777" w:rsidR="00172E54" w:rsidRPr="00172E54" w:rsidRDefault="00172E54" w:rsidP="00172E54">
      <w:pPr>
        <w:widowControl w:val="0"/>
        <w:tabs>
          <w:tab w:val="left" w:pos="1223"/>
        </w:tabs>
        <w:spacing w:after="0" w:line="240" w:lineRule="auto"/>
        <w:jc w:val="center"/>
        <w:rPr>
          <w:rFonts w:ascii="Times New Roman" w:eastAsia="Times New Roman" w:hAnsi="Times New Roman" w:cs="Times New Roman"/>
          <w:b/>
          <w:bCs/>
          <w:lang w:eastAsia="ru-RU"/>
        </w:rPr>
      </w:pPr>
    </w:p>
    <w:p w14:paraId="5DF513AD" w14:textId="77777777" w:rsidR="00172E54" w:rsidRPr="00172E54" w:rsidRDefault="00172E54" w:rsidP="00172E54">
      <w:pPr>
        <w:widowControl w:val="0"/>
        <w:tabs>
          <w:tab w:val="left" w:pos="1223"/>
        </w:tabs>
        <w:spacing w:after="0" w:line="240" w:lineRule="auto"/>
        <w:jc w:val="center"/>
        <w:rPr>
          <w:rFonts w:ascii="Times New Roman" w:eastAsia="Times New Roman" w:hAnsi="Times New Roman" w:cs="Times New Roman"/>
          <w:b/>
          <w:bCs/>
          <w:lang w:eastAsia="ru-RU"/>
        </w:rPr>
      </w:pPr>
    </w:p>
    <w:p w14:paraId="1E00AF0A" w14:textId="77777777" w:rsidR="00172E54" w:rsidRPr="00172E54" w:rsidRDefault="00172E54" w:rsidP="00172E54">
      <w:pPr>
        <w:widowControl w:val="0"/>
        <w:tabs>
          <w:tab w:val="left" w:pos="1223"/>
        </w:tabs>
        <w:spacing w:after="0" w:line="240" w:lineRule="auto"/>
        <w:jc w:val="center"/>
        <w:rPr>
          <w:rFonts w:ascii="Times New Roman" w:eastAsia="Times New Roman" w:hAnsi="Times New Roman" w:cs="Times New Roman"/>
          <w:b/>
          <w:bCs/>
          <w:lang w:eastAsia="ru-RU"/>
        </w:rPr>
      </w:pPr>
    </w:p>
    <w:p w14:paraId="1B47C849" w14:textId="77777777" w:rsidR="00172E54" w:rsidRPr="00172E54" w:rsidRDefault="00172E54" w:rsidP="00172E54">
      <w:pPr>
        <w:widowControl w:val="0"/>
        <w:tabs>
          <w:tab w:val="left" w:pos="1223"/>
        </w:tabs>
        <w:spacing w:after="0" w:line="240" w:lineRule="auto"/>
        <w:jc w:val="center"/>
        <w:rPr>
          <w:rFonts w:ascii="Times New Roman" w:eastAsia="Times New Roman" w:hAnsi="Times New Roman" w:cs="Times New Roman"/>
          <w:b/>
          <w:bCs/>
          <w:lang w:eastAsia="ru-RU"/>
        </w:rPr>
      </w:pPr>
    </w:p>
    <w:p w14:paraId="2BDB4E18" w14:textId="77777777" w:rsidR="00172E54" w:rsidRPr="00172E54" w:rsidRDefault="00172E54" w:rsidP="00172E54">
      <w:pPr>
        <w:widowControl w:val="0"/>
        <w:tabs>
          <w:tab w:val="left" w:pos="1223"/>
        </w:tabs>
        <w:spacing w:after="0" w:line="240" w:lineRule="auto"/>
        <w:jc w:val="center"/>
        <w:rPr>
          <w:rFonts w:ascii="Times New Roman" w:eastAsia="Times New Roman" w:hAnsi="Times New Roman" w:cs="Times New Roman"/>
          <w:b/>
          <w:bCs/>
          <w:lang w:eastAsia="ru-RU"/>
        </w:rPr>
      </w:pPr>
    </w:p>
    <w:p w14:paraId="174FC3B1" w14:textId="77777777" w:rsidR="00172E54" w:rsidRPr="00172E54" w:rsidRDefault="00172E54" w:rsidP="00172E54">
      <w:pPr>
        <w:widowControl w:val="0"/>
        <w:tabs>
          <w:tab w:val="left" w:pos="1223"/>
        </w:tabs>
        <w:spacing w:after="0" w:line="240" w:lineRule="auto"/>
        <w:jc w:val="center"/>
        <w:rPr>
          <w:rFonts w:ascii="Times New Roman" w:eastAsia="Times New Roman" w:hAnsi="Times New Roman" w:cs="Times New Roman"/>
          <w:b/>
          <w:bCs/>
          <w:lang w:eastAsia="ru-RU"/>
        </w:rPr>
      </w:pPr>
    </w:p>
    <w:p w14:paraId="6A131006" w14:textId="77777777" w:rsidR="00172E54" w:rsidRPr="00172E54" w:rsidRDefault="00172E54" w:rsidP="00172E54">
      <w:pPr>
        <w:widowControl w:val="0"/>
        <w:tabs>
          <w:tab w:val="left" w:pos="1223"/>
        </w:tabs>
        <w:spacing w:after="0" w:line="240" w:lineRule="auto"/>
        <w:jc w:val="center"/>
        <w:rPr>
          <w:rFonts w:ascii="Times New Roman" w:eastAsia="Times New Roman" w:hAnsi="Times New Roman" w:cs="Times New Roman"/>
          <w:b/>
          <w:bCs/>
          <w:lang w:eastAsia="ru-RU"/>
        </w:rPr>
      </w:pPr>
    </w:p>
    <w:p w14:paraId="785AB541" w14:textId="77777777" w:rsidR="00172E54" w:rsidRPr="00172E54" w:rsidRDefault="00172E54" w:rsidP="00172E54">
      <w:pPr>
        <w:widowControl w:val="0"/>
        <w:tabs>
          <w:tab w:val="left" w:pos="1223"/>
        </w:tabs>
        <w:spacing w:after="0" w:line="240" w:lineRule="auto"/>
        <w:jc w:val="center"/>
        <w:rPr>
          <w:rFonts w:ascii="Times New Roman" w:eastAsia="Times New Roman" w:hAnsi="Times New Roman" w:cs="Times New Roman"/>
          <w:b/>
          <w:bCs/>
          <w:lang w:eastAsia="ru-RU"/>
        </w:rPr>
      </w:pPr>
    </w:p>
    <w:p w14:paraId="4AE88137" w14:textId="77777777" w:rsidR="00172E54" w:rsidRPr="00172E54" w:rsidRDefault="00172E54" w:rsidP="00172E54">
      <w:pPr>
        <w:widowControl w:val="0"/>
        <w:tabs>
          <w:tab w:val="left" w:pos="1223"/>
        </w:tabs>
        <w:spacing w:after="0" w:line="240" w:lineRule="auto"/>
        <w:jc w:val="center"/>
        <w:rPr>
          <w:rFonts w:ascii="Times New Roman" w:eastAsia="Times New Roman" w:hAnsi="Times New Roman" w:cs="Times New Roman"/>
          <w:b/>
          <w:bCs/>
          <w:lang w:eastAsia="ru-RU"/>
        </w:rPr>
      </w:pPr>
    </w:p>
    <w:p w14:paraId="54B1E588" w14:textId="77777777" w:rsidR="00172E54" w:rsidRPr="00172E54" w:rsidRDefault="00172E54" w:rsidP="00172E54">
      <w:pPr>
        <w:widowControl w:val="0"/>
        <w:tabs>
          <w:tab w:val="left" w:pos="1223"/>
        </w:tabs>
        <w:spacing w:after="0" w:line="240" w:lineRule="auto"/>
        <w:jc w:val="center"/>
        <w:rPr>
          <w:rFonts w:ascii="Times New Roman" w:eastAsia="Times New Roman" w:hAnsi="Times New Roman" w:cs="Times New Roman"/>
          <w:b/>
          <w:bCs/>
          <w:lang w:eastAsia="ru-RU"/>
        </w:rPr>
      </w:pPr>
    </w:p>
    <w:p w14:paraId="47BF8858" w14:textId="77777777" w:rsidR="00172E54" w:rsidRPr="00172E54" w:rsidRDefault="00172E54" w:rsidP="00172E54">
      <w:pPr>
        <w:widowControl w:val="0"/>
        <w:tabs>
          <w:tab w:val="left" w:pos="1223"/>
        </w:tabs>
        <w:spacing w:after="0" w:line="240" w:lineRule="auto"/>
        <w:jc w:val="center"/>
        <w:rPr>
          <w:rFonts w:ascii="Times New Roman" w:eastAsia="Times New Roman" w:hAnsi="Times New Roman" w:cs="Times New Roman"/>
          <w:b/>
          <w:bCs/>
          <w:lang w:eastAsia="ru-RU"/>
        </w:rPr>
      </w:pPr>
    </w:p>
    <w:p w14:paraId="19DE6E10" w14:textId="77777777" w:rsidR="00172E54" w:rsidRPr="00172E54" w:rsidRDefault="00172E54" w:rsidP="00172E54">
      <w:pPr>
        <w:widowControl w:val="0"/>
        <w:tabs>
          <w:tab w:val="left" w:pos="1223"/>
        </w:tabs>
        <w:spacing w:after="0" w:line="240" w:lineRule="auto"/>
        <w:jc w:val="center"/>
        <w:rPr>
          <w:rFonts w:ascii="Times New Roman" w:eastAsia="Times New Roman" w:hAnsi="Times New Roman" w:cs="Times New Roman"/>
          <w:b/>
          <w:bCs/>
          <w:lang w:eastAsia="ru-RU"/>
        </w:rPr>
      </w:pPr>
      <w:r w:rsidRPr="00172E54">
        <w:rPr>
          <w:rFonts w:ascii="Times New Roman" w:eastAsia="Times New Roman" w:hAnsi="Times New Roman" w:cs="Times New Roman"/>
          <w:b/>
          <w:bCs/>
          <w:lang w:eastAsia="ru-RU"/>
        </w:rPr>
        <w:t>2024</w:t>
      </w:r>
    </w:p>
    <w:p w14:paraId="05312A57" w14:textId="77777777" w:rsidR="00172E54" w:rsidRPr="00172E54" w:rsidRDefault="00172E54" w:rsidP="00172E54">
      <w:pPr>
        <w:widowControl w:val="0"/>
        <w:tabs>
          <w:tab w:val="left" w:pos="1223"/>
        </w:tabs>
        <w:spacing w:after="0" w:line="240" w:lineRule="auto"/>
        <w:jc w:val="center"/>
        <w:rPr>
          <w:rFonts w:ascii="Times New Roman" w:eastAsia="Times New Roman" w:hAnsi="Times New Roman" w:cs="Times New Roman"/>
          <w:b/>
          <w:bCs/>
          <w:lang w:eastAsia="ru-RU"/>
        </w:rPr>
      </w:pPr>
    </w:p>
    <w:p w14:paraId="4A320CDE" w14:textId="77777777" w:rsidR="00172E54" w:rsidRPr="00172E54" w:rsidRDefault="00172E54" w:rsidP="00172E54">
      <w:pPr>
        <w:widowControl w:val="0"/>
        <w:tabs>
          <w:tab w:val="left" w:pos="1223"/>
        </w:tabs>
        <w:spacing w:after="0" w:line="240" w:lineRule="auto"/>
        <w:jc w:val="center"/>
        <w:rPr>
          <w:rFonts w:ascii="Times New Roman" w:eastAsia="Times New Roman" w:hAnsi="Times New Roman" w:cs="Times New Roman"/>
          <w:b/>
          <w:bCs/>
          <w:lang w:eastAsia="ru-RU"/>
        </w:rPr>
      </w:pPr>
    </w:p>
    <w:p w14:paraId="7D248280" w14:textId="77777777" w:rsidR="00172E54" w:rsidRPr="00172E54" w:rsidRDefault="00172E54" w:rsidP="00172E54">
      <w:pPr>
        <w:widowControl w:val="0"/>
        <w:tabs>
          <w:tab w:val="left" w:pos="1223"/>
        </w:tabs>
        <w:spacing w:after="0" w:line="240" w:lineRule="auto"/>
        <w:jc w:val="center"/>
        <w:rPr>
          <w:rFonts w:ascii="Times New Roman" w:eastAsia="Times New Roman" w:hAnsi="Times New Roman" w:cs="Times New Roman"/>
          <w:b/>
          <w:bCs/>
          <w:lang w:eastAsia="ru-RU"/>
        </w:rPr>
      </w:pPr>
    </w:p>
    <w:p w14:paraId="7CAF713E" w14:textId="77777777" w:rsidR="00172E54" w:rsidRPr="00172E54" w:rsidRDefault="00172E54" w:rsidP="00172E54">
      <w:pPr>
        <w:widowControl w:val="0"/>
        <w:spacing w:after="0" w:line="240" w:lineRule="auto"/>
        <w:jc w:val="center"/>
        <w:rPr>
          <w:rFonts w:ascii="Times New Roman" w:eastAsia="Times New Roman" w:hAnsi="Times New Roman" w:cs="Times New Roman"/>
          <w:b/>
          <w:bCs/>
          <w:sz w:val="24"/>
          <w:szCs w:val="24"/>
          <w:lang w:eastAsia="ru-RU"/>
        </w:rPr>
      </w:pPr>
      <w:r w:rsidRPr="00172E54">
        <w:rPr>
          <w:rFonts w:ascii="Times New Roman" w:eastAsia="Times New Roman" w:hAnsi="Times New Roman" w:cs="Times New Roman"/>
          <w:b/>
          <w:bCs/>
          <w:sz w:val="24"/>
          <w:szCs w:val="24"/>
          <w:lang w:eastAsia="ru-RU"/>
        </w:rPr>
        <w:t>Аукционная документация в электронной форме по продаже имущества- стеновых панелей, находящегося в собственности муниципального образования «Каратузский район», расположенных по адресу: Земельный участок с кадастровым номером 24: 19: 1901001:642, Россия, Красноярский край, Каратузский район, с. Каратузское, ул. Амыльская,</w:t>
      </w:r>
    </w:p>
    <w:p w14:paraId="71984464" w14:textId="77777777" w:rsidR="00172E54" w:rsidRPr="00172E54" w:rsidRDefault="00172E54" w:rsidP="00172E54">
      <w:pPr>
        <w:widowControl w:val="0"/>
        <w:spacing w:after="0" w:line="240" w:lineRule="auto"/>
        <w:jc w:val="center"/>
        <w:rPr>
          <w:rFonts w:ascii="Times New Roman" w:eastAsia="Times New Roman" w:hAnsi="Times New Roman" w:cs="Times New Roman"/>
          <w:b/>
          <w:bCs/>
          <w:sz w:val="24"/>
          <w:szCs w:val="24"/>
          <w:lang w:eastAsia="ru-RU"/>
        </w:rPr>
      </w:pPr>
    </w:p>
    <w:p w14:paraId="7984ADAE" w14:textId="77777777" w:rsidR="00172E54" w:rsidRPr="00172E54" w:rsidRDefault="00172E54" w:rsidP="00172E54">
      <w:pPr>
        <w:widowControl w:val="0"/>
        <w:spacing w:after="0" w:line="240" w:lineRule="auto"/>
        <w:jc w:val="center"/>
        <w:rPr>
          <w:rFonts w:ascii="Times New Roman" w:eastAsia="Times New Roman" w:hAnsi="Times New Roman" w:cs="Times New Roman"/>
          <w:b/>
          <w:bCs/>
          <w:sz w:val="24"/>
          <w:szCs w:val="24"/>
          <w:lang w:eastAsia="ru-RU"/>
        </w:rPr>
      </w:pPr>
    </w:p>
    <w:p w14:paraId="7207E811" w14:textId="77777777" w:rsidR="00172E54" w:rsidRPr="00172E54" w:rsidRDefault="00172E54" w:rsidP="00172E54">
      <w:pPr>
        <w:widowControl w:val="0"/>
        <w:spacing w:after="0" w:line="240" w:lineRule="auto"/>
        <w:jc w:val="center"/>
        <w:rPr>
          <w:rFonts w:ascii="Times New Roman" w:eastAsia="Times New Roman" w:hAnsi="Times New Roman" w:cs="Times New Roman"/>
          <w:b/>
          <w:bCs/>
          <w:sz w:val="24"/>
          <w:szCs w:val="24"/>
          <w:lang w:eastAsia="ru-RU"/>
        </w:rPr>
      </w:pPr>
      <w:r w:rsidRPr="00172E54">
        <w:rPr>
          <w:rFonts w:ascii="Times New Roman" w:eastAsia="Times New Roman" w:hAnsi="Times New Roman" w:cs="Times New Roman"/>
          <w:b/>
          <w:bCs/>
          <w:sz w:val="24"/>
          <w:szCs w:val="24"/>
          <w:lang w:eastAsia="ru-RU"/>
        </w:rPr>
        <w:t>Общие положения</w:t>
      </w:r>
    </w:p>
    <w:p w14:paraId="345EB7C2"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lang w:eastAsia="ru-RU"/>
        </w:rPr>
      </w:pPr>
    </w:p>
    <w:p w14:paraId="30BC5064" w14:textId="77777777" w:rsidR="00172E54" w:rsidRPr="00172E54" w:rsidRDefault="00172E54" w:rsidP="00172E54">
      <w:pPr>
        <w:widowControl w:val="0"/>
        <w:numPr>
          <w:ilvl w:val="0"/>
          <w:numId w:val="4"/>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sz w:val="24"/>
          <w:szCs w:val="24"/>
        </w:rPr>
      </w:pPr>
      <w:r w:rsidRPr="00172E54">
        <w:rPr>
          <w:rFonts w:ascii="Times New Roman" w:eastAsia="Times New Roman" w:hAnsi="Times New Roman" w:cs="Times New Roman"/>
          <w:b/>
          <w:sz w:val="24"/>
          <w:szCs w:val="24"/>
        </w:rPr>
        <w:t>Оператор электронной площадки:</w:t>
      </w:r>
      <w:r w:rsidRPr="00172E54">
        <w:rPr>
          <w:rFonts w:ascii="Times New Roman" w:eastAsia="Times New Roman" w:hAnsi="Times New Roman" w:cs="Times New Roman"/>
          <w:sz w:val="24"/>
          <w:szCs w:val="24"/>
        </w:rPr>
        <w:t xml:space="preserve"> АО «Единая электронная торговая площадка» (</w:t>
      </w:r>
      <w:hyperlink r:id="rId5" w:history="1">
        <w:r w:rsidRPr="00172E54">
          <w:rPr>
            <w:rFonts w:ascii="Times New Roman" w:eastAsia="Times New Roman" w:hAnsi="Times New Roman" w:cs="Times New Roman"/>
            <w:color w:val="0000FF"/>
            <w:sz w:val="24"/>
            <w:szCs w:val="24"/>
            <w:u w:val="single"/>
          </w:rPr>
          <w:t>https://www.roseltorg.ru</w:t>
        </w:r>
      </w:hyperlink>
      <w:r w:rsidRPr="00172E54">
        <w:rPr>
          <w:rFonts w:ascii="Times New Roman" w:eastAsia="Times New Roman" w:hAnsi="Times New Roman" w:cs="Times New Roman"/>
          <w:sz w:val="24"/>
          <w:szCs w:val="24"/>
        </w:rPr>
        <w:t>) (далее - Оператор).</w:t>
      </w:r>
    </w:p>
    <w:p w14:paraId="4364C7AC"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 xml:space="preserve">Извещение о проведении аукциона в электронной форме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6" w:history="1">
        <w:r w:rsidRPr="00172E54">
          <w:rPr>
            <w:rFonts w:ascii="Times New Roman" w:eastAsia="Times New Roman" w:hAnsi="Times New Roman" w:cs="Times New Roman"/>
            <w:color w:val="0000FF"/>
            <w:sz w:val="24"/>
            <w:szCs w:val="24"/>
            <w:u w:val="single"/>
            <w:lang w:val="en-US"/>
          </w:rPr>
          <w:t>www</w:t>
        </w:r>
        <w:r w:rsidRPr="00172E54">
          <w:rPr>
            <w:rFonts w:ascii="Times New Roman" w:eastAsia="Times New Roman" w:hAnsi="Times New Roman" w:cs="Times New Roman"/>
            <w:color w:val="0000FF"/>
            <w:sz w:val="24"/>
            <w:szCs w:val="24"/>
            <w:u w:val="single"/>
          </w:rPr>
          <w:t>.</w:t>
        </w:r>
        <w:r w:rsidRPr="00172E54">
          <w:rPr>
            <w:rFonts w:ascii="Times New Roman" w:eastAsia="Times New Roman" w:hAnsi="Times New Roman" w:cs="Times New Roman"/>
            <w:color w:val="0000FF"/>
            <w:sz w:val="24"/>
            <w:szCs w:val="24"/>
            <w:u w:val="single"/>
            <w:lang w:val="en-US"/>
          </w:rPr>
          <w:t>torgi</w:t>
        </w:r>
        <w:r w:rsidRPr="00172E54">
          <w:rPr>
            <w:rFonts w:ascii="Times New Roman" w:eastAsia="Times New Roman" w:hAnsi="Times New Roman" w:cs="Times New Roman"/>
            <w:color w:val="0000FF"/>
            <w:sz w:val="24"/>
            <w:szCs w:val="24"/>
            <w:u w:val="single"/>
          </w:rPr>
          <w:t>.</w:t>
        </w:r>
        <w:r w:rsidRPr="00172E54">
          <w:rPr>
            <w:rFonts w:ascii="Times New Roman" w:eastAsia="Times New Roman" w:hAnsi="Times New Roman" w:cs="Times New Roman"/>
            <w:color w:val="0000FF"/>
            <w:sz w:val="24"/>
            <w:szCs w:val="24"/>
            <w:u w:val="single"/>
            <w:lang w:val="en-US"/>
          </w:rPr>
          <w:t>gov</w:t>
        </w:r>
        <w:r w:rsidRPr="00172E54">
          <w:rPr>
            <w:rFonts w:ascii="Times New Roman" w:eastAsia="Times New Roman" w:hAnsi="Times New Roman" w:cs="Times New Roman"/>
            <w:color w:val="0000FF"/>
            <w:sz w:val="24"/>
            <w:szCs w:val="24"/>
            <w:u w:val="single"/>
          </w:rPr>
          <w:t>.</w:t>
        </w:r>
        <w:r w:rsidRPr="00172E54">
          <w:rPr>
            <w:rFonts w:ascii="Times New Roman" w:eastAsia="Times New Roman" w:hAnsi="Times New Roman" w:cs="Times New Roman"/>
            <w:color w:val="0000FF"/>
            <w:sz w:val="24"/>
            <w:szCs w:val="24"/>
            <w:u w:val="single"/>
            <w:lang w:val="en-US"/>
          </w:rPr>
          <w:t>ru</w:t>
        </w:r>
      </w:hyperlink>
      <w:r w:rsidRPr="00172E54">
        <w:rPr>
          <w:rFonts w:ascii="Times New Roman" w:eastAsia="Times New Roman" w:hAnsi="Times New Roman" w:cs="Times New Roman"/>
          <w:sz w:val="24"/>
          <w:szCs w:val="24"/>
        </w:rPr>
        <w:t xml:space="preserve"> </w:t>
      </w:r>
    </w:p>
    <w:p w14:paraId="0C4CE5EF"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b/>
          <w:sz w:val="24"/>
          <w:szCs w:val="24"/>
        </w:rPr>
        <w:t xml:space="preserve"> 1.1. Наименование муниципального органа, принявшего решение о приватизации имущества, реквизиты решения:</w:t>
      </w:r>
    </w:p>
    <w:p w14:paraId="7D1DAA22" w14:textId="77777777" w:rsidR="00172E54" w:rsidRPr="00172E54" w:rsidRDefault="00172E54" w:rsidP="00172E54">
      <w:pPr>
        <w:spacing w:after="0" w:line="240" w:lineRule="auto"/>
        <w:jc w:val="both"/>
        <w:rPr>
          <w:rFonts w:ascii="Times New Roman" w:eastAsia="Times New Roman" w:hAnsi="Times New Roman" w:cs="Times New Roman"/>
          <w:spacing w:val="-2"/>
          <w:sz w:val="24"/>
          <w:szCs w:val="24"/>
        </w:rPr>
      </w:pPr>
      <w:r w:rsidRPr="00172E54">
        <w:rPr>
          <w:rFonts w:ascii="Times New Roman" w:eastAsia="Times New Roman" w:hAnsi="Times New Roman" w:cs="Times New Roman"/>
          <w:b/>
          <w:sz w:val="24"/>
          <w:szCs w:val="24"/>
        </w:rPr>
        <w:t xml:space="preserve">- </w:t>
      </w:r>
      <w:r w:rsidRPr="00172E54">
        <w:rPr>
          <w:rFonts w:ascii="Times New Roman" w:eastAsia="Times New Roman" w:hAnsi="Times New Roman" w:cs="Times New Roman"/>
          <w:sz w:val="24"/>
          <w:szCs w:val="24"/>
        </w:rPr>
        <w:t>решение Каратузского районного Совета депутатов от 01.10.2024 № 30-293 «Об утверждении Прогнозного плана приватизации муниципального имущества на 2024-2025гг.» и постановления администрации Каратузского района от 11.10.2024 «Об утверждении условий приватизации муниципального имущества» № 911-р.</w:t>
      </w:r>
    </w:p>
    <w:p w14:paraId="7614CFE9" w14:textId="77777777" w:rsidR="00172E54" w:rsidRPr="00172E54" w:rsidRDefault="00172E54" w:rsidP="00172E54">
      <w:pPr>
        <w:widowControl w:val="0"/>
        <w:spacing w:after="0" w:line="240" w:lineRule="auto"/>
        <w:jc w:val="both"/>
        <w:rPr>
          <w:rFonts w:ascii="Times New Roman" w:eastAsia="Times New Roman" w:hAnsi="Times New Roman" w:cs="Times New Roman"/>
          <w:b/>
          <w:lang w:eastAsia="ru-RU"/>
        </w:rPr>
      </w:pPr>
    </w:p>
    <w:p w14:paraId="17791DB3" w14:textId="77777777" w:rsidR="00172E54" w:rsidRPr="00172E54" w:rsidRDefault="00172E54" w:rsidP="00172E54">
      <w:pPr>
        <w:widowControl w:val="0"/>
        <w:suppressAutoHyphens/>
        <w:spacing w:after="0" w:line="240" w:lineRule="auto"/>
        <w:jc w:val="both"/>
        <w:rPr>
          <w:rFonts w:ascii="Times New Roman" w:eastAsia="Times New Roman" w:hAnsi="Times New Roman" w:cs="Times New Roman"/>
          <w:lang w:eastAsia="ru-RU"/>
        </w:rPr>
      </w:pPr>
      <w:r w:rsidRPr="00172E54">
        <w:rPr>
          <w:rFonts w:ascii="Times New Roman" w:eastAsia="Times New Roman" w:hAnsi="Times New Roman" w:cs="Times New Roman"/>
          <w:b/>
          <w:bCs/>
          <w:lang w:eastAsia="ru-RU"/>
        </w:rPr>
        <w:t>Наименование организатора аукциона:</w:t>
      </w:r>
      <w:r w:rsidRPr="00172E54">
        <w:rPr>
          <w:rFonts w:ascii="Times New Roman" w:eastAsia="Times New Roman" w:hAnsi="Times New Roman" w:cs="Times New Roman"/>
          <w:lang w:eastAsia="ru-RU"/>
        </w:rPr>
        <w:t xml:space="preserve"> отдел земельных и имущественных отношений администрации Каратузского района</w:t>
      </w:r>
    </w:p>
    <w:p w14:paraId="1C751FD7" w14:textId="77777777" w:rsidR="00172E54" w:rsidRPr="00172E54" w:rsidRDefault="00172E54" w:rsidP="00172E54">
      <w:pPr>
        <w:widowControl w:val="0"/>
        <w:suppressAutoHyphens/>
        <w:spacing w:after="0" w:line="240" w:lineRule="auto"/>
        <w:jc w:val="both"/>
        <w:rPr>
          <w:rFonts w:ascii="Times New Roman" w:eastAsia="Times New Roman" w:hAnsi="Times New Roman" w:cs="Times New Roman"/>
          <w:lang w:eastAsia="ru-RU"/>
        </w:rPr>
      </w:pPr>
      <w:r w:rsidRPr="00172E54">
        <w:rPr>
          <w:rFonts w:ascii="Times New Roman" w:eastAsia="Times New Roman" w:hAnsi="Times New Roman" w:cs="Times New Roman"/>
          <w:b/>
          <w:bCs/>
          <w:lang w:eastAsia="ru-RU"/>
        </w:rPr>
        <w:t xml:space="preserve">Место нахождения и почтовый адрес:662580, </w:t>
      </w:r>
      <w:r w:rsidRPr="00172E54">
        <w:rPr>
          <w:rFonts w:ascii="Times New Roman" w:eastAsia="Times New Roman" w:hAnsi="Times New Roman" w:cs="Times New Roman"/>
          <w:lang w:eastAsia="ru-RU"/>
        </w:rPr>
        <w:t>с. Каратузское</w:t>
      </w:r>
      <w:r w:rsidRPr="00172E54">
        <w:rPr>
          <w:rFonts w:ascii="Times New Roman" w:eastAsia="Times New Roman" w:hAnsi="Times New Roman" w:cs="Times New Roman"/>
          <w:bCs/>
          <w:lang w:eastAsia="ru-RU"/>
        </w:rPr>
        <w:t>, ул. Советская, д.21</w:t>
      </w:r>
      <w:r w:rsidRPr="00172E54">
        <w:rPr>
          <w:rFonts w:ascii="Times New Roman" w:eastAsia="Times New Roman" w:hAnsi="Times New Roman" w:cs="Times New Roman"/>
          <w:lang w:eastAsia="ru-RU"/>
        </w:rPr>
        <w:t xml:space="preserve"> </w:t>
      </w:r>
    </w:p>
    <w:p w14:paraId="54533D57" w14:textId="77777777" w:rsidR="00172E54" w:rsidRPr="00172E54" w:rsidRDefault="00172E54" w:rsidP="00172E54">
      <w:pPr>
        <w:widowControl w:val="0"/>
        <w:suppressAutoHyphens/>
        <w:spacing w:after="0" w:line="240" w:lineRule="auto"/>
        <w:jc w:val="both"/>
        <w:rPr>
          <w:rFonts w:ascii="Times New Roman" w:eastAsia="Times New Roman" w:hAnsi="Times New Roman" w:cs="Times New Roman"/>
          <w:lang w:eastAsia="ru-RU"/>
        </w:rPr>
      </w:pPr>
      <w:r w:rsidRPr="00172E54">
        <w:rPr>
          <w:rFonts w:ascii="Times New Roman" w:eastAsia="Times New Roman" w:hAnsi="Times New Roman" w:cs="Times New Roman"/>
          <w:b/>
          <w:bCs/>
          <w:lang w:eastAsia="ru-RU"/>
        </w:rPr>
        <w:t xml:space="preserve">Адрес электронной почты: </w:t>
      </w:r>
      <w:r w:rsidRPr="00172E54">
        <w:rPr>
          <w:rFonts w:ascii="Times New Roman" w:eastAsia="Times New Roman" w:hAnsi="Times New Roman" w:cs="Times New Roman"/>
          <w:lang w:val="en-US" w:eastAsia="ru-RU"/>
        </w:rPr>
        <w:t>zem</w:t>
      </w:r>
      <w:r w:rsidRPr="00172E54">
        <w:rPr>
          <w:rFonts w:ascii="Times New Roman" w:eastAsia="Times New Roman" w:hAnsi="Times New Roman" w:cs="Times New Roman"/>
          <w:lang w:eastAsia="ru-RU"/>
        </w:rPr>
        <w:t>.</w:t>
      </w:r>
      <w:r w:rsidRPr="00172E54">
        <w:rPr>
          <w:rFonts w:ascii="Times New Roman" w:eastAsia="Times New Roman" w:hAnsi="Times New Roman" w:cs="Times New Roman"/>
          <w:lang w:val="en-US" w:eastAsia="ru-RU"/>
        </w:rPr>
        <w:t>karatuz</w:t>
      </w:r>
      <w:r w:rsidRPr="00172E54">
        <w:rPr>
          <w:rFonts w:ascii="Times New Roman" w:eastAsia="Times New Roman" w:hAnsi="Times New Roman" w:cs="Times New Roman"/>
          <w:lang w:eastAsia="ru-RU"/>
        </w:rPr>
        <w:t>@</w:t>
      </w:r>
      <w:r w:rsidRPr="00172E54">
        <w:rPr>
          <w:rFonts w:ascii="Times New Roman" w:eastAsia="Times New Roman" w:hAnsi="Times New Roman" w:cs="Times New Roman"/>
          <w:lang w:val="en-US" w:eastAsia="ru-RU"/>
        </w:rPr>
        <w:t>yandex</w:t>
      </w:r>
      <w:r w:rsidRPr="00172E54">
        <w:rPr>
          <w:rFonts w:ascii="Times New Roman" w:eastAsia="Times New Roman" w:hAnsi="Times New Roman" w:cs="Times New Roman"/>
          <w:lang w:eastAsia="ru-RU"/>
        </w:rPr>
        <w:t>.</w:t>
      </w:r>
      <w:r w:rsidRPr="00172E54">
        <w:rPr>
          <w:rFonts w:ascii="Times New Roman" w:eastAsia="Times New Roman" w:hAnsi="Times New Roman" w:cs="Times New Roman"/>
          <w:lang w:val="en-US" w:eastAsia="ru-RU"/>
        </w:rPr>
        <w:t>ru</w:t>
      </w:r>
    </w:p>
    <w:p w14:paraId="18652254" w14:textId="77777777" w:rsidR="00172E54" w:rsidRPr="00172E54" w:rsidRDefault="00172E54" w:rsidP="00172E54">
      <w:pPr>
        <w:widowControl w:val="0"/>
        <w:suppressAutoHyphens/>
        <w:spacing w:after="0" w:line="240" w:lineRule="auto"/>
        <w:jc w:val="both"/>
        <w:rPr>
          <w:rFonts w:ascii="Times New Roman" w:eastAsia="Times New Roman" w:hAnsi="Times New Roman" w:cs="Times New Roman"/>
          <w:lang w:eastAsia="ru-RU"/>
        </w:rPr>
      </w:pPr>
      <w:r w:rsidRPr="00172E54">
        <w:rPr>
          <w:rFonts w:ascii="Times New Roman" w:eastAsia="Times New Roman" w:hAnsi="Times New Roman" w:cs="Times New Roman"/>
          <w:b/>
          <w:bCs/>
          <w:lang w:eastAsia="ru-RU"/>
        </w:rPr>
        <w:t>Контактный телефон:</w:t>
      </w:r>
      <w:r w:rsidRPr="00172E54">
        <w:rPr>
          <w:rFonts w:ascii="Times New Roman" w:eastAsia="Times New Roman" w:hAnsi="Times New Roman" w:cs="Times New Roman"/>
          <w:lang w:eastAsia="ru-RU"/>
        </w:rPr>
        <w:t xml:space="preserve"> 8(39137)22-3-35</w:t>
      </w:r>
    </w:p>
    <w:p w14:paraId="7AE29D52" w14:textId="77777777" w:rsidR="00172E54" w:rsidRPr="00172E54" w:rsidRDefault="00172E54" w:rsidP="00172E54">
      <w:pPr>
        <w:widowControl w:val="0"/>
        <w:spacing w:after="0" w:line="240" w:lineRule="auto"/>
        <w:jc w:val="both"/>
        <w:rPr>
          <w:rFonts w:ascii="Times New Roman" w:eastAsia="Times New Roman" w:hAnsi="Times New Roman" w:cs="Times New Roman"/>
          <w:lang w:eastAsia="ru-RU"/>
        </w:rPr>
      </w:pPr>
      <w:r w:rsidRPr="00172E54">
        <w:rPr>
          <w:rFonts w:ascii="Times New Roman" w:eastAsia="Times New Roman" w:hAnsi="Times New Roman" w:cs="Times New Roman"/>
          <w:lang w:eastAsia="ru-RU"/>
        </w:rPr>
        <w:t>Аукцион на продажу движимого имущества (далее-аукцион) является открытым по составу участников, открытым по форме подачи предложения по цене.</w:t>
      </w:r>
    </w:p>
    <w:p w14:paraId="62BA4474" w14:textId="77777777" w:rsidR="00172E54" w:rsidRPr="00172E54" w:rsidRDefault="00172E54" w:rsidP="00172E54">
      <w:pPr>
        <w:widowControl w:val="0"/>
        <w:spacing w:after="0" w:line="240" w:lineRule="auto"/>
        <w:jc w:val="both"/>
        <w:rPr>
          <w:rFonts w:ascii="Times New Roman" w:eastAsia="Times New Roman" w:hAnsi="Times New Roman" w:cs="Times New Roman"/>
          <w:lang w:eastAsia="ru-RU"/>
        </w:rPr>
      </w:pPr>
    </w:p>
    <w:p w14:paraId="1EE1051D" w14:textId="77777777" w:rsidR="00172E54" w:rsidRPr="00172E54" w:rsidRDefault="00172E54" w:rsidP="00172E54">
      <w:pPr>
        <w:widowControl w:val="0"/>
        <w:spacing w:after="0" w:line="240" w:lineRule="auto"/>
        <w:jc w:val="center"/>
        <w:rPr>
          <w:rFonts w:ascii="Times New Roman" w:eastAsia="Times New Roman" w:hAnsi="Times New Roman" w:cs="Times New Roman"/>
          <w:b/>
          <w:color w:val="FF0000"/>
          <w:lang w:eastAsia="ru-RU"/>
        </w:rPr>
      </w:pPr>
      <w:r w:rsidRPr="00172E54">
        <w:rPr>
          <w:rFonts w:ascii="Times New Roman" w:eastAsia="Times New Roman" w:hAnsi="Times New Roman" w:cs="Times New Roman"/>
          <w:b/>
          <w:lang w:eastAsia="ru-RU"/>
        </w:rPr>
        <w:t>2. Предмет аукциона</w:t>
      </w:r>
    </w:p>
    <w:p w14:paraId="398DDD63" w14:textId="77777777" w:rsidR="00172E54" w:rsidRPr="00172E54" w:rsidRDefault="00172E54" w:rsidP="00172E54">
      <w:pPr>
        <w:widowControl w:val="0"/>
        <w:shd w:val="clear" w:color="auto" w:fill="FFFFFF"/>
        <w:spacing w:after="0" w:line="240" w:lineRule="auto"/>
        <w:jc w:val="both"/>
        <w:rPr>
          <w:rFonts w:ascii="Times New Roman" w:eastAsia="Times New Roman" w:hAnsi="Times New Roman" w:cs="Times New Roman"/>
          <w:lang w:eastAsia="ru-RU"/>
        </w:rPr>
      </w:pPr>
      <w:r w:rsidRPr="00172E54">
        <w:rPr>
          <w:rFonts w:ascii="Times New Roman" w:eastAsia="Times New Roman" w:hAnsi="Times New Roman" w:cs="Times New Roman"/>
          <w:b/>
          <w:lang w:eastAsia="ru-RU"/>
        </w:rPr>
        <w:t>Описание и технические характеристики муниципального имущества, права на которое передаются по договору:</w:t>
      </w:r>
      <w:r w:rsidRPr="00172E54">
        <w:rPr>
          <w:rFonts w:ascii="Times New Roman" w:eastAsia="Times New Roman" w:hAnsi="Times New Roman" w:cs="Times New Roman"/>
          <w:lang w:eastAsia="ru-RU"/>
        </w:rPr>
        <w:t xml:space="preserve"> </w:t>
      </w:r>
    </w:p>
    <w:p w14:paraId="1272ED1E" w14:textId="77777777" w:rsidR="00172E54" w:rsidRPr="00172E54" w:rsidRDefault="00172E54" w:rsidP="00172E54">
      <w:pPr>
        <w:widowControl w:val="0"/>
        <w:shd w:val="clear" w:color="auto" w:fill="FFFFFF"/>
        <w:spacing w:after="0" w:line="240" w:lineRule="auto"/>
        <w:jc w:val="both"/>
        <w:rPr>
          <w:rFonts w:ascii="Times New Roman" w:eastAsia="Times New Roman" w:hAnsi="Times New Roman" w:cs="Times New Roman"/>
          <w:lang w:eastAsia="ru-RU"/>
        </w:rPr>
      </w:pPr>
    </w:p>
    <w:p w14:paraId="5DFF5CAE"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 w:val="24"/>
          <w:szCs w:val="24"/>
        </w:rPr>
      </w:pPr>
    </w:p>
    <w:tbl>
      <w:tblPr>
        <w:tblW w:w="8642" w:type="dxa"/>
        <w:tblCellMar>
          <w:left w:w="0" w:type="dxa"/>
          <w:right w:w="0" w:type="dxa"/>
        </w:tblCellMar>
        <w:tblLook w:val="04A0" w:firstRow="1" w:lastRow="0" w:firstColumn="1" w:lastColumn="0" w:noHBand="0" w:noVBand="1"/>
      </w:tblPr>
      <w:tblGrid>
        <w:gridCol w:w="691"/>
        <w:gridCol w:w="1998"/>
        <w:gridCol w:w="1842"/>
        <w:gridCol w:w="1272"/>
        <w:gridCol w:w="1326"/>
        <w:gridCol w:w="1513"/>
      </w:tblGrid>
      <w:tr w:rsidR="00172E54" w:rsidRPr="00172E54" w14:paraId="4365872C" w14:textId="77777777" w:rsidTr="00CC01DD">
        <w:trPr>
          <w:trHeight w:val="1035"/>
        </w:trPr>
        <w:tc>
          <w:tcPr>
            <w:tcW w:w="691" w:type="dxa"/>
            <w:tcBorders>
              <w:top w:val="single" w:sz="4" w:space="0" w:color="auto"/>
              <w:left w:val="single" w:sz="4" w:space="0" w:color="auto"/>
              <w:bottom w:val="single" w:sz="4" w:space="0" w:color="auto"/>
              <w:right w:val="single" w:sz="4" w:space="0" w:color="auto"/>
            </w:tcBorders>
            <w:vAlign w:val="center"/>
            <w:hideMark/>
          </w:tcPr>
          <w:p w14:paraId="289375AD"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 п/п</w:t>
            </w:r>
          </w:p>
          <w:p w14:paraId="3C1627FE"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Cs w:val="24"/>
              </w:rPr>
            </w:pPr>
            <w:r w:rsidRPr="00172E54">
              <w:rPr>
                <w:rFonts w:ascii="Times New Roman" w:eastAsia="Times New Roman" w:hAnsi="Times New Roman" w:cs="Times New Roman"/>
                <w:b/>
                <w:szCs w:val="24"/>
              </w:rPr>
              <w:t>лотов</w:t>
            </w:r>
          </w:p>
        </w:tc>
        <w:tc>
          <w:tcPr>
            <w:tcW w:w="1998" w:type="dxa"/>
            <w:tcBorders>
              <w:top w:val="single" w:sz="4" w:space="0" w:color="auto"/>
              <w:left w:val="nil"/>
              <w:bottom w:val="single" w:sz="4" w:space="0" w:color="auto"/>
              <w:right w:val="single" w:sz="4" w:space="0" w:color="auto"/>
            </w:tcBorders>
            <w:vAlign w:val="center"/>
            <w:hideMark/>
          </w:tcPr>
          <w:p w14:paraId="39091351"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rPr>
              <w:t>Н</w:t>
            </w:r>
            <w:r w:rsidRPr="00172E54">
              <w:rPr>
                <w:rFonts w:ascii="Times New Roman" w:eastAsia="Times New Roman" w:hAnsi="Times New Roman" w:cs="Times New Roman"/>
                <w:b/>
                <w:szCs w:val="24"/>
                <w:lang w:val="en-US"/>
              </w:rPr>
              <w:t>аименование</w:t>
            </w:r>
          </w:p>
        </w:tc>
        <w:tc>
          <w:tcPr>
            <w:tcW w:w="1842" w:type="dxa"/>
            <w:tcBorders>
              <w:top w:val="single" w:sz="4" w:space="0" w:color="auto"/>
              <w:left w:val="nil"/>
              <w:bottom w:val="single" w:sz="4" w:space="0" w:color="auto"/>
              <w:right w:val="single" w:sz="4" w:space="0" w:color="auto"/>
            </w:tcBorders>
            <w:vAlign w:val="center"/>
            <w:hideMark/>
          </w:tcPr>
          <w:p w14:paraId="2C36CE50"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Размер</w:t>
            </w:r>
          </w:p>
        </w:tc>
        <w:tc>
          <w:tcPr>
            <w:tcW w:w="1272" w:type="dxa"/>
            <w:tcBorders>
              <w:top w:val="single" w:sz="4" w:space="0" w:color="auto"/>
              <w:left w:val="nil"/>
              <w:bottom w:val="single" w:sz="4" w:space="0" w:color="auto"/>
              <w:right w:val="single" w:sz="4" w:space="0" w:color="auto"/>
            </w:tcBorders>
            <w:vAlign w:val="center"/>
            <w:hideMark/>
          </w:tcPr>
          <w:p w14:paraId="4D959C44"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Стоимость руб./шт.</w:t>
            </w:r>
          </w:p>
        </w:tc>
        <w:tc>
          <w:tcPr>
            <w:tcW w:w="1326" w:type="dxa"/>
            <w:tcBorders>
              <w:top w:val="single" w:sz="4" w:space="0" w:color="auto"/>
              <w:left w:val="single" w:sz="4" w:space="0" w:color="auto"/>
              <w:bottom w:val="single" w:sz="4" w:space="0" w:color="auto"/>
              <w:right w:val="single" w:sz="4" w:space="0" w:color="auto"/>
            </w:tcBorders>
            <w:vAlign w:val="center"/>
            <w:hideMark/>
          </w:tcPr>
          <w:p w14:paraId="7F98C84C"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Кол-во, шт.</w:t>
            </w:r>
          </w:p>
        </w:tc>
        <w:tc>
          <w:tcPr>
            <w:tcW w:w="1513" w:type="dxa"/>
            <w:tcBorders>
              <w:top w:val="single" w:sz="4" w:space="0" w:color="auto"/>
              <w:left w:val="nil"/>
              <w:bottom w:val="single" w:sz="4" w:space="0" w:color="auto"/>
              <w:right w:val="single" w:sz="4" w:space="0" w:color="auto"/>
            </w:tcBorders>
            <w:vAlign w:val="center"/>
            <w:hideMark/>
          </w:tcPr>
          <w:p w14:paraId="23490585"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Итого, руб.</w:t>
            </w:r>
          </w:p>
        </w:tc>
      </w:tr>
      <w:tr w:rsidR="00172E54" w:rsidRPr="00172E54" w14:paraId="58D6F824" w14:textId="77777777" w:rsidTr="00CC01DD">
        <w:trPr>
          <w:trHeight w:val="270"/>
        </w:trPr>
        <w:tc>
          <w:tcPr>
            <w:tcW w:w="691" w:type="dxa"/>
            <w:tcBorders>
              <w:top w:val="single" w:sz="4" w:space="0" w:color="auto"/>
              <w:left w:val="single" w:sz="4" w:space="0" w:color="auto"/>
              <w:bottom w:val="single" w:sz="4" w:space="0" w:color="auto"/>
              <w:right w:val="single" w:sz="4" w:space="0" w:color="auto"/>
            </w:tcBorders>
            <w:vAlign w:val="center"/>
            <w:hideMark/>
          </w:tcPr>
          <w:p w14:paraId="28FF843E"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1</w:t>
            </w:r>
          </w:p>
        </w:tc>
        <w:tc>
          <w:tcPr>
            <w:tcW w:w="1998" w:type="dxa"/>
            <w:tcBorders>
              <w:top w:val="single" w:sz="4" w:space="0" w:color="auto"/>
              <w:left w:val="nil"/>
              <w:bottom w:val="single" w:sz="4" w:space="0" w:color="auto"/>
              <w:right w:val="single" w:sz="4" w:space="0" w:color="auto"/>
            </w:tcBorders>
            <w:vAlign w:val="center"/>
            <w:hideMark/>
          </w:tcPr>
          <w:p w14:paraId="6D810F85"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2</w:t>
            </w:r>
          </w:p>
        </w:tc>
        <w:tc>
          <w:tcPr>
            <w:tcW w:w="1842" w:type="dxa"/>
            <w:tcBorders>
              <w:top w:val="single" w:sz="4" w:space="0" w:color="auto"/>
              <w:left w:val="nil"/>
              <w:bottom w:val="single" w:sz="4" w:space="0" w:color="auto"/>
              <w:right w:val="single" w:sz="4" w:space="0" w:color="auto"/>
            </w:tcBorders>
            <w:vAlign w:val="center"/>
            <w:hideMark/>
          </w:tcPr>
          <w:p w14:paraId="0B3D48B9"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3</w:t>
            </w:r>
          </w:p>
        </w:tc>
        <w:tc>
          <w:tcPr>
            <w:tcW w:w="1272" w:type="dxa"/>
            <w:tcBorders>
              <w:top w:val="single" w:sz="4" w:space="0" w:color="auto"/>
              <w:left w:val="nil"/>
              <w:bottom w:val="single" w:sz="4" w:space="0" w:color="auto"/>
              <w:right w:val="single" w:sz="4" w:space="0" w:color="auto"/>
            </w:tcBorders>
            <w:vAlign w:val="center"/>
            <w:hideMark/>
          </w:tcPr>
          <w:p w14:paraId="491B87CB"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6</w:t>
            </w:r>
          </w:p>
        </w:tc>
        <w:tc>
          <w:tcPr>
            <w:tcW w:w="1326" w:type="dxa"/>
            <w:tcBorders>
              <w:top w:val="single" w:sz="4" w:space="0" w:color="auto"/>
              <w:left w:val="single" w:sz="4" w:space="0" w:color="auto"/>
              <w:bottom w:val="single" w:sz="4" w:space="0" w:color="auto"/>
              <w:right w:val="single" w:sz="4" w:space="0" w:color="auto"/>
            </w:tcBorders>
            <w:vAlign w:val="center"/>
            <w:hideMark/>
          </w:tcPr>
          <w:p w14:paraId="4035657E"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7</w:t>
            </w:r>
          </w:p>
        </w:tc>
        <w:tc>
          <w:tcPr>
            <w:tcW w:w="1513" w:type="dxa"/>
            <w:tcBorders>
              <w:top w:val="single" w:sz="4" w:space="0" w:color="auto"/>
              <w:left w:val="nil"/>
              <w:bottom w:val="single" w:sz="4" w:space="0" w:color="auto"/>
              <w:right w:val="single" w:sz="4" w:space="0" w:color="auto"/>
            </w:tcBorders>
            <w:vAlign w:val="center"/>
            <w:hideMark/>
          </w:tcPr>
          <w:p w14:paraId="5B835815"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8</w:t>
            </w:r>
          </w:p>
        </w:tc>
      </w:tr>
      <w:tr w:rsidR="00172E54" w:rsidRPr="00172E54" w14:paraId="117D9690" w14:textId="77777777" w:rsidTr="00CC01DD">
        <w:trPr>
          <w:trHeight w:val="463"/>
        </w:trPr>
        <w:tc>
          <w:tcPr>
            <w:tcW w:w="691" w:type="dxa"/>
            <w:vMerge w:val="restart"/>
            <w:tcBorders>
              <w:top w:val="single" w:sz="4" w:space="0" w:color="auto"/>
              <w:left w:val="single" w:sz="4" w:space="0" w:color="auto"/>
              <w:right w:val="single" w:sz="4" w:space="0" w:color="auto"/>
            </w:tcBorders>
            <w:shd w:val="clear" w:color="auto" w:fill="DDEBF7"/>
            <w:vAlign w:val="center"/>
          </w:tcPr>
          <w:p w14:paraId="49FA671A"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rPr>
            </w:pPr>
            <w:r w:rsidRPr="00172E54">
              <w:rPr>
                <w:rFonts w:ascii="Times New Roman" w:eastAsia="Times New Roman" w:hAnsi="Times New Roman" w:cs="Times New Roman"/>
                <w:b/>
                <w:bCs/>
                <w:szCs w:val="24"/>
              </w:rPr>
              <w:t>1-297</w:t>
            </w:r>
          </w:p>
        </w:tc>
        <w:tc>
          <w:tcPr>
            <w:tcW w:w="1998" w:type="dxa"/>
            <w:vMerge w:val="restart"/>
            <w:tcBorders>
              <w:top w:val="nil"/>
              <w:left w:val="nil"/>
              <w:right w:val="single" w:sz="4" w:space="0" w:color="auto"/>
            </w:tcBorders>
            <w:shd w:val="clear" w:color="auto" w:fill="DDEBF7"/>
            <w:vAlign w:val="center"/>
            <w:hideMark/>
          </w:tcPr>
          <w:p w14:paraId="26522B1C"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r w:rsidRPr="00172E54">
              <w:rPr>
                <w:rFonts w:ascii="Times New Roman" w:eastAsia="Times New Roman" w:hAnsi="Times New Roman" w:cs="Times New Roman"/>
                <w:b/>
                <w:bCs/>
                <w:szCs w:val="24"/>
                <w:lang w:val="en-US"/>
              </w:rPr>
              <w:t>Стеновая панель</w:t>
            </w:r>
          </w:p>
        </w:tc>
        <w:tc>
          <w:tcPr>
            <w:tcW w:w="1842" w:type="dxa"/>
            <w:tcBorders>
              <w:top w:val="nil"/>
              <w:left w:val="nil"/>
              <w:bottom w:val="single" w:sz="4" w:space="0" w:color="auto"/>
              <w:right w:val="single" w:sz="4" w:space="0" w:color="auto"/>
            </w:tcBorders>
            <w:shd w:val="clear" w:color="auto" w:fill="DDEBF7"/>
            <w:vAlign w:val="center"/>
            <w:hideMark/>
          </w:tcPr>
          <w:p w14:paraId="394CA2C5"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r w:rsidRPr="00172E54">
              <w:rPr>
                <w:rFonts w:ascii="Times New Roman" w:eastAsia="Times New Roman" w:hAnsi="Times New Roman" w:cs="Times New Roman"/>
                <w:b/>
                <w:bCs/>
                <w:szCs w:val="24"/>
                <w:lang w:val="en-US"/>
              </w:rPr>
              <w:t>7,2х1,2</w:t>
            </w:r>
          </w:p>
        </w:tc>
        <w:tc>
          <w:tcPr>
            <w:tcW w:w="1272" w:type="dxa"/>
            <w:vMerge w:val="restart"/>
            <w:tcBorders>
              <w:top w:val="nil"/>
              <w:left w:val="nil"/>
              <w:right w:val="single" w:sz="4" w:space="0" w:color="auto"/>
            </w:tcBorders>
            <w:vAlign w:val="center"/>
            <w:hideMark/>
          </w:tcPr>
          <w:p w14:paraId="4C0D31FD"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3510</w:t>
            </w:r>
          </w:p>
        </w:tc>
        <w:tc>
          <w:tcPr>
            <w:tcW w:w="1326" w:type="dxa"/>
            <w:vMerge w:val="restart"/>
            <w:tcBorders>
              <w:top w:val="nil"/>
              <w:left w:val="single" w:sz="4" w:space="0" w:color="auto"/>
              <w:right w:val="single" w:sz="4" w:space="0" w:color="auto"/>
            </w:tcBorders>
            <w:shd w:val="clear" w:color="auto" w:fill="DDEBF7"/>
            <w:vAlign w:val="center"/>
          </w:tcPr>
          <w:p w14:paraId="31438942"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r w:rsidRPr="00172E54">
              <w:rPr>
                <w:rFonts w:ascii="Times New Roman" w:eastAsia="Times New Roman" w:hAnsi="Times New Roman" w:cs="Times New Roman"/>
                <w:b/>
                <w:bCs/>
                <w:szCs w:val="24"/>
                <w:lang w:val="en-US"/>
              </w:rPr>
              <w:t>297</w:t>
            </w:r>
          </w:p>
        </w:tc>
        <w:tc>
          <w:tcPr>
            <w:tcW w:w="1513" w:type="dxa"/>
            <w:vMerge w:val="restart"/>
            <w:tcBorders>
              <w:top w:val="nil"/>
              <w:left w:val="nil"/>
              <w:right w:val="single" w:sz="4" w:space="0" w:color="auto"/>
            </w:tcBorders>
            <w:vAlign w:val="center"/>
          </w:tcPr>
          <w:p w14:paraId="06F5745C"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1 042 470</w:t>
            </w:r>
          </w:p>
        </w:tc>
      </w:tr>
      <w:tr w:rsidR="00172E54" w:rsidRPr="00172E54" w14:paraId="4EB89847" w14:textId="77777777" w:rsidTr="00CC01DD">
        <w:trPr>
          <w:trHeight w:val="406"/>
        </w:trPr>
        <w:tc>
          <w:tcPr>
            <w:tcW w:w="691" w:type="dxa"/>
            <w:vMerge/>
            <w:tcBorders>
              <w:left w:val="single" w:sz="4" w:space="0" w:color="auto"/>
              <w:bottom w:val="single" w:sz="4" w:space="0" w:color="auto"/>
              <w:right w:val="single" w:sz="4" w:space="0" w:color="auto"/>
            </w:tcBorders>
            <w:shd w:val="clear" w:color="auto" w:fill="DDEBF7"/>
            <w:vAlign w:val="center"/>
          </w:tcPr>
          <w:p w14:paraId="1A05BB13"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p>
        </w:tc>
        <w:tc>
          <w:tcPr>
            <w:tcW w:w="1998" w:type="dxa"/>
            <w:vMerge/>
            <w:tcBorders>
              <w:left w:val="nil"/>
              <w:bottom w:val="single" w:sz="4" w:space="0" w:color="auto"/>
              <w:right w:val="single" w:sz="4" w:space="0" w:color="auto"/>
            </w:tcBorders>
            <w:shd w:val="clear" w:color="auto" w:fill="DDEBF7"/>
            <w:vAlign w:val="center"/>
          </w:tcPr>
          <w:p w14:paraId="68E69A8C"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p>
        </w:tc>
        <w:tc>
          <w:tcPr>
            <w:tcW w:w="1842" w:type="dxa"/>
            <w:tcBorders>
              <w:top w:val="single" w:sz="4" w:space="0" w:color="auto"/>
              <w:left w:val="nil"/>
              <w:bottom w:val="single" w:sz="4" w:space="0" w:color="auto"/>
              <w:right w:val="single" w:sz="4" w:space="0" w:color="auto"/>
            </w:tcBorders>
            <w:shd w:val="clear" w:color="auto" w:fill="DDEBF7"/>
            <w:vAlign w:val="center"/>
          </w:tcPr>
          <w:p w14:paraId="71C3D41C"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r w:rsidRPr="00172E54">
              <w:rPr>
                <w:rFonts w:ascii="Times New Roman" w:eastAsia="Times New Roman" w:hAnsi="Times New Roman" w:cs="Times New Roman"/>
                <w:b/>
                <w:bCs/>
                <w:szCs w:val="24"/>
                <w:lang w:val="en-US"/>
              </w:rPr>
              <w:t>6х1,2</w:t>
            </w:r>
          </w:p>
        </w:tc>
        <w:tc>
          <w:tcPr>
            <w:tcW w:w="1272" w:type="dxa"/>
            <w:vMerge/>
            <w:tcBorders>
              <w:left w:val="nil"/>
              <w:bottom w:val="single" w:sz="4" w:space="0" w:color="auto"/>
              <w:right w:val="single" w:sz="4" w:space="0" w:color="auto"/>
            </w:tcBorders>
            <w:vAlign w:val="center"/>
          </w:tcPr>
          <w:p w14:paraId="00AD1B8E"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p>
        </w:tc>
        <w:tc>
          <w:tcPr>
            <w:tcW w:w="1326" w:type="dxa"/>
            <w:vMerge/>
            <w:tcBorders>
              <w:left w:val="single" w:sz="4" w:space="0" w:color="auto"/>
              <w:bottom w:val="single" w:sz="4" w:space="0" w:color="auto"/>
              <w:right w:val="single" w:sz="4" w:space="0" w:color="auto"/>
            </w:tcBorders>
            <w:shd w:val="clear" w:color="auto" w:fill="DDEBF7"/>
            <w:vAlign w:val="center"/>
          </w:tcPr>
          <w:p w14:paraId="0C06C0ED"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p>
        </w:tc>
        <w:tc>
          <w:tcPr>
            <w:tcW w:w="1513" w:type="dxa"/>
            <w:vMerge/>
            <w:tcBorders>
              <w:left w:val="nil"/>
              <w:bottom w:val="single" w:sz="4" w:space="0" w:color="auto"/>
              <w:right w:val="single" w:sz="4" w:space="0" w:color="auto"/>
            </w:tcBorders>
            <w:vAlign w:val="center"/>
          </w:tcPr>
          <w:p w14:paraId="7A23E943"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p>
        </w:tc>
      </w:tr>
      <w:tr w:rsidR="00172E54" w:rsidRPr="00172E54" w14:paraId="4B2D1585" w14:textId="77777777" w:rsidTr="00CC01DD">
        <w:trPr>
          <w:trHeight w:val="661"/>
        </w:trPr>
        <w:tc>
          <w:tcPr>
            <w:tcW w:w="691" w:type="dxa"/>
            <w:tcBorders>
              <w:top w:val="nil"/>
              <w:left w:val="single" w:sz="4" w:space="0" w:color="auto"/>
              <w:bottom w:val="single" w:sz="4" w:space="0" w:color="auto"/>
              <w:right w:val="single" w:sz="4" w:space="0" w:color="auto"/>
            </w:tcBorders>
            <w:shd w:val="clear" w:color="auto" w:fill="DDEBF7"/>
            <w:vAlign w:val="center"/>
          </w:tcPr>
          <w:p w14:paraId="1AB6B170"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rPr>
            </w:pPr>
            <w:r w:rsidRPr="00172E54">
              <w:rPr>
                <w:rFonts w:ascii="Times New Roman" w:eastAsia="Times New Roman" w:hAnsi="Times New Roman" w:cs="Times New Roman"/>
                <w:b/>
                <w:bCs/>
                <w:szCs w:val="24"/>
              </w:rPr>
              <w:t>298-335</w:t>
            </w:r>
          </w:p>
        </w:tc>
        <w:tc>
          <w:tcPr>
            <w:tcW w:w="1998" w:type="dxa"/>
            <w:tcBorders>
              <w:top w:val="nil"/>
              <w:left w:val="nil"/>
              <w:bottom w:val="single" w:sz="4" w:space="0" w:color="auto"/>
              <w:right w:val="single" w:sz="4" w:space="0" w:color="auto"/>
            </w:tcBorders>
            <w:shd w:val="clear" w:color="auto" w:fill="DDEBF7"/>
            <w:vAlign w:val="center"/>
            <w:hideMark/>
          </w:tcPr>
          <w:p w14:paraId="6DC1E0C3"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p>
          <w:p w14:paraId="41D89931"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r w:rsidRPr="00172E54">
              <w:rPr>
                <w:rFonts w:ascii="Times New Roman" w:eastAsia="Times New Roman" w:hAnsi="Times New Roman" w:cs="Times New Roman"/>
                <w:b/>
                <w:bCs/>
                <w:szCs w:val="24"/>
                <w:lang w:val="en-US"/>
              </w:rPr>
              <w:t>Стеновая панель с окном</w:t>
            </w:r>
          </w:p>
        </w:tc>
        <w:tc>
          <w:tcPr>
            <w:tcW w:w="1842" w:type="dxa"/>
            <w:tcBorders>
              <w:top w:val="nil"/>
              <w:left w:val="nil"/>
              <w:bottom w:val="single" w:sz="4" w:space="0" w:color="auto"/>
              <w:right w:val="single" w:sz="4" w:space="0" w:color="auto"/>
            </w:tcBorders>
            <w:shd w:val="clear" w:color="auto" w:fill="DDEBF7"/>
            <w:vAlign w:val="center"/>
            <w:hideMark/>
          </w:tcPr>
          <w:p w14:paraId="2D79CC7C"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r w:rsidRPr="00172E54">
              <w:rPr>
                <w:rFonts w:ascii="Times New Roman" w:eastAsia="Times New Roman" w:hAnsi="Times New Roman" w:cs="Times New Roman"/>
                <w:b/>
                <w:bCs/>
                <w:szCs w:val="24"/>
                <w:lang w:val="en-US"/>
              </w:rPr>
              <w:t>3,5х3,5</w:t>
            </w:r>
          </w:p>
        </w:tc>
        <w:tc>
          <w:tcPr>
            <w:tcW w:w="1272" w:type="dxa"/>
            <w:tcBorders>
              <w:top w:val="nil"/>
              <w:left w:val="nil"/>
              <w:bottom w:val="single" w:sz="4" w:space="0" w:color="auto"/>
              <w:right w:val="single" w:sz="4" w:space="0" w:color="auto"/>
            </w:tcBorders>
            <w:vAlign w:val="center"/>
          </w:tcPr>
          <w:p w14:paraId="34A6892A"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2700</w:t>
            </w:r>
          </w:p>
        </w:tc>
        <w:tc>
          <w:tcPr>
            <w:tcW w:w="1326" w:type="dxa"/>
            <w:tcBorders>
              <w:top w:val="nil"/>
              <w:left w:val="single" w:sz="4" w:space="0" w:color="auto"/>
              <w:bottom w:val="single" w:sz="4" w:space="0" w:color="auto"/>
              <w:right w:val="single" w:sz="4" w:space="0" w:color="auto"/>
            </w:tcBorders>
            <w:shd w:val="clear" w:color="auto" w:fill="DDEBF7"/>
            <w:vAlign w:val="center"/>
          </w:tcPr>
          <w:p w14:paraId="73E8DB1C"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r w:rsidRPr="00172E54">
              <w:rPr>
                <w:rFonts w:ascii="Times New Roman" w:eastAsia="Times New Roman" w:hAnsi="Times New Roman" w:cs="Times New Roman"/>
                <w:b/>
                <w:bCs/>
                <w:szCs w:val="24"/>
                <w:lang w:val="en-US"/>
              </w:rPr>
              <w:t>38</w:t>
            </w:r>
          </w:p>
        </w:tc>
        <w:tc>
          <w:tcPr>
            <w:tcW w:w="1513" w:type="dxa"/>
            <w:tcBorders>
              <w:top w:val="nil"/>
              <w:left w:val="nil"/>
              <w:bottom w:val="single" w:sz="4" w:space="0" w:color="auto"/>
              <w:right w:val="single" w:sz="4" w:space="0" w:color="auto"/>
            </w:tcBorders>
            <w:vAlign w:val="center"/>
          </w:tcPr>
          <w:p w14:paraId="472AAC9E"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102600</w:t>
            </w:r>
          </w:p>
        </w:tc>
      </w:tr>
      <w:tr w:rsidR="00172E54" w:rsidRPr="00172E54" w14:paraId="571215A5" w14:textId="77777777" w:rsidTr="00CC01DD">
        <w:trPr>
          <w:trHeight w:val="345"/>
        </w:trPr>
        <w:tc>
          <w:tcPr>
            <w:tcW w:w="691" w:type="dxa"/>
            <w:vMerge w:val="restart"/>
            <w:tcBorders>
              <w:top w:val="nil"/>
              <w:left w:val="single" w:sz="4" w:space="0" w:color="auto"/>
              <w:right w:val="single" w:sz="4" w:space="0" w:color="auto"/>
            </w:tcBorders>
            <w:shd w:val="clear" w:color="auto" w:fill="DDEBF7"/>
            <w:vAlign w:val="center"/>
          </w:tcPr>
          <w:p w14:paraId="1B9F6D47"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rPr>
            </w:pPr>
            <w:r w:rsidRPr="00172E54">
              <w:rPr>
                <w:rFonts w:ascii="Times New Roman" w:eastAsia="Times New Roman" w:hAnsi="Times New Roman" w:cs="Times New Roman"/>
                <w:b/>
                <w:bCs/>
                <w:szCs w:val="24"/>
              </w:rPr>
              <w:t>336-373</w:t>
            </w:r>
          </w:p>
        </w:tc>
        <w:tc>
          <w:tcPr>
            <w:tcW w:w="1998" w:type="dxa"/>
            <w:vMerge w:val="restart"/>
            <w:tcBorders>
              <w:top w:val="nil"/>
              <w:left w:val="nil"/>
              <w:right w:val="single" w:sz="4" w:space="0" w:color="auto"/>
            </w:tcBorders>
            <w:shd w:val="clear" w:color="auto" w:fill="DDEBF7"/>
            <w:vAlign w:val="center"/>
            <w:hideMark/>
          </w:tcPr>
          <w:p w14:paraId="4E300E17"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r w:rsidRPr="00172E54">
              <w:rPr>
                <w:rFonts w:ascii="Times New Roman" w:eastAsia="Times New Roman" w:hAnsi="Times New Roman" w:cs="Times New Roman"/>
                <w:b/>
                <w:bCs/>
                <w:szCs w:val="24"/>
                <w:lang w:val="en-US"/>
              </w:rPr>
              <w:t>Стеновая панель</w:t>
            </w:r>
          </w:p>
        </w:tc>
        <w:tc>
          <w:tcPr>
            <w:tcW w:w="1842" w:type="dxa"/>
            <w:tcBorders>
              <w:top w:val="nil"/>
              <w:left w:val="nil"/>
              <w:bottom w:val="single" w:sz="4" w:space="0" w:color="auto"/>
              <w:right w:val="single" w:sz="4" w:space="0" w:color="auto"/>
            </w:tcBorders>
            <w:shd w:val="clear" w:color="auto" w:fill="DDEBF7"/>
            <w:vAlign w:val="center"/>
            <w:hideMark/>
          </w:tcPr>
          <w:p w14:paraId="24996545"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r w:rsidRPr="00172E54">
              <w:rPr>
                <w:rFonts w:ascii="Times New Roman" w:eastAsia="Times New Roman" w:hAnsi="Times New Roman" w:cs="Times New Roman"/>
                <w:b/>
                <w:bCs/>
                <w:szCs w:val="24"/>
                <w:lang w:val="en-US"/>
              </w:rPr>
              <w:t>3,2х1,2</w:t>
            </w:r>
          </w:p>
        </w:tc>
        <w:tc>
          <w:tcPr>
            <w:tcW w:w="1272" w:type="dxa"/>
            <w:vMerge w:val="restart"/>
            <w:tcBorders>
              <w:top w:val="nil"/>
              <w:left w:val="nil"/>
              <w:right w:val="single" w:sz="4" w:space="0" w:color="auto"/>
            </w:tcBorders>
            <w:vAlign w:val="center"/>
          </w:tcPr>
          <w:p w14:paraId="2BCEC489"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1539</w:t>
            </w:r>
          </w:p>
        </w:tc>
        <w:tc>
          <w:tcPr>
            <w:tcW w:w="1326" w:type="dxa"/>
            <w:vMerge w:val="restart"/>
            <w:tcBorders>
              <w:top w:val="nil"/>
              <w:left w:val="single" w:sz="4" w:space="0" w:color="auto"/>
              <w:right w:val="single" w:sz="4" w:space="0" w:color="auto"/>
            </w:tcBorders>
            <w:shd w:val="clear" w:color="auto" w:fill="DDEBF7"/>
            <w:vAlign w:val="center"/>
          </w:tcPr>
          <w:p w14:paraId="365685A6"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r w:rsidRPr="00172E54">
              <w:rPr>
                <w:rFonts w:ascii="Times New Roman" w:eastAsia="Times New Roman" w:hAnsi="Times New Roman" w:cs="Times New Roman"/>
                <w:b/>
                <w:bCs/>
                <w:szCs w:val="24"/>
                <w:lang w:val="en-US"/>
              </w:rPr>
              <w:t>38</w:t>
            </w:r>
          </w:p>
        </w:tc>
        <w:tc>
          <w:tcPr>
            <w:tcW w:w="1513" w:type="dxa"/>
            <w:vMerge w:val="restart"/>
            <w:tcBorders>
              <w:top w:val="nil"/>
              <w:left w:val="nil"/>
              <w:right w:val="single" w:sz="4" w:space="0" w:color="auto"/>
            </w:tcBorders>
            <w:vAlign w:val="center"/>
          </w:tcPr>
          <w:p w14:paraId="30520EE4"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58 482</w:t>
            </w:r>
          </w:p>
        </w:tc>
      </w:tr>
      <w:tr w:rsidR="00172E54" w:rsidRPr="00172E54" w14:paraId="38A09F45" w14:textId="77777777" w:rsidTr="00CC01DD">
        <w:trPr>
          <w:trHeight w:val="450"/>
        </w:trPr>
        <w:tc>
          <w:tcPr>
            <w:tcW w:w="691" w:type="dxa"/>
            <w:vMerge/>
            <w:tcBorders>
              <w:left w:val="single" w:sz="4" w:space="0" w:color="auto"/>
              <w:bottom w:val="single" w:sz="4" w:space="0" w:color="auto"/>
              <w:right w:val="single" w:sz="4" w:space="0" w:color="auto"/>
            </w:tcBorders>
            <w:shd w:val="clear" w:color="auto" w:fill="DDEBF7"/>
            <w:vAlign w:val="center"/>
          </w:tcPr>
          <w:p w14:paraId="6BD54C75"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p>
        </w:tc>
        <w:tc>
          <w:tcPr>
            <w:tcW w:w="1998" w:type="dxa"/>
            <w:vMerge/>
            <w:tcBorders>
              <w:left w:val="nil"/>
              <w:bottom w:val="single" w:sz="4" w:space="0" w:color="auto"/>
              <w:right w:val="single" w:sz="4" w:space="0" w:color="auto"/>
            </w:tcBorders>
            <w:shd w:val="clear" w:color="auto" w:fill="DDEBF7"/>
            <w:vAlign w:val="center"/>
          </w:tcPr>
          <w:p w14:paraId="70E30575"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p>
        </w:tc>
        <w:tc>
          <w:tcPr>
            <w:tcW w:w="1842" w:type="dxa"/>
            <w:tcBorders>
              <w:top w:val="single" w:sz="4" w:space="0" w:color="auto"/>
              <w:left w:val="nil"/>
              <w:bottom w:val="single" w:sz="4" w:space="0" w:color="auto"/>
              <w:right w:val="single" w:sz="4" w:space="0" w:color="auto"/>
            </w:tcBorders>
            <w:shd w:val="clear" w:color="auto" w:fill="DDEBF7"/>
            <w:vAlign w:val="center"/>
          </w:tcPr>
          <w:p w14:paraId="50555B81"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r w:rsidRPr="00172E54">
              <w:rPr>
                <w:rFonts w:ascii="Times New Roman" w:eastAsia="Times New Roman" w:hAnsi="Times New Roman" w:cs="Times New Roman"/>
                <w:b/>
                <w:bCs/>
                <w:szCs w:val="24"/>
                <w:lang w:val="en-US"/>
              </w:rPr>
              <w:t>1,9х1,2</w:t>
            </w:r>
          </w:p>
        </w:tc>
        <w:tc>
          <w:tcPr>
            <w:tcW w:w="1272" w:type="dxa"/>
            <w:vMerge/>
            <w:tcBorders>
              <w:left w:val="nil"/>
              <w:bottom w:val="single" w:sz="4" w:space="0" w:color="auto"/>
              <w:right w:val="single" w:sz="4" w:space="0" w:color="auto"/>
            </w:tcBorders>
            <w:vAlign w:val="center"/>
          </w:tcPr>
          <w:p w14:paraId="75A44365"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p>
        </w:tc>
        <w:tc>
          <w:tcPr>
            <w:tcW w:w="1326" w:type="dxa"/>
            <w:vMerge/>
            <w:tcBorders>
              <w:left w:val="single" w:sz="4" w:space="0" w:color="auto"/>
              <w:bottom w:val="single" w:sz="4" w:space="0" w:color="auto"/>
              <w:right w:val="single" w:sz="4" w:space="0" w:color="auto"/>
            </w:tcBorders>
            <w:shd w:val="clear" w:color="auto" w:fill="DDEBF7"/>
            <w:vAlign w:val="center"/>
          </w:tcPr>
          <w:p w14:paraId="39BA6A3C"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p>
        </w:tc>
        <w:tc>
          <w:tcPr>
            <w:tcW w:w="1513" w:type="dxa"/>
            <w:vMerge/>
            <w:tcBorders>
              <w:left w:val="nil"/>
              <w:bottom w:val="single" w:sz="4" w:space="0" w:color="auto"/>
              <w:right w:val="single" w:sz="4" w:space="0" w:color="auto"/>
            </w:tcBorders>
            <w:vAlign w:val="center"/>
          </w:tcPr>
          <w:p w14:paraId="3F8A530B"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p>
        </w:tc>
      </w:tr>
      <w:tr w:rsidR="00172E54" w:rsidRPr="00172E54" w14:paraId="266AADBB" w14:textId="77777777" w:rsidTr="00CC01DD">
        <w:trPr>
          <w:trHeight w:val="300"/>
        </w:trPr>
        <w:tc>
          <w:tcPr>
            <w:tcW w:w="691" w:type="dxa"/>
            <w:tcBorders>
              <w:top w:val="nil"/>
              <w:left w:val="single" w:sz="4" w:space="0" w:color="auto"/>
              <w:bottom w:val="single" w:sz="4" w:space="0" w:color="auto"/>
              <w:right w:val="single" w:sz="4" w:space="0" w:color="auto"/>
            </w:tcBorders>
            <w:shd w:val="clear" w:color="auto" w:fill="DDEBF7"/>
            <w:vAlign w:val="center"/>
          </w:tcPr>
          <w:p w14:paraId="050ADE7B"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r w:rsidRPr="00172E54">
              <w:rPr>
                <w:rFonts w:ascii="Calibri" w:eastAsia="Calibri" w:hAnsi="Calibri" w:cs="Times New Roman"/>
                <w:b/>
                <w:bCs/>
              </w:rPr>
              <w:t>374-377</w:t>
            </w:r>
          </w:p>
        </w:tc>
        <w:tc>
          <w:tcPr>
            <w:tcW w:w="1998" w:type="dxa"/>
            <w:tcBorders>
              <w:top w:val="nil"/>
              <w:left w:val="nil"/>
              <w:bottom w:val="single" w:sz="4" w:space="0" w:color="auto"/>
              <w:right w:val="single" w:sz="4" w:space="0" w:color="auto"/>
            </w:tcBorders>
            <w:shd w:val="clear" w:color="auto" w:fill="DDEBF7"/>
            <w:vAlign w:val="center"/>
            <w:hideMark/>
          </w:tcPr>
          <w:p w14:paraId="0D05C1F2"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r w:rsidRPr="00172E54">
              <w:rPr>
                <w:rFonts w:ascii="Times New Roman" w:eastAsia="Times New Roman" w:hAnsi="Times New Roman" w:cs="Times New Roman"/>
                <w:b/>
                <w:bCs/>
                <w:szCs w:val="24"/>
                <w:lang w:val="en-US"/>
              </w:rPr>
              <w:t>Балка</w:t>
            </w:r>
          </w:p>
        </w:tc>
        <w:tc>
          <w:tcPr>
            <w:tcW w:w="1842" w:type="dxa"/>
            <w:tcBorders>
              <w:top w:val="nil"/>
              <w:left w:val="nil"/>
              <w:bottom w:val="single" w:sz="4" w:space="0" w:color="auto"/>
              <w:right w:val="single" w:sz="4" w:space="0" w:color="auto"/>
            </w:tcBorders>
            <w:shd w:val="clear" w:color="auto" w:fill="DDEBF7"/>
            <w:vAlign w:val="center"/>
            <w:hideMark/>
          </w:tcPr>
          <w:p w14:paraId="30EE094D"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r w:rsidRPr="00172E54">
              <w:rPr>
                <w:rFonts w:ascii="Times New Roman" w:eastAsia="Times New Roman" w:hAnsi="Times New Roman" w:cs="Times New Roman"/>
                <w:b/>
                <w:bCs/>
                <w:szCs w:val="24"/>
                <w:lang w:val="en-US"/>
              </w:rPr>
              <w:t>12 х0,4</w:t>
            </w:r>
          </w:p>
        </w:tc>
        <w:tc>
          <w:tcPr>
            <w:tcW w:w="1272" w:type="dxa"/>
            <w:tcBorders>
              <w:top w:val="nil"/>
              <w:left w:val="nil"/>
              <w:bottom w:val="single" w:sz="4" w:space="0" w:color="auto"/>
              <w:right w:val="single" w:sz="4" w:space="0" w:color="auto"/>
            </w:tcBorders>
            <w:vAlign w:val="center"/>
            <w:hideMark/>
          </w:tcPr>
          <w:p w14:paraId="36E7A524"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10800</w:t>
            </w:r>
          </w:p>
        </w:tc>
        <w:tc>
          <w:tcPr>
            <w:tcW w:w="1326" w:type="dxa"/>
            <w:tcBorders>
              <w:top w:val="nil"/>
              <w:left w:val="single" w:sz="4" w:space="0" w:color="auto"/>
              <w:bottom w:val="single" w:sz="4" w:space="0" w:color="auto"/>
              <w:right w:val="single" w:sz="4" w:space="0" w:color="auto"/>
            </w:tcBorders>
            <w:shd w:val="clear" w:color="auto" w:fill="DDEBF7"/>
            <w:vAlign w:val="center"/>
            <w:hideMark/>
          </w:tcPr>
          <w:p w14:paraId="6FB72B92"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r w:rsidRPr="00172E54">
              <w:rPr>
                <w:rFonts w:ascii="Times New Roman" w:eastAsia="Times New Roman" w:hAnsi="Times New Roman" w:cs="Times New Roman"/>
                <w:b/>
                <w:bCs/>
                <w:szCs w:val="24"/>
                <w:lang w:val="en-US"/>
              </w:rPr>
              <w:t>4</w:t>
            </w:r>
          </w:p>
        </w:tc>
        <w:tc>
          <w:tcPr>
            <w:tcW w:w="1513" w:type="dxa"/>
            <w:tcBorders>
              <w:top w:val="nil"/>
              <w:left w:val="nil"/>
              <w:bottom w:val="single" w:sz="4" w:space="0" w:color="auto"/>
              <w:right w:val="single" w:sz="4" w:space="0" w:color="auto"/>
            </w:tcBorders>
            <w:vAlign w:val="center"/>
          </w:tcPr>
          <w:p w14:paraId="610F638B"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43 200</w:t>
            </w:r>
          </w:p>
        </w:tc>
      </w:tr>
      <w:tr w:rsidR="00172E54" w:rsidRPr="00172E54" w14:paraId="3190EED9" w14:textId="77777777" w:rsidTr="00CC01DD">
        <w:trPr>
          <w:trHeight w:val="663"/>
        </w:trPr>
        <w:tc>
          <w:tcPr>
            <w:tcW w:w="691" w:type="dxa"/>
            <w:tcBorders>
              <w:top w:val="nil"/>
              <w:left w:val="single" w:sz="4" w:space="0" w:color="auto"/>
              <w:bottom w:val="single" w:sz="4" w:space="0" w:color="auto"/>
              <w:right w:val="single" w:sz="4" w:space="0" w:color="auto"/>
            </w:tcBorders>
            <w:shd w:val="clear" w:color="auto" w:fill="FCE4D6"/>
            <w:vAlign w:val="center"/>
          </w:tcPr>
          <w:p w14:paraId="6597976D"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rPr>
            </w:pPr>
            <w:r w:rsidRPr="00172E54">
              <w:rPr>
                <w:rFonts w:ascii="Times New Roman" w:eastAsia="Times New Roman" w:hAnsi="Times New Roman" w:cs="Times New Roman"/>
                <w:b/>
                <w:bCs/>
                <w:szCs w:val="20"/>
                <w:lang w:val="en-US"/>
              </w:rPr>
              <w:lastRenderedPageBreak/>
              <w:t>378-390</w:t>
            </w:r>
          </w:p>
        </w:tc>
        <w:tc>
          <w:tcPr>
            <w:tcW w:w="1998" w:type="dxa"/>
            <w:tcBorders>
              <w:top w:val="nil"/>
              <w:left w:val="nil"/>
              <w:bottom w:val="single" w:sz="4" w:space="0" w:color="auto"/>
              <w:right w:val="single" w:sz="4" w:space="0" w:color="auto"/>
            </w:tcBorders>
            <w:shd w:val="clear" w:color="auto" w:fill="FCE4D6"/>
            <w:vAlign w:val="center"/>
            <w:hideMark/>
          </w:tcPr>
          <w:p w14:paraId="03992F28"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r w:rsidRPr="00172E54">
              <w:rPr>
                <w:rFonts w:ascii="Times New Roman" w:eastAsia="Times New Roman" w:hAnsi="Times New Roman" w:cs="Times New Roman"/>
                <w:b/>
                <w:bCs/>
                <w:szCs w:val="24"/>
                <w:lang w:val="en-US"/>
              </w:rPr>
              <w:t>Стеновая панель</w:t>
            </w:r>
          </w:p>
        </w:tc>
        <w:tc>
          <w:tcPr>
            <w:tcW w:w="1842" w:type="dxa"/>
            <w:tcBorders>
              <w:top w:val="nil"/>
              <w:left w:val="nil"/>
              <w:bottom w:val="single" w:sz="4" w:space="0" w:color="auto"/>
              <w:right w:val="single" w:sz="4" w:space="0" w:color="auto"/>
            </w:tcBorders>
            <w:shd w:val="clear" w:color="auto" w:fill="FCE4D6"/>
            <w:vAlign w:val="center"/>
            <w:hideMark/>
          </w:tcPr>
          <w:p w14:paraId="26B2BCFE"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r w:rsidRPr="00172E54">
              <w:rPr>
                <w:rFonts w:ascii="Times New Roman" w:eastAsia="Times New Roman" w:hAnsi="Times New Roman" w:cs="Times New Roman"/>
                <w:b/>
                <w:bCs/>
                <w:szCs w:val="24"/>
                <w:lang w:val="en-US"/>
              </w:rPr>
              <w:t>3х2</w:t>
            </w:r>
          </w:p>
        </w:tc>
        <w:tc>
          <w:tcPr>
            <w:tcW w:w="1272" w:type="dxa"/>
            <w:tcBorders>
              <w:top w:val="nil"/>
              <w:left w:val="nil"/>
              <w:bottom w:val="single" w:sz="4" w:space="0" w:color="auto"/>
              <w:right w:val="single" w:sz="4" w:space="0" w:color="auto"/>
            </w:tcBorders>
            <w:vAlign w:val="center"/>
            <w:hideMark/>
          </w:tcPr>
          <w:p w14:paraId="32091D3D"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1539</w:t>
            </w:r>
          </w:p>
        </w:tc>
        <w:tc>
          <w:tcPr>
            <w:tcW w:w="1326" w:type="dxa"/>
            <w:tcBorders>
              <w:top w:val="nil"/>
              <w:left w:val="single" w:sz="4" w:space="0" w:color="auto"/>
              <w:bottom w:val="single" w:sz="4" w:space="0" w:color="auto"/>
              <w:right w:val="single" w:sz="4" w:space="0" w:color="auto"/>
            </w:tcBorders>
            <w:shd w:val="clear" w:color="auto" w:fill="FCE4D6"/>
            <w:vAlign w:val="center"/>
            <w:hideMark/>
          </w:tcPr>
          <w:p w14:paraId="22B37325"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r w:rsidRPr="00172E54">
              <w:rPr>
                <w:rFonts w:ascii="Times New Roman" w:eastAsia="Times New Roman" w:hAnsi="Times New Roman" w:cs="Times New Roman"/>
                <w:b/>
                <w:bCs/>
                <w:szCs w:val="24"/>
                <w:lang w:val="en-US"/>
              </w:rPr>
              <w:t>13</w:t>
            </w:r>
          </w:p>
        </w:tc>
        <w:tc>
          <w:tcPr>
            <w:tcW w:w="1513" w:type="dxa"/>
            <w:tcBorders>
              <w:top w:val="nil"/>
              <w:left w:val="nil"/>
              <w:bottom w:val="single" w:sz="4" w:space="0" w:color="auto"/>
              <w:right w:val="single" w:sz="4" w:space="0" w:color="auto"/>
            </w:tcBorders>
            <w:vAlign w:val="center"/>
            <w:hideMark/>
          </w:tcPr>
          <w:p w14:paraId="59551EF1"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20007</w:t>
            </w:r>
          </w:p>
        </w:tc>
      </w:tr>
      <w:tr w:rsidR="00172E54" w:rsidRPr="00172E54" w14:paraId="266895B2" w14:textId="77777777" w:rsidTr="00CC01DD">
        <w:trPr>
          <w:trHeight w:val="523"/>
        </w:trPr>
        <w:tc>
          <w:tcPr>
            <w:tcW w:w="691" w:type="dxa"/>
            <w:vMerge w:val="restart"/>
            <w:tcBorders>
              <w:top w:val="nil"/>
              <w:left w:val="single" w:sz="4" w:space="0" w:color="auto"/>
              <w:right w:val="single" w:sz="4" w:space="0" w:color="auto"/>
            </w:tcBorders>
            <w:shd w:val="clear" w:color="auto" w:fill="DDEBF7"/>
            <w:vAlign w:val="center"/>
          </w:tcPr>
          <w:p w14:paraId="2027D8DF"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r w:rsidRPr="00172E54">
              <w:rPr>
                <w:rFonts w:ascii="Times New Roman" w:eastAsia="Times New Roman" w:hAnsi="Times New Roman" w:cs="Times New Roman"/>
                <w:b/>
                <w:bCs/>
                <w:szCs w:val="24"/>
              </w:rPr>
              <w:t>391-402</w:t>
            </w:r>
          </w:p>
        </w:tc>
        <w:tc>
          <w:tcPr>
            <w:tcW w:w="1998" w:type="dxa"/>
            <w:vMerge w:val="restart"/>
            <w:tcBorders>
              <w:top w:val="nil"/>
              <w:left w:val="nil"/>
              <w:right w:val="single" w:sz="4" w:space="0" w:color="auto"/>
            </w:tcBorders>
            <w:shd w:val="clear" w:color="auto" w:fill="DDEBF7"/>
            <w:vAlign w:val="center"/>
            <w:hideMark/>
          </w:tcPr>
          <w:p w14:paraId="33B794EA"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r w:rsidRPr="00172E54">
              <w:rPr>
                <w:rFonts w:ascii="Times New Roman" w:eastAsia="Times New Roman" w:hAnsi="Times New Roman" w:cs="Times New Roman"/>
                <w:b/>
                <w:bCs/>
                <w:szCs w:val="24"/>
                <w:lang w:val="en-US"/>
              </w:rPr>
              <w:t>Стеновая панель</w:t>
            </w:r>
          </w:p>
        </w:tc>
        <w:tc>
          <w:tcPr>
            <w:tcW w:w="1842" w:type="dxa"/>
            <w:tcBorders>
              <w:top w:val="nil"/>
              <w:left w:val="nil"/>
              <w:bottom w:val="single" w:sz="4" w:space="0" w:color="auto"/>
              <w:right w:val="single" w:sz="4" w:space="0" w:color="auto"/>
            </w:tcBorders>
            <w:shd w:val="clear" w:color="auto" w:fill="FCE4D6"/>
            <w:vAlign w:val="center"/>
            <w:hideMark/>
          </w:tcPr>
          <w:p w14:paraId="24D8ADCD"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r w:rsidRPr="00172E54">
              <w:rPr>
                <w:rFonts w:ascii="Times New Roman" w:eastAsia="Times New Roman" w:hAnsi="Times New Roman" w:cs="Times New Roman"/>
                <w:b/>
                <w:bCs/>
                <w:szCs w:val="24"/>
                <w:lang w:val="en-US"/>
              </w:rPr>
              <w:t>7,2х1,4</w:t>
            </w:r>
          </w:p>
        </w:tc>
        <w:tc>
          <w:tcPr>
            <w:tcW w:w="1272" w:type="dxa"/>
            <w:vMerge w:val="restart"/>
            <w:tcBorders>
              <w:top w:val="nil"/>
              <w:left w:val="nil"/>
              <w:right w:val="single" w:sz="4" w:space="0" w:color="auto"/>
            </w:tcBorders>
            <w:vAlign w:val="center"/>
            <w:hideMark/>
          </w:tcPr>
          <w:p w14:paraId="27904E51"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3 672</w:t>
            </w:r>
          </w:p>
        </w:tc>
        <w:tc>
          <w:tcPr>
            <w:tcW w:w="1326" w:type="dxa"/>
            <w:vMerge w:val="restart"/>
            <w:tcBorders>
              <w:top w:val="nil"/>
              <w:left w:val="single" w:sz="4" w:space="0" w:color="auto"/>
              <w:right w:val="single" w:sz="4" w:space="0" w:color="auto"/>
            </w:tcBorders>
            <w:shd w:val="clear" w:color="auto" w:fill="DDEBF7"/>
            <w:vAlign w:val="center"/>
            <w:hideMark/>
          </w:tcPr>
          <w:p w14:paraId="66193FC8"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r w:rsidRPr="00172E54">
              <w:rPr>
                <w:rFonts w:ascii="Times New Roman" w:eastAsia="Times New Roman" w:hAnsi="Times New Roman" w:cs="Times New Roman"/>
                <w:b/>
                <w:bCs/>
                <w:szCs w:val="24"/>
                <w:lang w:val="en-US"/>
              </w:rPr>
              <w:t>12</w:t>
            </w:r>
          </w:p>
        </w:tc>
        <w:tc>
          <w:tcPr>
            <w:tcW w:w="1513" w:type="dxa"/>
            <w:vMerge w:val="restart"/>
            <w:tcBorders>
              <w:top w:val="nil"/>
              <w:left w:val="nil"/>
              <w:right w:val="single" w:sz="4" w:space="0" w:color="auto"/>
            </w:tcBorders>
            <w:vAlign w:val="center"/>
            <w:hideMark/>
          </w:tcPr>
          <w:p w14:paraId="71B0CAFF"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44064</w:t>
            </w:r>
          </w:p>
        </w:tc>
      </w:tr>
      <w:tr w:rsidR="00172E54" w:rsidRPr="00172E54" w14:paraId="4CB1716D" w14:textId="77777777" w:rsidTr="00CC01DD">
        <w:trPr>
          <w:trHeight w:val="621"/>
        </w:trPr>
        <w:tc>
          <w:tcPr>
            <w:tcW w:w="691" w:type="dxa"/>
            <w:vMerge/>
            <w:tcBorders>
              <w:left w:val="single" w:sz="4" w:space="0" w:color="auto"/>
              <w:bottom w:val="single" w:sz="4" w:space="0" w:color="auto"/>
              <w:right w:val="single" w:sz="4" w:space="0" w:color="auto"/>
            </w:tcBorders>
            <w:shd w:val="clear" w:color="auto" w:fill="DDEBF7"/>
            <w:vAlign w:val="center"/>
          </w:tcPr>
          <w:p w14:paraId="15438749"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p>
        </w:tc>
        <w:tc>
          <w:tcPr>
            <w:tcW w:w="1998" w:type="dxa"/>
            <w:vMerge/>
            <w:tcBorders>
              <w:left w:val="nil"/>
              <w:bottom w:val="single" w:sz="4" w:space="0" w:color="auto"/>
              <w:right w:val="single" w:sz="4" w:space="0" w:color="auto"/>
            </w:tcBorders>
            <w:shd w:val="clear" w:color="auto" w:fill="DDEBF7"/>
            <w:vAlign w:val="center"/>
          </w:tcPr>
          <w:p w14:paraId="5AA9C925"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p>
        </w:tc>
        <w:tc>
          <w:tcPr>
            <w:tcW w:w="1842" w:type="dxa"/>
            <w:tcBorders>
              <w:top w:val="single" w:sz="4" w:space="0" w:color="auto"/>
              <w:left w:val="nil"/>
              <w:bottom w:val="single" w:sz="4" w:space="0" w:color="auto"/>
              <w:right w:val="single" w:sz="4" w:space="0" w:color="auto"/>
            </w:tcBorders>
            <w:shd w:val="clear" w:color="auto" w:fill="FCE4D6"/>
            <w:vAlign w:val="center"/>
          </w:tcPr>
          <w:p w14:paraId="3E96712D"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r w:rsidRPr="00172E54">
              <w:rPr>
                <w:rFonts w:ascii="Times New Roman" w:eastAsia="Times New Roman" w:hAnsi="Times New Roman" w:cs="Times New Roman"/>
                <w:b/>
                <w:bCs/>
                <w:szCs w:val="24"/>
                <w:lang w:val="en-US"/>
              </w:rPr>
              <w:t>7,2х1,5</w:t>
            </w:r>
          </w:p>
        </w:tc>
        <w:tc>
          <w:tcPr>
            <w:tcW w:w="1272" w:type="dxa"/>
            <w:vMerge/>
            <w:tcBorders>
              <w:left w:val="nil"/>
              <w:bottom w:val="single" w:sz="4" w:space="0" w:color="auto"/>
              <w:right w:val="single" w:sz="4" w:space="0" w:color="auto"/>
            </w:tcBorders>
            <w:vAlign w:val="center"/>
          </w:tcPr>
          <w:p w14:paraId="2C8091EE"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p>
        </w:tc>
        <w:tc>
          <w:tcPr>
            <w:tcW w:w="1326" w:type="dxa"/>
            <w:vMerge/>
            <w:tcBorders>
              <w:left w:val="single" w:sz="4" w:space="0" w:color="auto"/>
              <w:bottom w:val="single" w:sz="4" w:space="0" w:color="auto"/>
              <w:right w:val="single" w:sz="4" w:space="0" w:color="auto"/>
            </w:tcBorders>
            <w:shd w:val="clear" w:color="auto" w:fill="DDEBF7"/>
            <w:vAlign w:val="center"/>
          </w:tcPr>
          <w:p w14:paraId="5B6B3558"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szCs w:val="24"/>
                <w:lang w:val="en-US"/>
              </w:rPr>
            </w:pPr>
          </w:p>
        </w:tc>
        <w:tc>
          <w:tcPr>
            <w:tcW w:w="1513" w:type="dxa"/>
            <w:vMerge/>
            <w:tcBorders>
              <w:left w:val="nil"/>
              <w:bottom w:val="single" w:sz="4" w:space="0" w:color="auto"/>
              <w:right w:val="single" w:sz="4" w:space="0" w:color="auto"/>
            </w:tcBorders>
            <w:vAlign w:val="center"/>
          </w:tcPr>
          <w:p w14:paraId="3AEA61A9"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p>
        </w:tc>
      </w:tr>
      <w:tr w:rsidR="00172E54" w:rsidRPr="00172E54" w14:paraId="30F360C0" w14:textId="77777777" w:rsidTr="00CC01DD">
        <w:trPr>
          <w:trHeight w:val="497"/>
        </w:trPr>
        <w:tc>
          <w:tcPr>
            <w:tcW w:w="0" w:type="auto"/>
            <w:tcBorders>
              <w:top w:val="nil"/>
              <w:left w:val="single" w:sz="4" w:space="0" w:color="auto"/>
              <w:bottom w:val="single" w:sz="4" w:space="0" w:color="auto"/>
              <w:right w:val="single" w:sz="4" w:space="0" w:color="auto"/>
            </w:tcBorders>
            <w:vAlign w:val="center"/>
            <w:hideMark/>
          </w:tcPr>
          <w:p w14:paraId="4E59450E"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p>
        </w:tc>
        <w:tc>
          <w:tcPr>
            <w:tcW w:w="1998" w:type="dxa"/>
            <w:tcBorders>
              <w:top w:val="nil"/>
              <w:left w:val="nil"/>
              <w:bottom w:val="single" w:sz="4" w:space="0" w:color="auto"/>
              <w:right w:val="single" w:sz="4" w:space="0" w:color="auto"/>
            </w:tcBorders>
            <w:vAlign w:val="center"/>
            <w:hideMark/>
          </w:tcPr>
          <w:p w14:paraId="51BAF77C"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Лом</w:t>
            </w:r>
          </w:p>
        </w:tc>
        <w:tc>
          <w:tcPr>
            <w:tcW w:w="1842" w:type="dxa"/>
            <w:tcBorders>
              <w:top w:val="nil"/>
              <w:left w:val="nil"/>
              <w:bottom w:val="single" w:sz="4" w:space="0" w:color="auto"/>
              <w:right w:val="single" w:sz="4" w:space="0" w:color="auto"/>
            </w:tcBorders>
            <w:vAlign w:val="center"/>
            <w:hideMark/>
          </w:tcPr>
          <w:p w14:paraId="0CB5423E"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p>
        </w:tc>
        <w:tc>
          <w:tcPr>
            <w:tcW w:w="1272" w:type="dxa"/>
            <w:tcBorders>
              <w:top w:val="nil"/>
              <w:left w:val="nil"/>
              <w:bottom w:val="single" w:sz="4" w:space="0" w:color="auto"/>
              <w:right w:val="single" w:sz="4" w:space="0" w:color="auto"/>
            </w:tcBorders>
            <w:vAlign w:val="center"/>
            <w:hideMark/>
          </w:tcPr>
          <w:p w14:paraId="20BAF11C"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1479</w:t>
            </w:r>
          </w:p>
        </w:tc>
        <w:tc>
          <w:tcPr>
            <w:tcW w:w="1326" w:type="dxa"/>
            <w:tcBorders>
              <w:top w:val="nil"/>
              <w:left w:val="nil"/>
              <w:bottom w:val="single" w:sz="4" w:space="0" w:color="auto"/>
              <w:right w:val="single" w:sz="4" w:space="0" w:color="auto"/>
            </w:tcBorders>
            <w:vAlign w:val="center"/>
          </w:tcPr>
          <w:p w14:paraId="3EC07592"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3,42</w:t>
            </w:r>
          </w:p>
          <w:p w14:paraId="786B36EE"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куб</w:t>
            </w:r>
          </w:p>
        </w:tc>
        <w:tc>
          <w:tcPr>
            <w:tcW w:w="1513" w:type="dxa"/>
            <w:tcBorders>
              <w:top w:val="nil"/>
              <w:left w:val="nil"/>
              <w:bottom w:val="single" w:sz="4" w:space="0" w:color="auto"/>
              <w:right w:val="single" w:sz="4" w:space="0" w:color="auto"/>
            </w:tcBorders>
            <w:vAlign w:val="center"/>
            <w:hideMark/>
          </w:tcPr>
          <w:p w14:paraId="442740F2"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Cs w:val="24"/>
                <w:lang w:val="en-US"/>
              </w:rPr>
            </w:pPr>
            <w:r w:rsidRPr="00172E54">
              <w:rPr>
                <w:rFonts w:ascii="Times New Roman" w:eastAsia="Times New Roman" w:hAnsi="Times New Roman" w:cs="Times New Roman"/>
                <w:b/>
                <w:szCs w:val="24"/>
                <w:lang w:val="en-US"/>
              </w:rPr>
              <w:t>1479</w:t>
            </w:r>
          </w:p>
        </w:tc>
      </w:tr>
    </w:tbl>
    <w:p w14:paraId="03D3819E"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 w:val="24"/>
          <w:szCs w:val="24"/>
        </w:rPr>
      </w:pPr>
    </w:p>
    <w:p w14:paraId="64203209"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 w:val="24"/>
          <w:szCs w:val="24"/>
        </w:rPr>
      </w:pPr>
    </w:p>
    <w:p w14:paraId="422C607B"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 w:val="24"/>
          <w:szCs w:val="24"/>
        </w:rPr>
      </w:pPr>
    </w:p>
    <w:p w14:paraId="3B7E2706"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b/>
          <w:sz w:val="24"/>
          <w:szCs w:val="24"/>
        </w:rPr>
        <w:t>Приватизация имущества,</w:t>
      </w:r>
      <w:r w:rsidRPr="00172E54">
        <w:rPr>
          <w:rFonts w:ascii="Times New Roman" w:eastAsia="Times New Roman" w:hAnsi="Times New Roman" w:cs="Times New Roman"/>
          <w:sz w:val="24"/>
          <w:szCs w:val="24"/>
        </w:rPr>
        <w:t xml:space="preserve"> находящегося в собственности муниципального образования «Каратузский район! (далее – торги) </w:t>
      </w:r>
      <w:r w:rsidRPr="00172E54">
        <w:rPr>
          <w:rFonts w:ascii="Times New Roman" w:eastAsia="Times New Roman" w:hAnsi="Times New Roman" w:cs="Times New Roman"/>
          <w:b/>
          <w:sz w:val="24"/>
          <w:szCs w:val="24"/>
        </w:rPr>
        <w:t xml:space="preserve">осуществляется </w:t>
      </w:r>
      <w:r w:rsidRPr="00172E54">
        <w:rPr>
          <w:rFonts w:ascii="Times New Roman" w:eastAsia="Times New Roman" w:hAnsi="Times New Roman" w:cs="Times New Roman"/>
          <w:sz w:val="24"/>
          <w:szCs w:val="24"/>
        </w:rPr>
        <w:t xml:space="preserve">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Pr="00172E54">
        <w:rPr>
          <w:rFonts w:ascii="Times New Roman" w:eastAsia="Times New Roman" w:hAnsi="Times New Roman" w:cs="Times New Roman"/>
          <w:b/>
          <w:sz w:val="24"/>
          <w:szCs w:val="24"/>
        </w:rPr>
        <w:t>путем проведения аукциона в электронной форме, открытого по составу участников.</w:t>
      </w:r>
    </w:p>
    <w:p w14:paraId="71ABF0EF" w14:textId="77777777" w:rsidR="00172E54" w:rsidRPr="00172E54" w:rsidRDefault="00172E54" w:rsidP="00172E54">
      <w:pPr>
        <w:widowControl w:val="0"/>
        <w:spacing w:after="0" w:line="240" w:lineRule="auto"/>
        <w:jc w:val="both"/>
        <w:rPr>
          <w:rFonts w:ascii="Times New Roman" w:eastAsia="Times New Roman" w:hAnsi="Times New Roman" w:cs="Times New Roman"/>
          <w:lang w:eastAsia="ru-RU"/>
        </w:rPr>
      </w:pPr>
      <w:bookmarkStart w:id="1" w:name="_Hlk125379309"/>
      <w:r w:rsidRPr="00172E54">
        <w:rPr>
          <w:rFonts w:ascii="Times New Roman" w:eastAsia="Times New Roman" w:hAnsi="Times New Roman" w:cs="Times New Roman"/>
          <w:b/>
          <w:lang w:eastAsia="ru-RU"/>
        </w:rPr>
        <w:t xml:space="preserve">      Начальная (минимальная) цена (без НДС) </w:t>
      </w:r>
      <w:r w:rsidRPr="00172E54">
        <w:rPr>
          <w:rFonts w:ascii="Times New Roman" w:eastAsia="Times New Roman" w:hAnsi="Times New Roman" w:cs="Times New Roman"/>
          <w:lang w:eastAsia="ru-RU"/>
        </w:rPr>
        <w:t>согласно ОТЧЕТА № 02/30-092024 об определении рыночной стоимости объектов движимого имуществ</w:t>
      </w:r>
      <w:bookmarkEnd w:id="1"/>
      <w:r w:rsidRPr="00172E54">
        <w:rPr>
          <w:rFonts w:ascii="Times New Roman" w:eastAsia="Times New Roman" w:hAnsi="Times New Roman" w:cs="Times New Roman"/>
          <w:lang w:eastAsia="ru-RU"/>
        </w:rPr>
        <w:t>а от 10.09.2024</w:t>
      </w:r>
    </w:p>
    <w:p w14:paraId="6C470645" w14:textId="77777777" w:rsidR="00172E54" w:rsidRPr="00172E54" w:rsidRDefault="00172E54" w:rsidP="00172E54">
      <w:pPr>
        <w:widowControl w:val="0"/>
        <w:spacing w:after="0" w:line="240" w:lineRule="auto"/>
        <w:jc w:val="both"/>
        <w:rPr>
          <w:rFonts w:ascii="Times New Roman" w:eastAsia="Times New Roman" w:hAnsi="Times New Roman" w:cs="Times New Roman"/>
          <w:lang w:eastAsia="ru-RU"/>
        </w:rPr>
      </w:pPr>
      <w:r w:rsidRPr="00172E54">
        <w:rPr>
          <w:rFonts w:ascii="Times New Roman" w:eastAsia="Times New Roman" w:hAnsi="Times New Roman" w:cs="Times New Roman"/>
          <w:b/>
        </w:rPr>
        <w:t xml:space="preserve"> </w:t>
      </w:r>
      <w:r w:rsidRPr="00172E54">
        <w:rPr>
          <w:rFonts w:ascii="Times New Roman" w:eastAsia="Times New Roman" w:hAnsi="Times New Roman" w:cs="Times New Roman"/>
        </w:rPr>
        <w:t xml:space="preserve">  </w:t>
      </w:r>
      <w:r w:rsidRPr="00172E54">
        <w:rPr>
          <w:rFonts w:ascii="Times New Roman" w:eastAsia="Times New Roman" w:hAnsi="Times New Roman" w:cs="Times New Roman"/>
          <w:b/>
          <w:lang w:eastAsia="ru-RU"/>
        </w:rPr>
        <w:t>ЛОТ с №1по 297</w:t>
      </w:r>
      <w:r w:rsidRPr="00172E54">
        <w:rPr>
          <w:rFonts w:ascii="Times New Roman" w:eastAsia="Times New Roman" w:hAnsi="Times New Roman" w:cs="Times New Roman"/>
          <w:lang w:eastAsia="ru-RU"/>
        </w:rPr>
        <w:t xml:space="preserve"> - 3510 (три тысячи пятьсот десять рублей 00 копеек)</w:t>
      </w:r>
      <w:r w:rsidRPr="00172E54">
        <w:rPr>
          <w:rFonts w:ascii="Times New Roman" w:eastAsia="Times New Roman" w:hAnsi="Times New Roman" w:cs="Times New Roman"/>
          <w:bCs/>
          <w:sz w:val="24"/>
          <w:szCs w:val="24"/>
          <w:lang w:eastAsia="ru-RU"/>
        </w:rPr>
        <w:t xml:space="preserve"> за 1 стеновую панель размером </w:t>
      </w:r>
      <w:r w:rsidRPr="00172E54">
        <w:rPr>
          <w:rFonts w:ascii="Times New Roman" w:eastAsia="Times New Roman" w:hAnsi="Times New Roman" w:cs="Times New Roman"/>
          <w:bCs/>
          <w:lang w:eastAsia="ru-RU"/>
        </w:rPr>
        <w:t>7,2х1,2, 6 х1,2</w:t>
      </w:r>
      <w:r w:rsidRPr="00172E54">
        <w:rPr>
          <w:rFonts w:ascii="Times New Roman" w:eastAsia="Times New Roman" w:hAnsi="Times New Roman" w:cs="Times New Roman"/>
          <w:lang w:eastAsia="ru-RU"/>
        </w:rPr>
        <w:t xml:space="preserve">; </w:t>
      </w:r>
    </w:p>
    <w:p w14:paraId="7BC8723C" w14:textId="77777777" w:rsidR="00172E54" w:rsidRPr="00172E54" w:rsidRDefault="00172E54" w:rsidP="00172E54">
      <w:pPr>
        <w:widowControl w:val="0"/>
        <w:spacing w:after="0" w:line="240" w:lineRule="auto"/>
        <w:jc w:val="both"/>
        <w:rPr>
          <w:rFonts w:ascii="Times New Roman" w:eastAsia="Times New Roman" w:hAnsi="Times New Roman" w:cs="Times New Roman"/>
          <w:lang w:eastAsia="ru-RU"/>
        </w:rPr>
      </w:pPr>
      <w:r w:rsidRPr="00172E54">
        <w:rPr>
          <w:rFonts w:ascii="Times New Roman" w:eastAsia="Times New Roman" w:hAnsi="Times New Roman" w:cs="Times New Roman"/>
          <w:b/>
          <w:lang w:eastAsia="ru-RU"/>
        </w:rPr>
        <w:t xml:space="preserve">  ЛОТ с № 298 по 335</w:t>
      </w:r>
      <w:r w:rsidRPr="00172E54">
        <w:rPr>
          <w:rFonts w:ascii="Times New Roman" w:eastAsia="Times New Roman" w:hAnsi="Times New Roman" w:cs="Times New Roman"/>
          <w:lang w:eastAsia="ru-RU"/>
        </w:rPr>
        <w:t xml:space="preserve"> - 2700 (две тысячи семьсот   рублей 00 копеек)</w:t>
      </w:r>
      <w:r w:rsidRPr="00172E54">
        <w:rPr>
          <w:rFonts w:ascii="Times New Roman" w:eastAsia="Times New Roman" w:hAnsi="Times New Roman" w:cs="Times New Roman"/>
          <w:bCs/>
          <w:sz w:val="24"/>
          <w:szCs w:val="24"/>
          <w:lang w:eastAsia="ru-RU"/>
        </w:rPr>
        <w:t xml:space="preserve"> </w:t>
      </w:r>
      <w:r w:rsidRPr="00172E54">
        <w:rPr>
          <w:rFonts w:ascii="Times New Roman" w:eastAsia="Times New Roman" w:hAnsi="Times New Roman" w:cs="Times New Roman"/>
          <w:bCs/>
          <w:lang w:eastAsia="ru-RU"/>
        </w:rPr>
        <w:t>за 1 стеновую панель размером 3,5х3,5</w:t>
      </w:r>
      <w:r w:rsidRPr="00172E54">
        <w:rPr>
          <w:rFonts w:ascii="Times New Roman" w:eastAsia="Times New Roman" w:hAnsi="Times New Roman" w:cs="Times New Roman"/>
          <w:lang w:eastAsia="ru-RU"/>
        </w:rPr>
        <w:t xml:space="preserve">; </w:t>
      </w:r>
    </w:p>
    <w:p w14:paraId="53D35AA9" w14:textId="77777777" w:rsidR="00172E54" w:rsidRPr="00172E54" w:rsidRDefault="00172E54" w:rsidP="00172E54">
      <w:pPr>
        <w:widowControl w:val="0"/>
        <w:spacing w:after="0" w:line="240" w:lineRule="auto"/>
        <w:jc w:val="both"/>
        <w:rPr>
          <w:rFonts w:ascii="Times New Roman" w:eastAsia="Times New Roman" w:hAnsi="Times New Roman" w:cs="Times New Roman"/>
          <w:bCs/>
          <w:lang w:eastAsia="ru-RU"/>
        </w:rPr>
      </w:pPr>
      <w:r w:rsidRPr="00172E54">
        <w:rPr>
          <w:rFonts w:ascii="Times New Roman" w:eastAsia="Times New Roman" w:hAnsi="Times New Roman" w:cs="Times New Roman"/>
          <w:b/>
          <w:lang w:eastAsia="ru-RU"/>
        </w:rPr>
        <w:t xml:space="preserve">  ЛОТ с № 336 по 373</w:t>
      </w:r>
      <w:r w:rsidRPr="00172E54">
        <w:rPr>
          <w:rFonts w:ascii="Times New Roman" w:eastAsia="Times New Roman" w:hAnsi="Times New Roman" w:cs="Times New Roman"/>
          <w:lang w:eastAsia="ru-RU"/>
        </w:rPr>
        <w:t xml:space="preserve"> - 1539 (одна тысяч пятьсот тридцать рублей 00 копеек)</w:t>
      </w:r>
      <w:r w:rsidRPr="00172E54">
        <w:rPr>
          <w:rFonts w:ascii="Times New Roman" w:eastAsia="Times New Roman" w:hAnsi="Times New Roman" w:cs="Times New Roman"/>
          <w:bCs/>
          <w:lang w:eastAsia="ru-RU"/>
        </w:rPr>
        <w:t xml:space="preserve"> за 1 стеновую панель размером 3,2х1,2, 1,9х1,2</w:t>
      </w:r>
      <w:r w:rsidRPr="00172E54">
        <w:rPr>
          <w:rFonts w:ascii="Times New Roman" w:eastAsia="Times New Roman" w:hAnsi="Times New Roman" w:cs="Times New Roman"/>
          <w:lang w:eastAsia="ru-RU"/>
        </w:rPr>
        <w:t>;</w:t>
      </w:r>
    </w:p>
    <w:p w14:paraId="6E49F0C4" w14:textId="77777777" w:rsidR="00172E54" w:rsidRPr="00172E54" w:rsidRDefault="00172E54" w:rsidP="00172E54">
      <w:pPr>
        <w:widowControl w:val="0"/>
        <w:spacing w:after="0" w:line="240" w:lineRule="auto"/>
        <w:jc w:val="both"/>
        <w:rPr>
          <w:rFonts w:ascii="Times New Roman" w:eastAsia="Times New Roman" w:hAnsi="Times New Roman" w:cs="Times New Roman"/>
          <w:bCs/>
          <w:lang w:eastAsia="ru-RU"/>
        </w:rPr>
      </w:pPr>
      <w:r w:rsidRPr="00172E54">
        <w:rPr>
          <w:rFonts w:ascii="Times New Roman" w:eastAsia="Times New Roman" w:hAnsi="Times New Roman" w:cs="Times New Roman"/>
          <w:b/>
          <w:lang w:eastAsia="ru-RU"/>
        </w:rPr>
        <w:t xml:space="preserve">     ЛОТ с № 374 по 377</w:t>
      </w:r>
      <w:r w:rsidRPr="00172E54">
        <w:rPr>
          <w:rFonts w:ascii="Times New Roman" w:eastAsia="Times New Roman" w:hAnsi="Times New Roman" w:cs="Times New Roman"/>
          <w:lang w:eastAsia="ru-RU"/>
        </w:rPr>
        <w:t xml:space="preserve"> - 10800 (десять тысяч восемьсот рублей 00 копеек)</w:t>
      </w:r>
      <w:r w:rsidRPr="00172E54">
        <w:rPr>
          <w:rFonts w:ascii="Times New Roman" w:eastAsia="Times New Roman" w:hAnsi="Times New Roman" w:cs="Times New Roman"/>
          <w:bCs/>
          <w:lang w:eastAsia="ru-RU"/>
        </w:rPr>
        <w:t xml:space="preserve"> за 1 балку размером 3,2х1,2,   1,2х0,</w:t>
      </w:r>
      <w:commentRangeStart w:id="2"/>
      <w:r w:rsidRPr="00172E54">
        <w:rPr>
          <w:rFonts w:ascii="Times New Roman" w:eastAsia="Times New Roman" w:hAnsi="Times New Roman" w:cs="Times New Roman"/>
          <w:bCs/>
          <w:lang w:eastAsia="ru-RU"/>
        </w:rPr>
        <w:t>4</w:t>
      </w:r>
      <w:commentRangeEnd w:id="2"/>
      <w:r w:rsidRPr="00172E54">
        <w:rPr>
          <w:rFonts w:ascii="Times New Roman" w:eastAsia="Times New Roman" w:hAnsi="Times New Roman" w:cs="Times New Roman"/>
          <w:sz w:val="16"/>
          <w:szCs w:val="16"/>
          <w:lang w:eastAsia="ru-RU"/>
        </w:rPr>
        <w:commentReference w:id="2"/>
      </w:r>
      <w:r w:rsidRPr="00172E54">
        <w:rPr>
          <w:rFonts w:ascii="Times New Roman" w:eastAsia="Times New Roman" w:hAnsi="Times New Roman" w:cs="Times New Roman"/>
          <w:lang w:eastAsia="ru-RU"/>
        </w:rPr>
        <w:t>;</w:t>
      </w:r>
    </w:p>
    <w:p w14:paraId="25A67435" w14:textId="77777777" w:rsidR="00172E54" w:rsidRPr="00172E54" w:rsidRDefault="00172E54" w:rsidP="00172E54">
      <w:pPr>
        <w:widowControl w:val="0"/>
        <w:spacing w:after="0" w:line="240" w:lineRule="auto"/>
        <w:jc w:val="both"/>
        <w:rPr>
          <w:rFonts w:ascii="Times New Roman" w:eastAsia="Times New Roman" w:hAnsi="Times New Roman" w:cs="Times New Roman"/>
          <w:lang w:eastAsia="ru-RU"/>
        </w:rPr>
      </w:pPr>
      <w:r w:rsidRPr="00172E54">
        <w:rPr>
          <w:rFonts w:ascii="Times New Roman" w:eastAsia="Times New Roman" w:hAnsi="Times New Roman" w:cs="Times New Roman"/>
          <w:b/>
          <w:lang w:eastAsia="ru-RU"/>
        </w:rPr>
        <w:t xml:space="preserve">   ЛОТ с № 378 по 390 - </w:t>
      </w:r>
      <w:r w:rsidRPr="00172E54">
        <w:rPr>
          <w:rFonts w:ascii="Times New Roman" w:eastAsia="Times New Roman" w:hAnsi="Times New Roman" w:cs="Times New Roman"/>
          <w:lang w:eastAsia="ru-RU"/>
        </w:rPr>
        <w:t>1539 (десять тысяч восемьсот рублей 00 копеек) за 1 стеновую панель размером 3,2;</w:t>
      </w:r>
    </w:p>
    <w:p w14:paraId="7DC4E965" w14:textId="77777777" w:rsidR="00172E54" w:rsidRPr="00172E54" w:rsidRDefault="00172E54" w:rsidP="00172E54">
      <w:pPr>
        <w:widowControl w:val="0"/>
        <w:spacing w:after="0" w:line="240" w:lineRule="auto"/>
        <w:jc w:val="both"/>
        <w:rPr>
          <w:rFonts w:ascii="Times New Roman" w:eastAsia="Times New Roman" w:hAnsi="Times New Roman" w:cs="Times New Roman"/>
          <w:lang w:eastAsia="ru-RU"/>
        </w:rPr>
      </w:pPr>
      <w:r w:rsidRPr="00172E54">
        <w:rPr>
          <w:rFonts w:ascii="Times New Roman" w:eastAsia="Times New Roman" w:hAnsi="Times New Roman" w:cs="Times New Roman"/>
          <w:b/>
          <w:lang w:eastAsia="ru-RU"/>
        </w:rPr>
        <w:t xml:space="preserve">   ЛОТ с № 391 по 402 – </w:t>
      </w:r>
      <w:r w:rsidRPr="00172E54">
        <w:rPr>
          <w:rFonts w:ascii="Times New Roman" w:eastAsia="Times New Roman" w:hAnsi="Times New Roman" w:cs="Times New Roman"/>
          <w:lang w:eastAsia="ru-RU"/>
        </w:rPr>
        <w:t>3672 (три тысячи шестьсот семьдесят два рубля 00 копеек) за 1 стеновую панель размером 7,2х1,4, 7,2х1,5;</w:t>
      </w:r>
    </w:p>
    <w:p w14:paraId="063AC739" w14:textId="77777777" w:rsidR="00172E54" w:rsidRPr="00172E54" w:rsidRDefault="00172E54" w:rsidP="00172E54">
      <w:pPr>
        <w:widowControl w:val="0"/>
        <w:spacing w:after="0" w:line="240" w:lineRule="auto"/>
        <w:jc w:val="both"/>
        <w:rPr>
          <w:rFonts w:ascii="Times New Roman" w:eastAsia="Times New Roman" w:hAnsi="Times New Roman" w:cs="Times New Roman"/>
          <w:lang w:eastAsia="ru-RU"/>
        </w:rPr>
      </w:pPr>
      <w:r w:rsidRPr="00172E54">
        <w:rPr>
          <w:rFonts w:ascii="Times New Roman" w:eastAsia="Times New Roman" w:hAnsi="Times New Roman" w:cs="Times New Roman"/>
          <w:lang w:eastAsia="ru-RU"/>
        </w:rPr>
        <w:t xml:space="preserve">   Лом 1479 3,42 куб</w:t>
      </w:r>
    </w:p>
    <w:p w14:paraId="17F98F2E" w14:textId="77777777" w:rsidR="00172E54" w:rsidRPr="00172E54" w:rsidRDefault="00172E54" w:rsidP="00172E54">
      <w:pPr>
        <w:widowControl w:val="0"/>
        <w:spacing w:after="0" w:line="240" w:lineRule="auto"/>
        <w:jc w:val="both"/>
        <w:rPr>
          <w:rFonts w:ascii="Times New Roman" w:eastAsia="Times New Roman" w:hAnsi="Times New Roman" w:cs="Times New Roman"/>
          <w:lang w:eastAsia="ru-RU"/>
        </w:rPr>
      </w:pPr>
      <w:r w:rsidRPr="00172E54">
        <w:rPr>
          <w:rFonts w:ascii="Times New Roman" w:eastAsia="Times New Roman" w:hAnsi="Times New Roman" w:cs="Times New Roman"/>
          <w:b/>
        </w:rPr>
        <w:t>Форма подачи предложений о цене</w:t>
      </w:r>
      <w:r w:rsidRPr="00172E54">
        <w:rPr>
          <w:rFonts w:ascii="Times New Roman" w:eastAsia="Times New Roman" w:hAnsi="Times New Roman" w:cs="Times New Roman"/>
          <w:b/>
          <w:sz w:val="24"/>
          <w:szCs w:val="24"/>
        </w:rPr>
        <w:t>:</w:t>
      </w:r>
      <w:r w:rsidRPr="00172E54">
        <w:rPr>
          <w:rFonts w:ascii="Times New Roman" w:eastAsia="Times New Roman" w:hAnsi="Times New Roman" w:cs="Times New Roman"/>
          <w:sz w:val="24"/>
          <w:szCs w:val="24"/>
        </w:rPr>
        <w:t xml:space="preserve"> открытая.</w:t>
      </w:r>
    </w:p>
    <w:p w14:paraId="5BF69766" w14:textId="77777777" w:rsidR="00172E54" w:rsidRPr="00172E54" w:rsidRDefault="00172E54" w:rsidP="00172E54">
      <w:pPr>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b/>
          <w:sz w:val="24"/>
          <w:szCs w:val="24"/>
        </w:rPr>
        <w:t xml:space="preserve">  </w:t>
      </w:r>
      <w:r w:rsidRPr="00172E54">
        <w:rPr>
          <w:rFonts w:ascii="Times New Roman" w:eastAsia="Times New Roman" w:hAnsi="Times New Roman" w:cs="Times New Roman"/>
          <w:b/>
        </w:rPr>
        <w:t>Величина повышения начальной цены («шаг аукциона»)</w:t>
      </w:r>
      <w:r w:rsidRPr="00172E54">
        <w:rPr>
          <w:rFonts w:ascii="Times New Roman" w:eastAsia="Times New Roman" w:hAnsi="Times New Roman" w:cs="Times New Roman"/>
          <w:sz w:val="24"/>
          <w:szCs w:val="24"/>
        </w:rPr>
        <w:t xml:space="preserve"> – для лотов с №1по № 402 - 5 % в размере:</w:t>
      </w:r>
    </w:p>
    <w:p w14:paraId="1E1B0D08" w14:textId="211FFB9C" w:rsidR="00172E54" w:rsidRPr="00172E54" w:rsidRDefault="00172E54" w:rsidP="00172E54">
      <w:pPr>
        <w:spacing w:after="0" w:line="240" w:lineRule="auto"/>
        <w:jc w:val="both"/>
        <w:rPr>
          <w:rFonts w:ascii="Times New Roman" w:eastAsia="Times New Roman" w:hAnsi="Times New Roman" w:cs="Times New Roman"/>
          <w:b/>
          <w:bCs/>
          <w:sz w:val="24"/>
          <w:szCs w:val="24"/>
        </w:rPr>
      </w:pPr>
      <w:r w:rsidRPr="00172E54">
        <w:rPr>
          <w:rFonts w:ascii="Times New Roman" w:eastAsia="Times New Roman" w:hAnsi="Times New Roman" w:cs="Times New Roman"/>
          <w:b/>
          <w:bCs/>
          <w:sz w:val="24"/>
          <w:szCs w:val="24"/>
        </w:rPr>
        <w:t xml:space="preserve">  ЛОТ с №1по 297 </w:t>
      </w:r>
      <w:r w:rsidR="00FC353D">
        <w:rPr>
          <w:rFonts w:ascii="Times New Roman" w:eastAsia="Times New Roman" w:hAnsi="Times New Roman" w:cs="Times New Roman"/>
          <w:b/>
          <w:bCs/>
          <w:sz w:val="24"/>
          <w:szCs w:val="24"/>
        </w:rPr>
        <w:t>–</w:t>
      </w:r>
      <w:r w:rsidRPr="00172E54">
        <w:rPr>
          <w:rFonts w:ascii="Times New Roman" w:eastAsia="Times New Roman" w:hAnsi="Times New Roman" w:cs="Times New Roman"/>
          <w:b/>
          <w:bCs/>
          <w:sz w:val="24"/>
          <w:szCs w:val="24"/>
        </w:rPr>
        <w:t xml:space="preserve"> </w:t>
      </w:r>
      <w:r w:rsidR="00FC353D">
        <w:rPr>
          <w:rFonts w:ascii="Times New Roman" w:eastAsia="Times New Roman" w:hAnsi="Times New Roman" w:cs="Times New Roman"/>
          <w:b/>
          <w:bCs/>
          <w:sz w:val="24"/>
          <w:szCs w:val="24"/>
        </w:rPr>
        <w:t>175,50</w:t>
      </w:r>
      <w:r w:rsidRPr="00172E54">
        <w:rPr>
          <w:rFonts w:ascii="Times New Roman" w:eastAsia="Times New Roman" w:hAnsi="Times New Roman" w:cs="Times New Roman"/>
          <w:b/>
          <w:bCs/>
          <w:sz w:val="24"/>
          <w:szCs w:val="24"/>
        </w:rPr>
        <w:t xml:space="preserve"> (сто семьдесят </w:t>
      </w:r>
      <w:r w:rsidR="00FC353D">
        <w:rPr>
          <w:rFonts w:ascii="Times New Roman" w:eastAsia="Times New Roman" w:hAnsi="Times New Roman" w:cs="Times New Roman"/>
          <w:b/>
          <w:bCs/>
          <w:sz w:val="24"/>
          <w:szCs w:val="24"/>
        </w:rPr>
        <w:t>пять</w:t>
      </w:r>
      <w:r w:rsidRPr="00172E54">
        <w:rPr>
          <w:rFonts w:ascii="Times New Roman" w:eastAsia="Times New Roman" w:hAnsi="Times New Roman" w:cs="Times New Roman"/>
          <w:b/>
          <w:bCs/>
          <w:sz w:val="24"/>
          <w:szCs w:val="24"/>
        </w:rPr>
        <w:t xml:space="preserve"> рублей </w:t>
      </w:r>
      <w:r w:rsidR="00FC353D">
        <w:rPr>
          <w:rFonts w:ascii="Times New Roman" w:eastAsia="Times New Roman" w:hAnsi="Times New Roman" w:cs="Times New Roman"/>
          <w:b/>
          <w:bCs/>
          <w:sz w:val="24"/>
          <w:szCs w:val="24"/>
        </w:rPr>
        <w:t>5</w:t>
      </w:r>
      <w:r w:rsidRPr="00172E54">
        <w:rPr>
          <w:rFonts w:ascii="Times New Roman" w:eastAsia="Times New Roman" w:hAnsi="Times New Roman" w:cs="Times New Roman"/>
          <w:b/>
          <w:bCs/>
          <w:sz w:val="24"/>
          <w:szCs w:val="24"/>
        </w:rPr>
        <w:t xml:space="preserve">0 копеек); </w:t>
      </w:r>
    </w:p>
    <w:p w14:paraId="0ECFB1BE" w14:textId="77777777" w:rsidR="00172E54" w:rsidRPr="00172E54" w:rsidRDefault="00172E54" w:rsidP="00172E54">
      <w:pPr>
        <w:spacing w:after="0" w:line="240" w:lineRule="auto"/>
        <w:jc w:val="both"/>
        <w:rPr>
          <w:rFonts w:ascii="Times New Roman" w:eastAsia="Times New Roman" w:hAnsi="Times New Roman" w:cs="Times New Roman"/>
          <w:b/>
          <w:bCs/>
          <w:sz w:val="24"/>
          <w:szCs w:val="24"/>
        </w:rPr>
      </w:pPr>
      <w:r w:rsidRPr="00172E54">
        <w:rPr>
          <w:rFonts w:ascii="Times New Roman" w:eastAsia="Times New Roman" w:hAnsi="Times New Roman" w:cs="Times New Roman"/>
          <w:b/>
          <w:bCs/>
          <w:sz w:val="24"/>
          <w:szCs w:val="24"/>
        </w:rPr>
        <w:t xml:space="preserve">  ЛОТ с № 298 по 335 - 135 (сто тридцать пять   рублей 00 копеек); </w:t>
      </w:r>
    </w:p>
    <w:p w14:paraId="50E28496" w14:textId="1A923297" w:rsidR="00172E54" w:rsidRPr="00172E54" w:rsidRDefault="00172E54" w:rsidP="00172E54">
      <w:pPr>
        <w:spacing w:after="0" w:line="240" w:lineRule="auto"/>
        <w:jc w:val="both"/>
        <w:rPr>
          <w:rFonts w:ascii="Times New Roman" w:eastAsia="Times New Roman" w:hAnsi="Times New Roman" w:cs="Times New Roman"/>
          <w:b/>
          <w:bCs/>
          <w:sz w:val="24"/>
          <w:szCs w:val="24"/>
        </w:rPr>
      </w:pPr>
      <w:r w:rsidRPr="00172E54">
        <w:rPr>
          <w:rFonts w:ascii="Times New Roman" w:eastAsia="Times New Roman" w:hAnsi="Times New Roman" w:cs="Times New Roman"/>
          <w:b/>
          <w:bCs/>
          <w:sz w:val="24"/>
          <w:szCs w:val="24"/>
        </w:rPr>
        <w:t xml:space="preserve">  ЛОТ с № 336 по 373 – </w:t>
      </w:r>
      <w:r w:rsidR="00FC353D">
        <w:rPr>
          <w:rFonts w:ascii="Times New Roman" w:eastAsia="Times New Roman" w:hAnsi="Times New Roman" w:cs="Times New Roman"/>
          <w:b/>
          <w:bCs/>
          <w:sz w:val="24"/>
          <w:szCs w:val="24"/>
        </w:rPr>
        <w:t>76,95</w:t>
      </w:r>
      <w:r w:rsidRPr="00172E54">
        <w:rPr>
          <w:rFonts w:ascii="Times New Roman" w:eastAsia="Times New Roman" w:hAnsi="Times New Roman" w:cs="Times New Roman"/>
          <w:b/>
          <w:bCs/>
          <w:sz w:val="24"/>
          <w:szCs w:val="24"/>
        </w:rPr>
        <w:t xml:space="preserve"> (семьдесят </w:t>
      </w:r>
      <w:r w:rsidR="00FC353D">
        <w:rPr>
          <w:rFonts w:ascii="Times New Roman" w:eastAsia="Times New Roman" w:hAnsi="Times New Roman" w:cs="Times New Roman"/>
          <w:b/>
          <w:bCs/>
          <w:sz w:val="24"/>
          <w:szCs w:val="24"/>
        </w:rPr>
        <w:t>шесть</w:t>
      </w:r>
      <w:r w:rsidRPr="00172E54">
        <w:rPr>
          <w:rFonts w:ascii="Times New Roman" w:eastAsia="Times New Roman" w:hAnsi="Times New Roman" w:cs="Times New Roman"/>
          <w:b/>
          <w:bCs/>
          <w:sz w:val="24"/>
          <w:szCs w:val="24"/>
        </w:rPr>
        <w:t xml:space="preserve"> рублей </w:t>
      </w:r>
      <w:r w:rsidR="00FC353D">
        <w:rPr>
          <w:rFonts w:ascii="Times New Roman" w:eastAsia="Times New Roman" w:hAnsi="Times New Roman" w:cs="Times New Roman"/>
          <w:b/>
          <w:bCs/>
          <w:sz w:val="24"/>
          <w:szCs w:val="24"/>
        </w:rPr>
        <w:t>95</w:t>
      </w:r>
      <w:r w:rsidRPr="00172E54">
        <w:rPr>
          <w:rFonts w:ascii="Times New Roman" w:eastAsia="Times New Roman" w:hAnsi="Times New Roman" w:cs="Times New Roman"/>
          <w:b/>
          <w:bCs/>
          <w:sz w:val="24"/>
          <w:szCs w:val="24"/>
        </w:rPr>
        <w:t xml:space="preserve"> копеек);</w:t>
      </w:r>
    </w:p>
    <w:p w14:paraId="1D056209" w14:textId="77777777" w:rsidR="00172E54" w:rsidRPr="00172E54" w:rsidRDefault="00172E54" w:rsidP="00172E54">
      <w:pPr>
        <w:spacing w:after="0" w:line="240" w:lineRule="auto"/>
        <w:jc w:val="both"/>
        <w:rPr>
          <w:rFonts w:ascii="Times New Roman" w:eastAsia="Times New Roman" w:hAnsi="Times New Roman" w:cs="Times New Roman"/>
          <w:b/>
          <w:bCs/>
          <w:sz w:val="24"/>
          <w:szCs w:val="24"/>
        </w:rPr>
      </w:pPr>
      <w:r w:rsidRPr="00172E54">
        <w:rPr>
          <w:rFonts w:ascii="Times New Roman" w:eastAsia="Times New Roman" w:hAnsi="Times New Roman" w:cs="Times New Roman"/>
          <w:b/>
          <w:bCs/>
          <w:sz w:val="24"/>
          <w:szCs w:val="24"/>
        </w:rPr>
        <w:t xml:space="preserve">  ЛОТ с № 374 по 377 - 540 (пятьсот сорок рублей 00 копеек);</w:t>
      </w:r>
    </w:p>
    <w:p w14:paraId="723E58EE" w14:textId="77777777" w:rsidR="00FC353D" w:rsidRDefault="00172E54" w:rsidP="00172E54">
      <w:pPr>
        <w:spacing w:after="0" w:line="240" w:lineRule="auto"/>
        <w:jc w:val="both"/>
        <w:rPr>
          <w:rFonts w:ascii="Times New Roman" w:eastAsia="Times New Roman" w:hAnsi="Times New Roman" w:cs="Times New Roman"/>
          <w:b/>
          <w:bCs/>
          <w:sz w:val="24"/>
          <w:szCs w:val="24"/>
        </w:rPr>
      </w:pPr>
      <w:r w:rsidRPr="00172E54">
        <w:rPr>
          <w:rFonts w:ascii="Times New Roman" w:eastAsia="Times New Roman" w:hAnsi="Times New Roman" w:cs="Times New Roman"/>
          <w:b/>
          <w:bCs/>
          <w:sz w:val="24"/>
          <w:szCs w:val="24"/>
        </w:rPr>
        <w:t xml:space="preserve">  ЛОТ с № 378 по 390 - </w:t>
      </w:r>
      <w:r w:rsidR="00FC353D" w:rsidRPr="00FC353D">
        <w:rPr>
          <w:rFonts w:ascii="Times New Roman" w:eastAsia="Times New Roman" w:hAnsi="Times New Roman" w:cs="Times New Roman"/>
          <w:b/>
          <w:bCs/>
          <w:sz w:val="24"/>
          <w:szCs w:val="24"/>
        </w:rPr>
        <w:t>76,95 (семьдесят шесть рублей 95 копеек)</w:t>
      </w:r>
    </w:p>
    <w:p w14:paraId="6623F91C" w14:textId="26FC1C5F" w:rsidR="00172E54" w:rsidRPr="00172E54" w:rsidRDefault="00172E54" w:rsidP="00172E54">
      <w:pPr>
        <w:spacing w:after="0" w:line="240" w:lineRule="auto"/>
        <w:jc w:val="both"/>
        <w:rPr>
          <w:rFonts w:ascii="Times New Roman" w:eastAsia="Times New Roman" w:hAnsi="Times New Roman" w:cs="Times New Roman"/>
          <w:b/>
          <w:bCs/>
          <w:sz w:val="24"/>
          <w:szCs w:val="24"/>
        </w:rPr>
      </w:pPr>
      <w:r w:rsidRPr="00172E54">
        <w:rPr>
          <w:rFonts w:ascii="Times New Roman" w:eastAsia="Times New Roman" w:hAnsi="Times New Roman" w:cs="Times New Roman"/>
          <w:b/>
          <w:bCs/>
          <w:sz w:val="24"/>
          <w:szCs w:val="24"/>
        </w:rPr>
        <w:t xml:space="preserve">  ЛОТ с № 391 по 402 – 18</w:t>
      </w:r>
      <w:r w:rsidR="00FC353D">
        <w:rPr>
          <w:rFonts w:ascii="Times New Roman" w:eastAsia="Times New Roman" w:hAnsi="Times New Roman" w:cs="Times New Roman"/>
          <w:b/>
          <w:bCs/>
          <w:sz w:val="24"/>
          <w:szCs w:val="24"/>
        </w:rPr>
        <w:t>3,60</w:t>
      </w:r>
      <w:r w:rsidRPr="00172E54">
        <w:rPr>
          <w:rFonts w:ascii="Times New Roman" w:eastAsia="Times New Roman" w:hAnsi="Times New Roman" w:cs="Times New Roman"/>
          <w:b/>
          <w:bCs/>
          <w:sz w:val="24"/>
          <w:szCs w:val="24"/>
        </w:rPr>
        <w:t xml:space="preserve">(Сто восемьдесят </w:t>
      </w:r>
      <w:r w:rsidR="00FC353D">
        <w:rPr>
          <w:rFonts w:ascii="Times New Roman" w:eastAsia="Times New Roman" w:hAnsi="Times New Roman" w:cs="Times New Roman"/>
          <w:b/>
          <w:bCs/>
          <w:sz w:val="24"/>
          <w:szCs w:val="24"/>
        </w:rPr>
        <w:t>три</w:t>
      </w:r>
      <w:r w:rsidRPr="00172E54">
        <w:rPr>
          <w:rFonts w:ascii="Times New Roman" w:eastAsia="Times New Roman" w:hAnsi="Times New Roman" w:cs="Times New Roman"/>
          <w:b/>
          <w:bCs/>
          <w:sz w:val="24"/>
          <w:szCs w:val="24"/>
        </w:rPr>
        <w:t xml:space="preserve"> рубля </w:t>
      </w:r>
      <w:r w:rsidR="00FC353D">
        <w:rPr>
          <w:rFonts w:ascii="Times New Roman" w:eastAsia="Times New Roman" w:hAnsi="Times New Roman" w:cs="Times New Roman"/>
          <w:b/>
          <w:bCs/>
          <w:sz w:val="24"/>
          <w:szCs w:val="24"/>
        </w:rPr>
        <w:t>6</w:t>
      </w:r>
      <w:r w:rsidRPr="00172E54">
        <w:rPr>
          <w:rFonts w:ascii="Times New Roman" w:eastAsia="Times New Roman" w:hAnsi="Times New Roman" w:cs="Times New Roman"/>
          <w:b/>
          <w:bCs/>
          <w:sz w:val="24"/>
          <w:szCs w:val="24"/>
        </w:rPr>
        <w:t>0 копеек);</w:t>
      </w:r>
    </w:p>
    <w:p w14:paraId="0D1882D0" w14:textId="77777777" w:rsidR="00172E54" w:rsidRPr="00172E54" w:rsidRDefault="00172E54" w:rsidP="00172E54">
      <w:pPr>
        <w:spacing w:after="0" w:line="240" w:lineRule="auto"/>
        <w:jc w:val="both"/>
        <w:rPr>
          <w:rFonts w:ascii="Times New Roman" w:eastAsia="Times New Roman" w:hAnsi="Times New Roman" w:cs="Times New Roman"/>
          <w:bCs/>
          <w:sz w:val="24"/>
          <w:szCs w:val="24"/>
        </w:rPr>
      </w:pPr>
      <w:r w:rsidRPr="00172E54">
        <w:rPr>
          <w:rFonts w:ascii="Times New Roman" w:eastAsia="Times New Roman" w:hAnsi="Times New Roman" w:cs="Times New Roman"/>
          <w:b/>
          <w:bCs/>
          <w:sz w:val="24"/>
          <w:szCs w:val="24"/>
        </w:rPr>
        <w:t xml:space="preserve"> </w:t>
      </w:r>
      <w:r w:rsidRPr="00172E54">
        <w:rPr>
          <w:rFonts w:ascii="Times New Roman" w:eastAsia="Times New Roman" w:hAnsi="Times New Roman" w:cs="Times New Roman"/>
          <w:b/>
          <w:bCs/>
        </w:rPr>
        <w:t>Информация о предыдущих торгах объекта продажи</w:t>
      </w:r>
      <w:r w:rsidRPr="00172E54">
        <w:rPr>
          <w:rFonts w:ascii="Times New Roman" w:eastAsia="Times New Roman" w:hAnsi="Times New Roman" w:cs="Times New Roman"/>
          <w:b/>
          <w:bCs/>
          <w:sz w:val="24"/>
          <w:szCs w:val="24"/>
        </w:rPr>
        <w:t xml:space="preserve">: </w:t>
      </w:r>
      <w:r w:rsidRPr="00172E54">
        <w:rPr>
          <w:rFonts w:ascii="Times New Roman" w:eastAsia="Times New Roman" w:hAnsi="Times New Roman" w:cs="Times New Roman"/>
          <w:sz w:val="24"/>
          <w:szCs w:val="24"/>
          <w:lang w:eastAsia="ru-RU"/>
        </w:rPr>
        <w:t>ранее торги не проводились.</w:t>
      </w:r>
    </w:p>
    <w:p w14:paraId="005F1EA9" w14:textId="77777777" w:rsidR="00172E54" w:rsidRPr="00172E54" w:rsidRDefault="00172E54" w:rsidP="00172E54">
      <w:pPr>
        <w:widowControl w:val="0"/>
        <w:spacing w:after="0" w:line="240" w:lineRule="auto"/>
        <w:jc w:val="both"/>
        <w:rPr>
          <w:rFonts w:ascii="Times New Roman" w:eastAsia="Times New Roman" w:hAnsi="Times New Roman" w:cs="Times New Roman"/>
          <w:lang w:eastAsia="ru-RU"/>
        </w:rPr>
      </w:pPr>
      <w:r w:rsidRPr="00172E54">
        <w:rPr>
          <w:rFonts w:ascii="Times New Roman" w:eastAsia="Times New Roman" w:hAnsi="Times New Roman" w:cs="Times New Roman"/>
          <w:b/>
          <w:lang w:eastAsia="ru-RU"/>
        </w:rPr>
        <w:t xml:space="preserve"> </w:t>
      </w:r>
      <w:r w:rsidRPr="00172E54">
        <w:rPr>
          <w:rFonts w:ascii="Times New Roman" w:eastAsia="Times New Roman" w:hAnsi="Times New Roman" w:cs="Times New Roman"/>
          <w:lang w:eastAsia="ru-RU"/>
        </w:rPr>
        <w:t xml:space="preserve">  </w:t>
      </w:r>
      <w:r w:rsidRPr="00172E54">
        <w:rPr>
          <w:rFonts w:ascii="Times New Roman" w:eastAsia="Times New Roman" w:hAnsi="Times New Roman" w:cs="Times New Roman"/>
          <w:b/>
          <w:lang w:eastAsia="ru-RU"/>
        </w:rPr>
        <w:t>Размер задатка</w:t>
      </w:r>
      <w:r w:rsidRPr="00172E54">
        <w:rPr>
          <w:rFonts w:ascii="Times New Roman" w:eastAsia="Times New Roman" w:hAnsi="Times New Roman" w:cs="Times New Roman"/>
          <w:lang w:eastAsia="ru-RU"/>
        </w:rPr>
        <w:t xml:space="preserve"> составляет 10% от начальной цены продажи и составляет:</w:t>
      </w:r>
    </w:p>
    <w:p w14:paraId="5C27FC9B" w14:textId="77777777" w:rsidR="00172E54" w:rsidRPr="00172E54" w:rsidRDefault="00172E54" w:rsidP="00172E54">
      <w:pPr>
        <w:widowControl w:val="0"/>
        <w:spacing w:after="0" w:line="240" w:lineRule="auto"/>
        <w:jc w:val="both"/>
        <w:rPr>
          <w:rFonts w:ascii="Times New Roman" w:eastAsia="Times New Roman" w:hAnsi="Times New Roman" w:cs="Times New Roman"/>
          <w:lang w:eastAsia="ru-RU"/>
        </w:rPr>
      </w:pPr>
      <w:r w:rsidRPr="00172E54">
        <w:rPr>
          <w:rFonts w:ascii="Times New Roman" w:eastAsia="Times New Roman" w:hAnsi="Times New Roman" w:cs="Times New Roman"/>
          <w:b/>
          <w:lang w:eastAsia="ru-RU"/>
        </w:rPr>
        <w:t xml:space="preserve">    ЛОТ с №1по 297</w:t>
      </w:r>
      <w:r w:rsidRPr="00172E54">
        <w:rPr>
          <w:rFonts w:ascii="Times New Roman" w:eastAsia="Times New Roman" w:hAnsi="Times New Roman" w:cs="Times New Roman"/>
          <w:lang w:eastAsia="ru-RU"/>
        </w:rPr>
        <w:t xml:space="preserve"> - 351 (триста пятьдесят один рубль 00 копеек); </w:t>
      </w:r>
    </w:p>
    <w:p w14:paraId="05129D88" w14:textId="77777777" w:rsidR="00172E54" w:rsidRPr="00172E54" w:rsidRDefault="00172E54" w:rsidP="00172E54">
      <w:pPr>
        <w:widowControl w:val="0"/>
        <w:spacing w:after="0" w:line="240" w:lineRule="auto"/>
        <w:jc w:val="both"/>
        <w:rPr>
          <w:rFonts w:ascii="Times New Roman" w:eastAsia="Times New Roman" w:hAnsi="Times New Roman" w:cs="Times New Roman"/>
          <w:lang w:eastAsia="ru-RU"/>
        </w:rPr>
      </w:pPr>
      <w:r w:rsidRPr="00172E54">
        <w:rPr>
          <w:rFonts w:ascii="Times New Roman" w:eastAsia="Times New Roman" w:hAnsi="Times New Roman" w:cs="Times New Roman"/>
          <w:b/>
          <w:lang w:eastAsia="ru-RU"/>
        </w:rPr>
        <w:t xml:space="preserve">    ЛОТ с № 298 по 335</w:t>
      </w:r>
      <w:r w:rsidRPr="00172E54">
        <w:rPr>
          <w:rFonts w:ascii="Times New Roman" w:eastAsia="Times New Roman" w:hAnsi="Times New Roman" w:cs="Times New Roman"/>
          <w:lang w:eastAsia="ru-RU"/>
        </w:rPr>
        <w:t xml:space="preserve"> - 270 (двести семьдесят рублей 00 копеек); </w:t>
      </w:r>
    </w:p>
    <w:p w14:paraId="36321664" w14:textId="77777777" w:rsidR="00172E54" w:rsidRPr="00172E54" w:rsidRDefault="00172E54" w:rsidP="00172E54">
      <w:pPr>
        <w:widowControl w:val="0"/>
        <w:spacing w:after="0" w:line="240" w:lineRule="auto"/>
        <w:jc w:val="both"/>
        <w:rPr>
          <w:rFonts w:ascii="Times New Roman" w:eastAsia="Times New Roman" w:hAnsi="Times New Roman" w:cs="Times New Roman"/>
          <w:bCs/>
          <w:lang w:eastAsia="ru-RU"/>
        </w:rPr>
      </w:pPr>
      <w:r w:rsidRPr="00172E54">
        <w:rPr>
          <w:rFonts w:ascii="Times New Roman" w:eastAsia="Times New Roman" w:hAnsi="Times New Roman" w:cs="Times New Roman"/>
          <w:b/>
          <w:lang w:eastAsia="ru-RU"/>
        </w:rPr>
        <w:t xml:space="preserve">    ЛОТ с № 336 по 373</w:t>
      </w:r>
      <w:r w:rsidRPr="00172E54">
        <w:rPr>
          <w:rFonts w:ascii="Times New Roman" w:eastAsia="Times New Roman" w:hAnsi="Times New Roman" w:cs="Times New Roman"/>
          <w:lang w:eastAsia="ru-RU"/>
        </w:rPr>
        <w:t xml:space="preserve"> - 154 (сто пятьдесят четыре рубля 00 копеек);</w:t>
      </w:r>
    </w:p>
    <w:p w14:paraId="3A91C5B5" w14:textId="77777777" w:rsidR="00172E54" w:rsidRPr="00172E54" w:rsidRDefault="00172E54" w:rsidP="00172E54">
      <w:pPr>
        <w:widowControl w:val="0"/>
        <w:spacing w:after="0" w:line="240" w:lineRule="auto"/>
        <w:jc w:val="both"/>
        <w:rPr>
          <w:rFonts w:ascii="Times New Roman" w:eastAsia="Times New Roman" w:hAnsi="Times New Roman" w:cs="Times New Roman"/>
          <w:lang w:eastAsia="ru-RU"/>
        </w:rPr>
      </w:pPr>
      <w:r w:rsidRPr="00172E54">
        <w:rPr>
          <w:rFonts w:ascii="Times New Roman" w:eastAsia="Times New Roman" w:hAnsi="Times New Roman" w:cs="Times New Roman"/>
          <w:b/>
          <w:lang w:eastAsia="ru-RU"/>
        </w:rPr>
        <w:t xml:space="preserve">    ЛОТ с № 374 по 377</w:t>
      </w:r>
      <w:r w:rsidRPr="00172E54">
        <w:rPr>
          <w:rFonts w:ascii="Times New Roman" w:eastAsia="Times New Roman" w:hAnsi="Times New Roman" w:cs="Times New Roman"/>
          <w:lang w:eastAsia="ru-RU"/>
        </w:rPr>
        <w:t xml:space="preserve"> – 1080 (одна тысяча восемьдесят рублей 00 копеек);</w:t>
      </w:r>
    </w:p>
    <w:p w14:paraId="055A8042" w14:textId="77777777" w:rsidR="00172E54" w:rsidRPr="00172E54" w:rsidRDefault="00172E54" w:rsidP="00172E54">
      <w:pPr>
        <w:widowControl w:val="0"/>
        <w:spacing w:after="0" w:line="240" w:lineRule="auto"/>
        <w:jc w:val="both"/>
        <w:rPr>
          <w:rFonts w:ascii="Times New Roman" w:eastAsia="Times New Roman" w:hAnsi="Times New Roman" w:cs="Times New Roman"/>
          <w:bCs/>
          <w:lang w:eastAsia="ru-RU"/>
        </w:rPr>
      </w:pPr>
      <w:r w:rsidRPr="00172E54">
        <w:rPr>
          <w:rFonts w:ascii="Times New Roman" w:eastAsia="Times New Roman" w:hAnsi="Times New Roman" w:cs="Times New Roman"/>
          <w:b/>
          <w:lang w:eastAsia="ru-RU"/>
        </w:rPr>
        <w:t xml:space="preserve">    </w:t>
      </w:r>
      <w:r w:rsidRPr="00172E54">
        <w:rPr>
          <w:rFonts w:ascii="Times New Roman" w:eastAsia="Times New Roman" w:hAnsi="Times New Roman" w:cs="Times New Roman"/>
          <w:lang w:eastAsia="ru-RU"/>
        </w:rPr>
        <w:t>ЛОТ с № 378 по 390 - 154 (сто пятьдесят четыре рубля 00 копеек);</w:t>
      </w:r>
    </w:p>
    <w:p w14:paraId="7BF70CBC" w14:textId="77777777" w:rsidR="00172E54" w:rsidRPr="00172E54" w:rsidRDefault="00172E54" w:rsidP="00172E54">
      <w:pPr>
        <w:widowControl w:val="0"/>
        <w:spacing w:after="0" w:line="240" w:lineRule="auto"/>
        <w:jc w:val="both"/>
        <w:rPr>
          <w:rFonts w:ascii="Times New Roman" w:eastAsia="Times New Roman" w:hAnsi="Times New Roman" w:cs="Times New Roman"/>
          <w:lang w:eastAsia="ru-RU"/>
        </w:rPr>
      </w:pPr>
      <w:r w:rsidRPr="00172E54">
        <w:rPr>
          <w:rFonts w:ascii="Times New Roman" w:eastAsia="Times New Roman" w:hAnsi="Times New Roman" w:cs="Times New Roman"/>
          <w:b/>
          <w:lang w:eastAsia="ru-RU"/>
        </w:rPr>
        <w:t xml:space="preserve">    ЛОТ с № 391 по 402 – </w:t>
      </w:r>
      <w:r w:rsidRPr="00172E54">
        <w:rPr>
          <w:rFonts w:ascii="Times New Roman" w:eastAsia="Times New Roman" w:hAnsi="Times New Roman" w:cs="Times New Roman"/>
          <w:lang w:eastAsia="ru-RU"/>
        </w:rPr>
        <w:t>368 (триста шестьдесят восемь рублей 00 копеек);</w:t>
      </w:r>
    </w:p>
    <w:p w14:paraId="4FB0814E" w14:textId="77777777" w:rsidR="00172E54" w:rsidRPr="00172E54" w:rsidRDefault="00172E54" w:rsidP="00172E54">
      <w:pPr>
        <w:widowControl w:val="0"/>
        <w:spacing w:after="0" w:line="240" w:lineRule="auto"/>
        <w:jc w:val="both"/>
        <w:rPr>
          <w:rFonts w:ascii="Times New Roman" w:eastAsia="Calibri" w:hAnsi="Times New Roman" w:cs="Times New Roman"/>
          <w:spacing w:val="8"/>
          <w:sz w:val="24"/>
          <w:szCs w:val="24"/>
          <w:lang w:eastAsia="ru-RU"/>
        </w:rPr>
      </w:pPr>
      <w:r w:rsidRPr="00172E54">
        <w:rPr>
          <w:rFonts w:ascii="Times New Roman" w:eastAsia="Calibri" w:hAnsi="Times New Roman" w:cs="Times New Roman"/>
          <w:spacing w:val="8"/>
          <w:sz w:val="24"/>
          <w:szCs w:val="24"/>
          <w:lang w:eastAsia="ru-RU"/>
        </w:rPr>
        <w:t>Порядок внесения задатка определяется регламентом работы электронной площадки организатора.</w:t>
      </w:r>
    </w:p>
    <w:p w14:paraId="415D74AA" w14:textId="77777777" w:rsidR="00172E54" w:rsidRPr="00172E54" w:rsidRDefault="00172E54" w:rsidP="00172E54">
      <w:pPr>
        <w:tabs>
          <w:tab w:val="left" w:pos="540"/>
        </w:tabs>
        <w:spacing w:after="0" w:line="240" w:lineRule="auto"/>
        <w:jc w:val="both"/>
        <w:outlineLvl w:val="0"/>
        <w:rPr>
          <w:rFonts w:ascii="Times New Roman" w:eastAsia="Calibri" w:hAnsi="Times New Roman" w:cs="Times New Roman"/>
          <w:spacing w:val="8"/>
          <w:sz w:val="24"/>
          <w:szCs w:val="24"/>
          <w:lang w:eastAsia="ru-RU"/>
        </w:rPr>
      </w:pPr>
      <w:r w:rsidRPr="00172E54">
        <w:rPr>
          <w:rFonts w:ascii="Times New Roman" w:eastAsia="Calibri" w:hAnsi="Times New Roman" w:cs="Times New Roman"/>
          <w:sz w:val="24"/>
          <w:szCs w:val="24"/>
          <w:lang w:eastAsia="ru-RU"/>
        </w:rPr>
        <w:t xml:space="preserve">Задаток перечисляется </w:t>
      </w:r>
      <w:r w:rsidRPr="00172E54">
        <w:rPr>
          <w:rFonts w:ascii="Times New Roman" w:eastAsia="Calibri" w:hAnsi="Times New Roman" w:cs="Times New Roman"/>
          <w:spacing w:val="4"/>
          <w:sz w:val="24"/>
          <w:szCs w:val="24"/>
          <w:lang w:eastAsia="ru-RU"/>
        </w:rPr>
        <w:t xml:space="preserve">не </w:t>
      </w:r>
      <w:r w:rsidRPr="00172E54">
        <w:rPr>
          <w:rFonts w:ascii="Times New Roman" w:eastAsia="Calibri" w:hAnsi="Times New Roman" w:cs="Times New Roman"/>
          <w:spacing w:val="8"/>
          <w:sz w:val="24"/>
          <w:szCs w:val="24"/>
          <w:lang w:eastAsia="ru-RU"/>
        </w:rPr>
        <w:t>позднее даты окончания приема заявок на участие в аукционе.</w:t>
      </w:r>
      <w:r w:rsidRPr="00172E54">
        <w:rPr>
          <w:rFonts w:ascii="Times New Roman" w:eastAsia="Calibri" w:hAnsi="Times New Roman" w:cs="Times New Roman"/>
          <w:sz w:val="26"/>
          <w:szCs w:val="24"/>
          <w:lang w:eastAsia="ru-RU"/>
        </w:rPr>
        <w:t xml:space="preserve"> </w:t>
      </w:r>
    </w:p>
    <w:p w14:paraId="395163BE" w14:textId="77777777" w:rsidR="00172E54" w:rsidRPr="00172E54" w:rsidRDefault="00172E54" w:rsidP="00172E54">
      <w:pPr>
        <w:tabs>
          <w:tab w:val="left" w:pos="540"/>
        </w:tabs>
        <w:spacing w:after="0" w:line="240" w:lineRule="auto"/>
        <w:jc w:val="both"/>
        <w:outlineLvl w:val="0"/>
        <w:rPr>
          <w:rFonts w:ascii="Times New Roman" w:eastAsia="Calibri" w:hAnsi="Times New Roman" w:cs="Times New Roman"/>
          <w:spacing w:val="8"/>
          <w:sz w:val="24"/>
          <w:szCs w:val="24"/>
          <w:lang w:eastAsia="ru-RU"/>
        </w:rPr>
      </w:pPr>
      <w:r w:rsidRPr="00172E54">
        <w:rPr>
          <w:rFonts w:ascii="Times New Roman" w:eastAsia="Calibri" w:hAnsi="Times New Roman" w:cs="Times New Roman"/>
          <w:spacing w:val="8"/>
          <w:sz w:val="24"/>
          <w:szCs w:val="24"/>
          <w:lang w:eastAsia="ru-RU"/>
        </w:rPr>
        <w:t xml:space="preserve">Исполнение обязанности по внесению суммы задатка третьими лицами не допускается. </w:t>
      </w:r>
    </w:p>
    <w:p w14:paraId="026C3C88" w14:textId="77777777" w:rsidR="00172E54" w:rsidRPr="00172E54" w:rsidRDefault="00172E54" w:rsidP="00172E54">
      <w:pPr>
        <w:tabs>
          <w:tab w:val="left" w:pos="540"/>
        </w:tabs>
        <w:spacing w:after="0" w:line="240" w:lineRule="auto"/>
        <w:jc w:val="both"/>
        <w:outlineLvl w:val="0"/>
        <w:rPr>
          <w:rFonts w:ascii="Times New Roman" w:eastAsia="Calibri" w:hAnsi="Times New Roman" w:cs="Times New Roman"/>
          <w:spacing w:val="8"/>
          <w:sz w:val="24"/>
          <w:szCs w:val="24"/>
          <w:lang w:eastAsia="ru-RU"/>
        </w:rPr>
      </w:pPr>
      <w:r w:rsidRPr="00172E54">
        <w:rPr>
          <w:rFonts w:ascii="Times New Roman" w:eastAsia="Calibri" w:hAnsi="Times New Roman" w:cs="Times New Roman"/>
          <w:spacing w:val="8"/>
          <w:sz w:val="24"/>
          <w:szCs w:val="24"/>
          <w:lang w:eastAsia="ru-RU"/>
        </w:rPr>
        <w:lastRenderedPageBreak/>
        <w:t>Внесение суммы задатка третьими лицами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0D5ACBFB" w14:textId="77777777" w:rsidR="00172E54" w:rsidRPr="00172E54" w:rsidRDefault="00172E54" w:rsidP="00172E54">
      <w:pPr>
        <w:tabs>
          <w:tab w:val="left" w:pos="540"/>
        </w:tabs>
        <w:spacing w:after="0" w:line="240" w:lineRule="auto"/>
        <w:jc w:val="both"/>
        <w:outlineLvl w:val="0"/>
        <w:rPr>
          <w:rFonts w:ascii="Times New Roman" w:eastAsia="Calibri" w:hAnsi="Times New Roman" w:cs="Times New Roman"/>
          <w:i/>
          <w:sz w:val="24"/>
          <w:szCs w:val="24"/>
          <w:lang w:eastAsia="ru-RU"/>
        </w:rPr>
      </w:pPr>
      <w:r w:rsidRPr="00172E54">
        <w:rPr>
          <w:rFonts w:ascii="Times New Roman" w:eastAsia="Calibri" w:hAnsi="Times New Roman" w:cs="Times New Roman"/>
          <w:spacing w:val="8"/>
          <w:sz w:val="24"/>
          <w:szCs w:val="24"/>
          <w:lang w:eastAsia="ru-RU"/>
        </w:rPr>
        <w:t>Задаток для участия в аукционе</w:t>
      </w:r>
      <w:r w:rsidRPr="00172E54">
        <w:rPr>
          <w:rFonts w:ascii="Times New Roman" w:eastAsia="Calibri" w:hAnsi="Times New Roman" w:cs="Times New Roman"/>
          <w:sz w:val="24"/>
          <w:szCs w:val="24"/>
          <w:lang w:eastAsia="ru-RU"/>
        </w:rPr>
        <w:t xml:space="preserve">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14:paraId="6F5013DB" w14:textId="77777777" w:rsidR="00172E54" w:rsidRPr="00172E54" w:rsidRDefault="00172E54" w:rsidP="00172E54">
      <w:pPr>
        <w:tabs>
          <w:tab w:val="left" w:pos="540"/>
        </w:tabs>
        <w:spacing w:after="0" w:line="240" w:lineRule="auto"/>
        <w:jc w:val="both"/>
        <w:outlineLvl w:val="0"/>
        <w:rPr>
          <w:rFonts w:ascii="Times New Roman" w:eastAsia="Calibri" w:hAnsi="Times New Roman" w:cs="Times New Roman"/>
          <w:sz w:val="24"/>
          <w:szCs w:val="24"/>
          <w:lang w:eastAsia="ru-RU"/>
        </w:rPr>
      </w:pPr>
      <w:r w:rsidRPr="00172E54">
        <w:rPr>
          <w:rFonts w:ascii="Times New Roman" w:eastAsia="Calibri" w:hAnsi="Times New Roman" w:cs="Times New Roman"/>
          <w:b/>
          <w:sz w:val="24"/>
          <w:szCs w:val="24"/>
          <w:lang w:eastAsia="ru-RU"/>
        </w:rPr>
        <w:t xml:space="preserve">1.10. </w:t>
      </w:r>
      <w:r w:rsidRPr="00172E54">
        <w:rPr>
          <w:rFonts w:ascii="Times New Roman" w:eastAsia="Calibri" w:hAnsi="Times New Roman" w:cs="Times New Roman"/>
          <w:sz w:val="24"/>
          <w:szCs w:val="24"/>
          <w:lang w:eastAsia="ru-RU"/>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расчетный счет являются акцептом такой оферты, и договор о задатке считается заключенным в установленном порядке.</w:t>
      </w:r>
    </w:p>
    <w:p w14:paraId="6E16A7D3" w14:textId="77777777" w:rsidR="00172E54" w:rsidRPr="00172E54" w:rsidRDefault="00172E54" w:rsidP="00172E54">
      <w:pPr>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172E54">
        <w:rPr>
          <w:rFonts w:ascii="Times New Roman" w:eastAsia="Calibri" w:hAnsi="Times New Roman" w:cs="Times New Roman"/>
          <w:b/>
          <w:bCs/>
          <w:sz w:val="24"/>
          <w:szCs w:val="24"/>
          <w:lang w:eastAsia="ru-RU"/>
        </w:rPr>
        <w:t xml:space="preserve">1.11. </w:t>
      </w:r>
      <w:r w:rsidRPr="00172E54">
        <w:rPr>
          <w:rFonts w:ascii="Times New Roman" w:eastAsia="Calibri" w:hAnsi="Times New Roman" w:cs="Times New Roman"/>
          <w:bCs/>
          <w:sz w:val="24"/>
          <w:szCs w:val="24"/>
          <w:lang w:eastAsia="ru-RU"/>
        </w:rPr>
        <w:t>Задаток возвращается всем участникам аукциона, за исключением его победителя либо лица, признанного единственным участником аукциона, в течение 5 (пяти) календарных дней с даты подведения итогов аукциона. Задаток, перечисленный победителем аукциона, или лицом, признанным единственным участником аукциона, засчитывается в счет оплаты приобретаемого имущества.</w:t>
      </w:r>
    </w:p>
    <w:p w14:paraId="76313FD0" w14:textId="77777777" w:rsidR="00172E54" w:rsidRPr="00172E54" w:rsidRDefault="00172E54" w:rsidP="00172E54">
      <w:pPr>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bCs/>
          <w:sz w:val="24"/>
          <w:szCs w:val="24"/>
          <w:lang w:eastAsia="ru-RU"/>
        </w:rPr>
      </w:pPr>
      <w:r w:rsidRPr="00172E54">
        <w:rPr>
          <w:rFonts w:ascii="Times New Roman" w:eastAsia="Calibri" w:hAnsi="Times New Roman" w:cs="Times New Roman"/>
          <w:b/>
          <w:bCs/>
          <w:sz w:val="24"/>
          <w:szCs w:val="24"/>
          <w:lang w:eastAsia="ru-RU"/>
        </w:rPr>
        <w:t>1.12.</w:t>
      </w:r>
      <w:r w:rsidRPr="00172E54">
        <w:rPr>
          <w:rFonts w:ascii="Times New Roman" w:eastAsia="Calibri" w:hAnsi="Times New Roman" w:cs="Times New Roman"/>
          <w:bCs/>
          <w:sz w:val="24"/>
          <w:szCs w:val="24"/>
          <w:lang w:eastAsia="ru-RU"/>
        </w:rPr>
        <w:t xml:space="preserve"> При уклонении или отказе победителя аукциона либо лица, признанного единственным участником аукциона, от заключения в установленный в пункте 1.24. настоящего информационного сообщения срок договора купли-продажи имущества задаток ему не возвращается.</w:t>
      </w:r>
    </w:p>
    <w:p w14:paraId="5A69F9A2" w14:textId="77777777" w:rsidR="00172E54" w:rsidRPr="00172E54" w:rsidRDefault="00172E54" w:rsidP="00172E54">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bCs/>
          <w:sz w:val="24"/>
          <w:szCs w:val="24"/>
          <w:lang w:eastAsia="ru-RU"/>
        </w:rPr>
      </w:pPr>
      <w:r w:rsidRPr="00172E54">
        <w:rPr>
          <w:rFonts w:ascii="Times New Roman" w:eastAsia="Calibri" w:hAnsi="Times New Roman" w:cs="Times New Roman"/>
          <w:b/>
          <w:bCs/>
          <w:sz w:val="24"/>
          <w:szCs w:val="24"/>
          <w:lang w:eastAsia="ru-RU"/>
        </w:rPr>
        <w:t>1.13.</w:t>
      </w:r>
      <w:r w:rsidRPr="00172E54">
        <w:rPr>
          <w:rFonts w:ascii="Times New Roman" w:eastAsia="Calibri" w:hAnsi="Times New Roman" w:cs="Times New Roman"/>
          <w:bCs/>
          <w:sz w:val="24"/>
          <w:szCs w:val="24"/>
          <w:lang w:eastAsia="ru-RU"/>
        </w:rPr>
        <w:t xml:space="preserve"> Победителем аукциона в электронной форме по продаже имущества признается участник, предложивший наиболее высокую цену имущества.</w:t>
      </w:r>
    </w:p>
    <w:p w14:paraId="2E9AAB6C" w14:textId="77777777" w:rsidR="00172E54" w:rsidRPr="00172E54" w:rsidRDefault="00172E54" w:rsidP="00172E54">
      <w:pPr>
        <w:widowControl w:val="0"/>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bCs/>
          <w:sz w:val="24"/>
          <w:szCs w:val="24"/>
          <w:lang w:eastAsia="ru-RU"/>
        </w:rPr>
      </w:pPr>
      <w:r w:rsidRPr="00172E54">
        <w:rPr>
          <w:rFonts w:ascii="Times New Roman" w:eastAsia="Calibri" w:hAnsi="Times New Roman" w:cs="Times New Roman"/>
          <w:b/>
          <w:bCs/>
          <w:sz w:val="24"/>
          <w:szCs w:val="24"/>
          <w:lang w:eastAsia="ru-RU"/>
        </w:rPr>
        <w:t xml:space="preserve">1.14. Форма заявки на участие в торгах: </w:t>
      </w:r>
      <w:r w:rsidRPr="00172E54">
        <w:rPr>
          <w:rFonts w:ascii="Times New Roman" w:eastAsia="Calibri" w:hAnsi="Times New Roman" w:cs="Times New Roman"/>
          <w:bCs/>
          <w:sz w:val="24"/>
          <w:szCs w:val="24"/>
          <w:lang w:eastAsia="ru-RU"/>
        </w:rPr>
        <w:t>приложение 1 к информационному сообщению.</w:t>
      </w:r>
    </w:p>
    <w:p w14:paraId="7EAF1377" w14:textId="77777777" w:rsidR="00172E54" w:rsidRPr="00172E54" w:rsidRDefault="00172E54" w:rsidP="00172E54">
      <w:pPr>
        <w:spacing w:after="0" w:line="240" w:lineRule="auto"/>
        <w:rPr>
          <w:rFonts w:ascii="Times New Roman" w:eastAsia="Times New Roman" w:hAnsi="Times New Roman" w:cs="Times New Roman"/>
          <w:b/>
          <w:sz w:val="24"/>
          <w:szCs w:val="24"/>
        </w:rPr>
      </w:pPr>
      <w:r w:rsidRPr="00172E54">
        <w:rPr>
          <w:rFonts w:ascii="Times New Roman" w:eastAsia="Times New Roman" w:hAnsi="Times New Roman" w:cs="Times New Roman"/>
          <w:b/>
          <w:sz w:val="24"/>
          <w:szCs w:val="24"/>
        </w:rPr>
        <w:t>1.15. Условия участия в аукционе в электронной форме</w:t>
      </w:r>
      <w:r w:rsidRPr="00172E54">
        <w:rPr>
          <w:rFonts w:ascii="Times New Roman" w:eastAsia="Times New Roman" w:hAnsi="Times New Roman" w:cs="Times New Roman"/>
          <w:b/>
          <w:bCs/>
          <w:sz w:val="24"/>
          <w:szCs w:val="24"/>
        </w:rPr>
        <w:t>:</w:t>
      </w:r>
    </w:p>
    <w:p w14:paraId="1D8AB624" w14:textId="77777777" w:rsidR="00172E54" w:rsidRPr="00172E54" w:rsidRDefault="00172E54" w:rsidP="00172E54">
      <w:pPr>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bCs/>
          <w:sz w:val="24"/>
          <w:szCs w:val="24"/>
        </w:rPr>
        <w:t xml:space="preserve">В аукционе могут принимать участие </w:t>
      </w:r>
      <w:r w:rsidRPr="00172E54">
        <w:rPr>
          <w:rFonts w:ascii="Times New Roman" w:eastAsia="Times New Roman" w:hAnsi="Times New Roman" w:cs="Times New Roman"/>
          <w:sz w:val="24"/>
          <w:szCs w:val="24"/>
        </w:rPr>
        <w:t>юридические лица и физические лица, признаваемые в соответствии со ст.5 Федерального закона от 21.12.2001 № 178-ФЗ «О приватизации государственного и муниципального имущества» покупателями муниципального имущества.</w:t>
      </w:r>
    </w:p>
    <w:p w14:paraId="6D7A4AEF" w14:textId="77777777" w:rsidR="00172E54" w:rsidRPr="00172E54" w:rsidRDefault="00172E54" w:rsidP="00172E54">
      <w:pPr>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муниципальное имущество, выставляемое на электронный аукцион, (далее – претендент) обязано осуществить следующие действия:</w:t>
      </w:r>
    </w:p>
    <w:p w14:paraId="07999416" w14:textId="77777777" w:rsidR="00172E54" w:rsidRPr="00172E54" w:rsidRDefault="00172E54" w:rsidP="00172E54">
      <w:pPr>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 внести задаток в порядке, указанном в настоящем информационном сообщении;</w:t>
      </w:r>
    </w:p>
    <w:p w14:paraId="29D2BAC7" w14:textId="77777777" w:rsidR="00172E54" w:rsidRPr="00172E54" w:rsidRDefault="00172E54" w:rsidP="00172E54">
      <w:pPr>
        <w:spacing w:after="0" w:line="240" w:lineRule="auto"/>
        <w:jc w:val="both"/>
        <w:rPr>
          <w:rFonts w:ascii="Times New Roman" w:eastAsia="Times New Roman" w:hAnsi="Times New Roman" w:cs="Times New Roman"/>
          <w:i/>
          <w:sz w:val="24"/>
          <w:szCs w:val="24"/>
        </w:rPr>
      </w:pPr>
      <w:r w:rsidRPr="00172E54">
        <w:rPr>
          <w:rFonts w:ascii="Times New Roman" w:eastAsia="Times New Roman" w:hAnsi="Times New Roman" w:cs="Times New Roman"/>
          <w:sz w:val="24"/>
          <w:szCs w:val="24"/>
        </w:rPr>
        <w:t>- в установленном порядке подать заявку по утвержденной Продавцом форме</w:t>
      </w:r>
      <w:r w:rsidRPr="00172E54">
        <w:rPr>
          <w:rFonts w:ascii="Times New Roman" w:eastAsia="Times New Roman" w:hAnsi="Times New Roman" w:cs="Times New Roman"/>
          <w:i/>
          <w:sz w:val="24"/>
          <w:szCs w:val="24"/>
        </w:rPr>
        <w:t>.</w:t>
      </w:r>
    </w:p>
    <w:p w14:paraId="14543345" w14:textId="77777777" w:rsidR="00172E54" w:rsidRPr="00172E54" w:rsidRDefault="00172E54" w:rsidP="00172E54">
      <w:pPr>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14:paraId="7D3FA2C6" w14:textId="77777777" w:rsidR="00172E54" w:rsidRPr="00172E54" w:rsidRDefault="00172E54" w:rsidP="00172E54">
      <w:pPr>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14:paraId="0D54756D" w14:textId="77777777" w:rsidR="00172E54" w:rsidRPr="00172E54" w:rsidRDefault="00172E54" w:rsidP="00172E54">
      <w:pPr>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Обязанность доказать свое право на участие в электронном аукционе возлагается на претендента.</w:t>
      </w:r>
    </w:p>
    <w:p w14:paraId="7C2994DC" w14:textId="77777777" w:rsidR="00172E54" w:rsidRPr="00172E54" w:rsidRDefault="00172E54" w:rsidP="00172E54">
      <w:pPr>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Подача заявки на участие в электронном аукционе осуществляется претендентом из личного кабинета.</w:t>
      </w:r>
    </w:p>
    <w:p w14:paraId="6240B9F3" w14:textId="77777777" w:rsidR="00172E54" w:rsidRPr="00172E54" w:rsidRDefault="00172E54" w:rsidP="00172E54">
      <w:pPr>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 xml:space="preserve">Заявки подаются путем заполнения формы, представленной в приложении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hyperlink r:id="rId9" w:history="1">
        <w:r w:rsidRPr="00172E54">
          <w:rPr>
            <w:rFonts w:ascii="Times New Roman" w:eastAsia="Times New Roman" w:hAnsi="Times New Roman" w:cs="Times New Roman"/>
            <w:color w:val="0000FF"/>
            <w:sz w:val="24"/>
            <w:szCs w:val="24"/>
            <w:u w:val="single"/>
          </w:rPr>
          <w:t>https://www.roseltorg.ru</w:t>
        </w:r>
      </w:hyperlink>
      <w:r w:rsidRPr="00172E54">
        <w:rPr>
          <w:rFonts w:ascii="Times New Roman" w:eastAsia="Times New Roman" w:hAnsi="Times New Roman" w:cs="Times New Roman"/>
          <w:sz w:val="24"/>
          <w:szCs w:val="24"/>
        </w:rPr>
        <w:t xml:space="preserve"> в информационно-телекоммуникационной сети «Интернет». Образцы документов, прилагаемых к заявке, представлены в приложении 2 к настоящему информационному сообщению.</w:t>
      </w:r>
    </w:p>
    <w:p w14:paraId="682A8D32" w14:textId="77777777" w:rsidR="00172E54" w:rsidRPr="00172E54" w:rsidRDefault="00172E54" w:rsidP="00172E54">
      <w:pPr>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Для участия в электронном аукционе претенденты (лично или через своего представителя) одновременно с заявкой на участие в аукционе представляют</w:t>
      </w:r>
      <w:r w:rsidRPr="00172E54">
        <w:rPr>
          <w:rFonts w:ascii="Times New Roman" w:eastAsia="Times New Roman" w:hAnsi="Times New Roman" w:cs="Times New Roman"/>
          <w:b/>
          <w:sz w:val="24"/>
          <w:szCs w:val="24"/>
        </w:rPr>
        <w:t xml:space="preserve"> </w:t>
      </w:r>
      <w:r w:rsidRPr="00172E54">
        <w:rPr>
          <w:rFonts w:ascii="Times New Roman" w:eastAsia="Times New Roman" w:hAnsi="Times New Roman" w:cs="Times New Roman"/>
          <w:sz w:val="24"/>
          <w:szCs w:val="24"/>
        </w:rPr>
        <w:t xml:space="preserve">электронные образы нижеуказанных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2). </w:t>
      </w:r>
    </w:p>
    <w:p w14:paraId="4377A2E9" w14:textId="77777777" w:rsidR="00172E54" w:rsidRPr="00172E54" w:rsidRDefault="00172E54" w:rsidP="00172E54">
      <w:pPr>
        <w:spacing w:after="0" w:line="240" w:lineRule="auto"/>
        <w:jc w:val="both"/>
        <w:rPr>
          <w:rFonts w:ascii="Times New Roman" w:eastAsia="Times New Roman" w:hAnsi="Times New Roman" w:cs="Times New Roman"/>
          <w:b/>
          <w:sz w:val="24"/>
          <w:szCs w:val="24"/>
        </w:rPr>
      </w:pPr>
      <w:r w:rsidRPr="00172E54">
        <w:rPr>
          <w:rFonts w:ascii="Times New Roman" w:eastAsia="Times New Roman" w:hAnsi="Times New Roman" w:cs="Times New Roman"/>
          <w:b/>
          <w:sz w:val="24"/>
          <w:szCs w:val="24"/>
          <w:u w:val="single"/>
        </w:rPr>
        <w:t>Юридические лица предоставляют следующие документы</w:t>
      </w:r>
      <w:r w:rsidRPr="00172E54">
        <w:rPr>
          <w:rFonts w:ascii="Times New Roman" w:eastAsia="Times New Roman" w:hAnsi="Times New Roman" w:cs="Times New Roman"/>
          <w:b/>
          <w:sz w:val="24"/>
          <w:szCs w:val="24"/>
        </w:rPr>
        <w:t>:</w:t>
      </w:r>
    </w:p>
    <w:p w14:paraId="5FB1A620" w14:textId="77777777" w:rsidR="00172E54" w:rsidRPr="00172E54" w:rsidRDefault="00172E54" w:rsidP="00172E54">
      <w:pPr>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lastRenderedPageBreak/>
        <w:t>- заявка на участие в аукционе (приложение 1);</w:t>
      </w:r>
    </w:p>
    <w:p w14:paraId="3D3EFF87" w14:textId="77777777" w:rsidR="00172E54" w:rsidRPr="00172E54" w:rsidRDefault="00172E54" w:rsidP="00172E54">
      <w:pPr>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 учредительные документы;</w:t>
      </w:r>
    </w:p>
    <w:p w14:paraId="34DDB915" w14:textId="77777777" w:rsidR="00172E54" w:rsidRPr="00172E54" w:rsidRDefault="00172E54" w:rsidP="00172E54">
      <w:pPr>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2);</w:t>
      </w:r>
    </w:p>
    <w:p w14:paraId="391228B4" w14:textId="77777777" w:rsidR="00172E54" w:rsidRPr="00172E54" w:rsidRDefault="00172E54" w:rsidP="00172E54">
      <w:pPr>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об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8B06593" w14:textId="77777777" w:rsidR="00172E54" w:rsidRPr="00172E54" w:rsidRDefault="00172E54" w:rsidP="00172E54">
      <w:pPr>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14:paraId="72356641" w14:textId="77777777" w:rsidR="00172E54" w:rsidRPr="00172E54" w:rsidRDefault="00172E54" w:rsidP="00172E54">
      <w:pPr>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 опись документов, входящих в состав заявки (приложение 2).</w:t>
      </w:r>
    </w:p>
    <w:p w14:paraId="05A0D21D" w14:textId="77777777" w:rsidR="00172E54" w:rsidRPr="00172E54" w:rsidRDefault="00172E54" w:rsidP="00172E54">
      <w:pPr>
        <w:spacing w:after="0" w:line="240" w:lineRule="auto"/>
        <w:jc w:val="both"/>
        <w:rPr>
          <w:rFonts w:ascii="Times New Roman" w:eastAsia="Times New Roman" w:hAnsi="Times New Roman" w:cs="Times New Roman"/>
          <w:b/>
          <w:sz w:val="24"/>
          <w:szCs w:val="24"/>
        </w:rPr>
      </w:pPr>
      <w:r w:rsidRPr="00172E54">
        <w:rPr>
          <w:rFonts w:ascii="Times New Roman" w:eastAsia="Times New Roman" w:hAnsi="Times New Roman" w:cs="Times New Roman"/>
          <w:b/>
          <w:sz w:val="24"/>
          <w:szCs w:val="24"/>
          <w:u w:val="single"/>
        </w:rPr>
        <w:t>Физические лица предоставляют следующие документы</w:t>
      </w:r>
      <w:r w:rsidRPr="00172E54">
        <w:rPr>
          <w:rFonts w:ascii="Times New Roman" w:eastAsia="Times New Roman" w:hAnsi="Times New Roman" w:cs="Times New Roman"/>
          <w:b/>
          <w:sz w:val="24"/>
          <w:szCs w:val="24"/>
        </w:rPr>
        <w:t>:</w:t>
      </w:r>
    </w:p>
    <w:p w14:paraId="05A957D0" w14:textId="77777777" w:rsidR="00172E54" w:rsidRPr="00172E54" w:rsidRDefault="00172E54" w:rsidP="00172E54">
      <w:pPr>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 заявка на участие в аукционе (приложение 1);</w:t>
      </w:r>
    </w:p>
    <w:p w14:paraId="4C9A7FA8" w14:textId="77777777" w:rsidR="00172E54" w:rsidRPr="00172E54" w:rsidRDefault="00172E54" w:rsidP="00172E54">
      <w:pPr>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 документ, удостоверяющий личность (все листы);</w:t>
      </w:r>
    </w:p>
    <w:p w14:paraId="5E20399B" w14:textId="77777777" w:rsidR="00172E54" w:rsidRPr="00172E54" w:rsidRDefault="00172E54" w:rsidP="00172E54">
      <w:pPr>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14:paraId="154EC687" w14:textId="77777777" w:rsidR="00172E54" w:rsidRPr="00172E54" w:rsidRDefault="00172E54" w:rsidP="00172E54">
      <w:pPr>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 опись документов, входящих в состав заявки (приложение 2).</w:t>
      </w:r>
    </w:p>
    <w:p w14:paraId="0A22ED02"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Cs/>
          <w:sz w:val="24"/>
          <w:szCs w:val="24"/>
        </w:rPr>
      </w:pPr>
      <w:r w:rsidRPr="00172E54">
        <w:rPr>
          <w:rFonts w:ascii="Times New Roman" w:eastAsia="Times New Roman" w:hAnsi="Times New Roman" w:cs="Times New Roman"/>
          <w:bCs/>
          <w:sz w:val="24"/>
          <w:szCs w:val="24"/>
        </w:rPr>
        <w:t>Одно лицо имеет право подать только одну заявку.</w:t>
      </w:r>
    </w:p>
    <w:p w14:paraId="78EB0F89" w14:textId="77777777" w:rsidR="00172E54" w:rsidRPr="00172E54" w:rsidRDefault="00172E54" w:rsidP="00172E54">
      <w:pPr>
        <w:autoSpaceDE w:val="0"/>
        <w:autoSpaceDN w:val="0"/>
        <w:adjustRightInd w:val="0"/>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6CBFE23E" w14:textId="77777777" w:rsidR="00172E54" w:rsidRPr="00172E54" w:rsidRDefault="00172E54" w:rsidP="00172E54">
      <w:pPr>
        <w:tabs>
          <w:tab w:val="left" w:pos="540"/>
        </w:tabs>
        <w:spacing w:after="0" w:line="240" w:lineRule="auto"/>
        <w:jc w:val="both"/>
        <w:outlineLvl w:val="0"/>
        <w:rPr>
          <w:rFonts w:ascii="Times New Roman" w:eastAsia="Calibri" w:hAnsi="Times New Roman" w:cs="Times New Roman"/>
          <w:sz w:val="24"/>
          <w:szCs w:val="24"/>
          <w:lang w:eastAsia="ru-RU"/>
        </w:rPr>
      </w:pPr>
      <w:r w:rsidRPr="00172E54">
        <w:rPr>
          <w:rFonts w:ascii="Times New Roman" w:eastAsia="Calibri" w:hAnsi="Times New Roman" w:cs="Times New Roman"/>
          <w:sz w:val="24"/>
          <w:szCs w:val="24"/>
          <w:lang w:eastAsia="ru-RU"/>
        </w:rPr>
        <w:t xml:space="preserve">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14:paraId="18575EE2" w14:textId="77777777" w:rsidR="00172E54" w:rsidRPr="00172E54" w:rsidRDefault="00172E54" w:rsidP="00172E54">
      <w:pPr>
        <w:tabs>
          <w:tab w:val="left" w:pos="540"/>
        </w:tabs>
        <w:spacing w:after="0" w:line="240" w:lineRule="auto"/>
        <w:jc w:val="both"/>
        <w:outlineLvl w:val="0"/>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 xml:space="preserve">В течение одного часа со времени поступления заявки </w:t>
      </w:r>
      <w:r w:rsidRPr="00172E54">
        <w:rPr>
          <w:rFonts w:ascii="Times New Roman" w:eastAsia="Times New Roman" w:hAnsi="Times New Roman" w:cs="Times New Roman"/>
          <w:sz w:val="24"/>
        </w:rPr>
        <w:t>Оператор</w:t>
      </w:r>
      <w:r w:rsidRPr="00172E54">
        <w:rPr>
          <w:rFonts w:ascii="Times New Roman" w:eastAsia="Times New Roman" w:hAnsi="Times New Roman" w:cs="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ADFCF67" w14:textId="77777777" w:rsidR="00172E54" w:rsidRPr="00172E54" w:rsidRDefault="00172E54" w:rsidP="00172E54">
      <w:pPr>
        <w:tabs>
          <w:tab w:val="left" w:pos="540"/>
        </w:tabs>
        <w:spacing w:after="0" w:line="240" w:lineRule="auto"/>
        <w:jc w:val="both"/>
        <w:outlineLvl w:val="0"/>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Претендент вправе не позднее дня окончания приема заявок отозвать заявку путем</w:t>
      </w:r>
      <w:r w:rsidRPr="00172E54">
        <w:rPr>
          <w:rFonts w:ascii="Times New Roman" w:eastAsia="Times New Roman" w:hAnsi="Times New Roman" w:cs="Times New Roman"/>
          <w:color w:val="FF0000"/>
          <w:sz w:val="24"/>
          <w:szCs w:val="24"/>
        </w:rPr>
        <w:t xml:space="preserve"> </w:t>
      </w:r>
      <w:r w:rsidRPr="00172E54">
        <w:rPr>
          <w:rFonts w:ascii="Times New Roman" w:eastAsia="Times New Roman" w:hAnsi="Times New Roman" w:cs="Times New Roman"/>
          <w:sz w:val="24"/>
          <w:szCs w:val="24"/>
        </w:rPr>
        <w:t>направления уведомления об отзыве заявки на электронную площадку.</w:t>
      </w:r>
    </w:p>
    <w:p w14:paraId="27249150" w14:textId="77777777" w:rsidR="00172E54" w:rsidRPr="00172E54" w:rsidRDefault="00172E54" w:rsidP="00172E54">
      <w:pPr>
        <w:tabs>
          <w:tab w:val="left" w:pos="540"/>
        </w:tabs>
        <w:spacing w:after="0" w:line="240" w:lineRule="auto"/>
        <w:jc w:val="both"/>
        <w:outlineLvl w:val="0"/>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40E77D4F" w14:textId="77777777" w:rsidR="00172E54" w:rsidRPr="00172E54" w:rsidRDefault="00172E54" w:rsidP="00172E54">
      <w:pPr>
        <w:tabs>
          <w:tab w:val="left" w:pos="540"/>
        </w:tabs>
        <w:spacing w:after="0" w:line="240" w:lineRule="auto"/>
        <w:jc w:val="both"/>
        <w:outlineLvl w:val="0"/>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Поступивший от претендента задаток подлежит возврату в течение 5 (пяти)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0BBF11F9" w14:textId="77777777" w:rsidR="00172E54" w:rsidRPr="00172E54" w:rsidRDefault="00172E54" w:rsidP="00172E54">
      <w:pPr>
        <w:spacing w:after="0" w:line="240" w:lineRule="auto"/>
        <w:jc w:val="both"/>
        <w:rPr>
          <w:rFonts w:ascii="Times New Roman" w:eastAsia="Times New Roman" w:hAnsi="Times New Roman" w:cs="Times New Roman"/>
          <w:sz w:val="24"/>
          <w:szCs w:val="24"/>
        </w:rPr>
      </w:pPr>
      <w:r w:rsidRPr="00172E54">
        <w:rPr>
          <w:rFonts w:ascii="Times New Roman" w:eastAsia="Calibri" w:hAnsi="Times New Roman" w:cs="Times New Roman"/>
          <w:b/>
          <w:sz w:val="24"/>
          <w:szCs w:val="24"/>
          <w:lang w:eastAsia="ru-RU"/>
        </w:rPr>
        <w:t>1.16. Срок, место и порядок представления информационного сообщения, электронный адрес сайта в информационно-телекоммуникационной сети Интернет, на котором размещается информационное сообщение:</w:t>
      </w:r>
      <w:r w:rsidRPr="00172E54">
        <w:rPr>
          <w:rFonts w:ascii="Times New Roman" w:eastAsia="Calibri" w:hAnsi="Times New Roman" w:cs="Times New Roman"/>
          <w:sz w:val="24"/>
          <w:szCs w:val="24"/>
          <w:lang w:eastAsia="ru-RU"/>
        </w:rPr>
        <w:t xml:space="preserve"> информационное сообщение размещается на</w:t>
      </w:r>
      <w:r w:rsidRPr="00172E54">
        <w:rPr>
          <w:rFonts w:ascii="Times New Roman" w:eastAsia="Times New Roman" w:hAnsi="Times New Roman" w:cs="Times New Roman"/>
          <w:sz w:val="24"/>
          <w:szCs w:val="24"/>
        </w:rPr>
        <w:t xml:space="preserve"> официальных сайтах торгов и на электронной площадке. С информационным сообщением можно ознакомиться с даты размещения информационного сообщения на официальных сайтах торгов и на электронной площадке до даты окончания срока приема заявок на участие в аукционе на официальных сайтах торгов и на электронной площадке.</w:t>
      </w:r>
    </w:p>
    <w:p w14:paraId="3C2141DE" w14:textId="77777777" w:rsidR="00172E54" w:rsidRPr="00172E54" w:rsidRDefault="00172E54" w:rsidP="00172E54">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172E54">
        <w:rPr>
          <w:rFonts w:ascii="Times New Roman" w:eastAsia="Calibri" w:hAnsi="Times New Roman" w:cs="Times New Roman"/>
          <w:b/>
          <w:sz w:val="24"/>
          <w:szCs w:val="24"/>
          <w:lang w:eastAsia="ru-RU"/>
        </w:rPr>
        <w:t>1.17. Порядок ознакомления участников аукциона с условиями договора купли-продажи имущества, заключаемого по итогам проведения аукциона, порядок предоставления разъяснений положений информационного сообщения и осмотр объекта приватизации:</w:t>
      </w:r>
    </w:p>
    <w:p w14:paraId="62E8B544" w14:textId="77777777" w:rsidR="00172E54" w:rsidRPr="00172E54" w:rsidRDefault="00172E54" w:rsidP="00172E5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2E54">
        <w:rPr>
          <w:rFonts w:ascii="Times New Roman" w:eastAsia="Calibri" w:hAnsi="Times New Roman" w:cs="Times New Roman"/>
          <w:sz w:val="24"/>
          <w:szCs w:val="24"/>
          <w:lang w:eastAsia="ru-RU"/>
        </w:rPr>
        <w:t xml:space="preserve">С условиями договора купли-продажи имущества, заключаемого по итогам проведения аукциона, можно ознакомиться </w:t>
      </w:r>
      <w:r w:rsidRPr="00172E54">
        <w:rPr>
          <w:rFonts w:ascii="Times New Roman" w:eastAsia="Times New Roman" w:hAnsi="Times New Roman" w:cs="Times New Roman"/>
          <w:sz w:val="24"/>
          <w:szCs w:val="24"/>
        </w:rPr>
        <w:t>с даты размещения информационного сообщения на</w:t>
      </w:r>
      <w:r w:rsidRPr="00172E54">
        <w:rPr>
          <w:rFonts w:ascii="Times New Roman" w:eastAsia="Times New Roman" w:hAnsi="Times New Roman" w:cs="Times New Roman"/>
          <w:color w:val="FF0000"/>
          <w:sz w:val="24"/>
          <w:szCs w:val="24"/>
        </w:rPr>
        <w:t xml:space="preserve"> </w:t>
      </w:r>
      <w:r w:rsidRPr="00172E54">
        <w:rPr>
          <w:rFonts w:ascii="Times New Roman" w:eastAsia="Times New Roman" w:hAnsi="Times New Roman" w:cs="Times New Roman"/>
          <w:sz w:val="24"/>
          <w:szCs w:val="24"/>
        </w:rPr>
        <w:t>официальных сайтах торгов до даты окончания срока приема заявок на участие в аукционе на официальных сайтах торгов и на электронной площадке</w:t>
      </w:r>
      <w:r w:rsidRPr="00172E54">
        <w:rPr>
          <w:rFonts w:ascii="Times New Roman" w:eastAsia="Calibri" w:hAnsi="Times New Roman" w:cs="Times New Roman"/>
          <w:sz w:val="24"/>
          <w:szCs w:val="24"/>
          <w:lang w:eastAsia="ru-RU"/>
        </w:rPr>
        <w:t>.</w:t>
      </w:r>
    </w:p>
    <w:p w14:paraId="147EE6D2" w14:textId="77777777" w:rsidR="00172E54" w:rsidRPr="00172E54" w:rsidRDefault="00172E54" w:rsidP="00172E54">
      <w:pPr>
        <w:autoSpaceDE w:val="0"/>
        <w:autoSpaceDN w:val="0"/>
        <w:adjustRightInd w:val="0"/>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lastRenderedPageBreak/>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6369B617" w14:textId="77777777" w:rsidR="00172E54" w:rsidRPr="00172E54" w:rsidRDefault="00172E54" w:rsidP="00172E54">
      <w:pPr>
        <w:spacing w:after="0" w:line="240" w:lineRule="auto"/>
        <w:jc w:val="both"/>
        <w:outlineLvl w:val="0"/>
        <w:rPr>
          <w:rFonts w:ascii="Times New Roman" w:eastAsia="Calibri" w:hAnsi="Times New Roman" w:cs="Times New Roman"/>
          <w:sz w:val="24"/>
          <w:szCs w:val="24"/>
          <w:lang w:eastAsia="ru-RU"/>
        </w:rPr>
      </w:pPr>
      <w:r w:rsidRPr="00172E54">
        <w:rPr>
          <w:rFonts w:ascii="Times New Roman" w:eastAsia="Calibri" w:hAnsi="Times New Roman" w:cs="Times New Roman"/>
          <w:sz w:val="24"/>
          <w:szCs w:val="24"/>
          <w:lang w:eastAsia="ru-RU"/>
        </w:rPr>
        <w:t xml:space="preserve">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 Запрос на осмотр выставленного на продажу имущества может быть направлен на электронный адрес Продавца не позднее, чем за два рабочих дня до даты окончания срока подачи заявок на участие в аукционе. Победитель торгов, не реализовавший свое право на осмотр имущества, лишается права предъявлять претензии к Продавцу по поводу состояния имущества.</w:t>
      </w:r>
    </w:p>
    <w:p w14:paraId="697B8C36" w14:textId="77777777" w:rsidR="00172E54" w:rsidRPr="00172E54" w:rsidRDefault="00172E54" w:rsidP="00172E54">
      <w:pPr>
        <w:autoSpaceDE w:val="0"/>
        <w:autoSpaceDN w:val="0"/>
        <w:adjustRightInd w:val="0"/>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b/>
          <w:sz w:val="24"/>
          <w:szCs w:val="24"/>
        </w:rPr>
        <w:t>1.18. С аукционной документацией можно ознакомиться</w:t>
      </w:r>
      <w:r w:rsidRPr="00172E54">
        <w:rPr>
          <w:rFonts w:ascii="Times New Roman" w:eastAsia="Times New Roman" w:hAnsi="Times New Roman" w:cs="Times New Roman"/>
          <w:sz w:val="24"/>
          <w:szCs w:val="24"/>
        </w:rPr>
        <w:t xml:space="preserve">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 направив запрос на электронный адрес Продавца или непосредственно у Продавца.</w:t>
      </w:r>
    </w:p>
    <w:p w14:paraId="43BED71F" w14:textId="77777777" w:rsidR="00172E54" w:rsidRPr="00172E54" w:rsidRDefault="00172E54" w:rsidP="00172E54">
      <w:pPr>
        <w:spacing w:after="0" w:line="240" w:lineRule="auto"/>
        <w:jc w:val="both"/>
        <w:rPr>
          <w:rFonts w:ascii="Times New Roman" w:eastAsia="Times New Roman" w:hAnsi="Times New Roman" w:cs="Times New Roman"/>
          <w:sz w:val="24"/>
          <w:szCs w:val="24"/>
          <w:lang w:eastAsia="ru-RU"/>
        </w:rPr>
      </w:pPr>
      <w:r w:rsidRPr="00172E54">
        <w:rPr>
          <w:rFonts w:ascii="Times New Roman" w:eastAsia="Times New Roman" w:hAnsi="Times New Roman" w:cs="Times New Roman"/>
          <w:b/>
          <w:sz w:val="24"/>
          <w:szCs w:val="24"/>
        </w:rPr>
        <w:t xml:space="preserve">1.19. </w:t>
      </w:r>
      <w:r w:rsidRPr="00172E54">
        <w:rPr>
          <w:rFonts w:ascii="Times New Roman" w:eastAsia="Times New Roman" w:hAnsi="Times New Roman" w:cs="Times New Roman"/>
          <w:b/>
          <w:sz w:val="24"/>
          <w:szCs w:val="24"/>
          <w:lang w:eastAsia="ru-RU"/>
        </w:rPr>
        <w:t>Документооборот</w:t>
      </w:r>
      <w:r w:rsidRPr="00172E54">
        <w:rPr>
          <w:rFonts w:ascii="Times New Roman" w:eastAsia="Times New Roman" w:hAnsi="Times New Roman" w:cs="Times New Roman"/>
          <w:sz w:val="24"/>
          <w:szCs w:val="24"/>
          <w:lang w:eastAsia="ru-RU"/>
        </w:rPr>
        <w:t xml:space="preserve">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14:paraId="0B4FA27F" w14:textId="77777777" w:rsidR="00172E54" w:rsidRPr="00172E54" w:rsidRDefault="00172E54" w:rsidP="00172E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 w:val="24"/>
          <w:szCs w:val="24"/>
        </w:rPr>
      </w:pPr>
      <w:r w:rsidRPr="00172E54">
        <w:rPr>
          <w:rFonts w:ascii="Times New Roman" w:eastAsia="Calibri" w:hAnsi="Times New Roman" w:cs="Times New Roman"/>
          <w:b/>
          <w:sz w:val="24"/>
          <w:szCs w:val="24"/>
          <w:lang w:eastAsia="ru-RU"/>
        </w:rPr>
        <w:t>1.20.</w:t>
      </w:r>
      <w:r w:rsidRPr="00172E54">
        <w:rPr>
          <w:rFonts w:ascii="Times New Roman" w:eastAsia="Times New Roman" w:hAnsi="Times New Roman" w:cs="Times New Roman"/>
          <w:b/>
          <w:sz w:val="24"/>
          <w:szCs w:val="24"/>
        </w:rPr>
        <w:t xml:space="preserve"> Продавец вправе:</w:t>
      </w:r>
    </w:p>
    <w:p w14:paraId="09199AA3" w14:textId="77777777" w:rsidR="00172E54" w:rsidRPr="00172E54" w:rsidRDefault="00172E54" w:rsidP="00172E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b/>
          <w:sz w:val="24"/>
          <w:szCs w:val="24"/>
        </w:rPr>
        <w:t>- отказаться от проведения аукциона</w:t>
      </w:r>
      <w:r w:rsidRPr="00172E54">
        <w:rPr>
          <w:rFonts w:ascii="Times New Roman" w:eastAsia="Times New Roman" w:hAnsi="Times New Roman" w:cs="Times New Roman"/>
          <w:sz w:val="24"/>
          <w:szCs w:val="24"/>
        </w:rPr>
        <w:t xml:space="preserve"> в любое время, но не позднее чем за три дня до наступления даты его проведения.</w:t>
      </w:r>
    </w:p>
    <w:p w14:paraId="364E110B" w14:textId="77777777" w:rsidR="00172E54" w:rsidRPr="00172E54" w:rsidRDefault="00172E54" w:rsidP="00172E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b/>
          <w:bCs/>
          <w:sz w:val="24"/>
          <w:szCs w:val="24"/>
        </w:rPr>
        <w:t>При этом задатки возвращаются заявит</w:t>
      </w:r>
      <w:r w:rsidRPr="00172E54">
        <w:rPr>
          <w:rFonts w:ascii="Times New Roman" w:eastAsia="Times New Roman" w:hAnsi="Times New Roman" w:cs="Times New Roman"/>
          <w:sz w:val="24"/>
          <w:szCs w:val="24"/>
        </w:rPr>
        <w:t>елям в течение 5 (пяти) календарных дней с даты публикации извещения об отказе от проведения аукциона на официальных сайтах торгов, электронной площадке.</w:t>
      </w:r>
    </w:p>
    <w:p w14:paraId="6BF0A4D1" w14:textId="77777777" w:rsidR="00172E54" w:rsidRPr="00172E54" w:rsidRDefault="00172E54" w:rsidP="00172E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 xml:space="preserve">Оператор </w:t>
      </w:r>
      <w:r w:rsidRPr="00172E54">
        <w:rPr>
          <w:rFonts w:ascii="Times New Roman" w:eastAsia="Times New Roman" w:hAnsi="Times New Roman" w:cs="Times New Roman"/>
          <w:bCs/>
          <w:iCs/>
          <w:sz w:val="24"/>
          <w:szCs w:val="24"/>
        </w:rPr>
        <w:t xml:space="preserve">извещает претендентов об отказе Продавца от проведения аукциона не позднее следующего рабочего </w:t>
      </w:r>
      <w:r w:rsidRPr="00172E54">
        <w:rPr>
          <w:rFonts w:ascii="Times New Roman" w:eastAsia="Times New Roman" w:hAnsi="Times New Roman" w:cs="Times New Roman"/>
          <w:sz w:val="24"/>
          <w:szCs w:val="24"/>
        </w:rPr>
        <w:t>дня со дня принятия соответствующего решения путем направления указанного сообщения в «личный кабинет» претендентов;</w:t>
      </w:r>
    </w:p>
    <w:p w14:paraId="09EFCD41" w14:textId="77777777" w:rsidR="00172E54" w:rsidRPr="00172E54" w:rsidRDefault="00172E54" w:rsidP="00172E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 xml:space="preserve">- </w:t>
      </w:r>
      <w:r w:rsidRPr="00172E54">
        <w:rPr>
          <w:rFonts w:ascii="Times New Roman" w:eastAsia="Times New Roman" w:hAnsi="Times New Roman" w:cs="Times New Roman"/>
          <w:b/>
          <w:sz w:val="24"/>
          <w:szCs w:val="24"/>
        </w:rPr>
        <w:t>принять решение о внесении изменений в информационное сообщение</w:t>
      </w:r>
      <w:r w:rsidRPr="00172E54">
        <w:rPr>
          <w:rFonts w:ascii="Times New Roman" w:eastAsia="Times New Roman" w:hAnsi="Times New Roman" w:cs="Times New Roman"/>
          <w:sz w:val="24"/>
          <w:szCs w:val="24"/>
        </w:rPr>
        <w:t xml:space="preserve"> и (или) документацию об аукционе не позднее, чем за 5 (пять) календарных дней до даты окончания срока подачи заявок на участие в аукционе. </w:t>
      </w:r>
    </w:p>
    <w:p w14:paraId="4FA1FCAC" w14:textId="77777777" w:rsidR="00172E54" w:rsidRPr="00172E54" w:rsidRDefault="00172E54" w:rsidP="00172E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При этом изменения, внесенные в информационное сообщение и (или) документацию об аукционе, размещаются на официальных сайтах торгов, электронной площадке в срок не позднее окончания рабочего дня, следующего за датой принятия решения о внесении указанных изменений.</w:t>
      </w:r>
    </w:p>
    <w:p w14:paraId="146725F5" w14:textId="77777777" w:rsidR="00172E54" w:rsidRPr="00172E54" w:rsidRDefault="00172E54" w:rsidP="00172E54">
      <w:pPr>
        <w:spacing w:after="0" w:line="240" w:lineRule="auto"/>
        <w:jc w:val="both"/>
        <w:rPr>
          <w:rFonts w:ascii="Times New Roman" w:eastAsia="Times New Roman" w:hAnsi="Times New Roman" w:cs="Times New Roman"/>
          <w:bCs/>
          <w:sz w:val="24"/>
          <w:szCs w:val="24"/>
        </w:rPr>
      </w:pPr>
      <w:r w:rsidRPr="00172E54">
        <w:rPr>
          <w:rFonts w:ascii="Times New Roman" w:eastAsia="Times New Roman" w:hAnsi="Times New Roman" w:cs="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электронной площадке внесенных изменений до даты окончания подачи заявок на участие в аукционе составлял не менее 25 (двадцати пяти) дней. </w:t>
      </w:r>
      <w:r w:rsidRPr="00172E54">
        <w:rPr>
          <w:rFonts w:ascii="Times New Roman" w:eastAsia="Times New Roman" w:hAnsi="Times New Roman" w:cs="Times New Roman"/>
          <w:bCs/>
          <w:sz w:val="24"/>
          <w:szCs w:val="24"/>
        </w:rPr>
        <w:t>При этом Продавец не несет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14:paraId="5427E8D1" w14:textId="77777777" w:rsidR="00172E54" w:rsidRPr="00172E54" w:rsidRDefault="00172E54" w:rsidP="00172E54">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172E54">
        <w:rPr>
          <w:rFonts w:ascii="Times New Roman" w:eastAsia="Calibri" w:hAnsi="Times New Roman" w:cs="Times New Roman"/>
          <w:b/>
          <w:sz w:val="24"/>
          <w:szCs w:val="24"/>
          <w:lang w:eastAsia="ru-RU"/>
        </w:rPr>
        <w:t>1.21. Договор купли-продажи имущества заключается</w:t>
      </w:r>
      <w:r w:rsidRPr="00172E54">
        <w:rPr>
          <w:rFonts w:ascii="Times New Roman" w:eastAsia="Calibri" w:hAnsi="Times New Roman" w:cs="Times New Roman"/>
          <w:sz w:val="24"/>
          <w:szCs w:val="24"/>
          <w:lang w:eastAsia="ru-RU"/>
        </w:rPr>
        <w:t xml:space="preserve"> между Продавцом и победителем аукциона либо лицом, признанным единственным участником аукциона, </w:t>
      </w:r>
      <w:r w:rsidRPr="00172E54">
        <w:rPr>
          <w:rFonts w:ascii="Times New Roman" w:eastAsia="Calibri" w:hAnsi="Times New Roman" w:cs="Times New Roman"/>
          <w:b/>
          <w:bCs/>
          <w:sz w:val="24"/>
          <w:szCs w:val="24"/>
          <w:lang w:eastAsia="ru-RU"/>
        </w:rPr>
        <w:t>в течение пяти рабочих дней с даты подведения итогов аукциона.</w:t>
      </w:r>
    </w:p>
    <w:p w14:paraId="1A1B7857" w14:textId="77777777" w:rsidR="00172E54" w:rsidRPr="00172E54" w:rsidRDefault="00172E54" w:rsidP="00172E54">
      <w:pPr>
        <w:autoSpaceDE w:val="0"/>
        <w:autoSpaceDN w:val="0"/>
        <w:adjustRightInd w:val="0"/>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 xml:space="preserve">Задаток, внесенный покупателем, засчитывается в счет оплаты приобретенного имущества и перечисляется на расчетный счет Продавца в течение 5 (пяти) календарных дней со дня истечения срока, установленного для заключения договора купли-продажи имущества. </w:t>
      </w:r>
    </w:p>
    <w:p w14:paraId="2AE44FFD" w14:textId="77777777" w:rsidR="00172E54" w:rsidRPr="00172E54" w:rsidRDefault="00172E54" w:rsidP="00172E54">
      <w:pPr>
        <w:autoSpaceDE w:val="0"/>
        <w:autoSpaceDN w:val="0"/>
        <w:adjustRightInd w:val="0"/>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14:paraId="13DD6119" w14:textId="77777777" w:rsidR="00172E54" w:rsidRPr="00172E54" w:rsidRDefault="00172E54" w:rsidP="00172E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При заключении договора купли-продажи имущества изменение условий договора по соглашению сторон или в одностороннем порядке не допускается.</w:t>
      </w:r>
    </w:p>
    <w:p w14:paraId="2EE2BACC" w14:textId="77777777" w:rsidR="00172E54" w:rsidRPr="00172E54" w:rsidRDefault="00172E54" w:rsidP="00172E54">
      <w:pPr>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Оплата имущества производится единовременно не позднее 30 (тридцати) календарных дней со дня заключения договора купли-продажи имущества путем перечисления денежных средств на расчетный счет Продавца, указанный в договоре купли-продажи имущества.</w:t>
      </w:r>
    </w:p>
    <w:p w14:paraId="4B24FF39" w14:textId="77777777" w:rsidR="00172E54" w:rsidRPr="00172E54" w:rsidRDefault="00172E54" w:rsidP="00172E54">
      <w:pPr>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 имущества.</w:t>
      </w:r>
    </w:p>
    <w:p w14:paraId="656002C0" w14:textId="77777777" w:rsidR="00172E54" w:rsidRPr="00172E54" w:rsidRDefault="00172E54" w:rsidP="00172E54">
      <w:pPr>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полной оплаты имущества.</w:t>
      </w:r>
    </w:p>
    <w:p w14:paraId="2F565FCF" w14:textId="77777777" w:rsidR="00172E54" w:rsidRPr="00172E54" w:rsidRDefault="00172E54" w:rsidP="00172E54">
      <w:pPr>
        <w:widowControl w:val="0"/>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14:paraId="1FA65CCC" w14:textId="77777777" w:rsidR="00172E54" w:rsidRPr="00172E54" w:rsidRDefault="00172E54" w:rsidP="00172E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4"/>
          <w:szCs w:val="24"/>
        </w:rPr>
      </w:pPr>
      <w:r w:rsidRPr="00172E54">
        <w:rPr>
          <w:rFonts w:ascii="Times New Roman" w:eastAsia="Times New Roman" w:hAnsi="Times New Roman" w:cs="Times New Roman"/>
          <w:b/>
          <w:sz w:val="24"/>
          <w:szCs w:val="24"/>
        </w:rPr>
        <w:t>2. Сроки, время подачи заявок и проведения аукциона</w:t>
      </w:r>
    </w:p>
    <w:p w14:paraId="4C42B45B" w14:textId="77777777" w:rsidR="00172E54" w:rsidRPr="00172E54" w:rsidRDefault="00172E54" w:rsidP="00172E54">
      <w:pPr>
        <w:spacing w:after="0" w:line="240" w:lineRule="auto"/>
        <w:jc w:val="both"/>
        <w:rPr>
          <w:rFonts w:ascii="Times New Roman" w:eastAsia="Times New Roman" w:hAnsi="Times New Roman" w:cs="Times New Roman"/>
          <w:bCs/>
          <w:sz w:val="24"/>
          <w:szCs w:val="24"/>
          <w:lang w:eastAsia="ru-RU"/>
        </w:rPr>
      </w:pPr>
      <w:r w:rsidRPr="00172E54">
        <w:rPr>
          <w:rFonts w:ascii="Times New Roman" w:eastAsia="Times New Roman" w:hAnsi="Times New Roman" w:cs="Times New Roman"/>
          <w:bCs/>
          <w:sz w:val="24"/>
          <w:szCs w:val="24"/>
          <w:lang w:eastAsia="ru-RU"/>
        </w:rPr>
        <w:t>Указанное в настоящем информационном сообщении время – московское.</w:t>
      </w:r>
    </w:p>
    <w:p w14:paraId="360DF461" w14:textId="77777777" w:rsidR="00172E54" w:rsidRPr="00172E54" w:rsidRDefault="00172E54" w:rsidP="00172E54">
      <w:pPr>
        <w:shd w:val="clear" w:color="auto" w:fill="FFFFFF"/>
        <w:spacing w:after="0" w:line="240" w:lineRule="auto"/>
        <w:jc w:val="both"/>
        <w:rPr>
          <w:rFonts w:ascii="Times New Roman" w:eastAsia="Times New Roman" w:hAnsi="Times New Roman" w:cs="Times New Roman"/>
          <w:bCs/>
          <w:sz w:val="24"/>
          <w:szCs w:val="24"/>
          <w:lang w:eastAsia="ru-RU"/>
        </w:rPr>
      </w:pPr>
      <w:r w:rsidRPr="00172E54">
        <w:rPr>
          <w:rFonts w:ascii="Times New Roman" w:eastAsia="Times New Roman" w:hAnsi="Times New Roman" w:cs="Times New Roman"/>
          <w:bCs/>
          <w:sz w:val="24"/>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5065079A" w14:textId="77777777" w:rsidR="00172E54" w:rsidRPr="00172E54" w:rsidRDefault="00172E54" w:rsidP="00172E5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b/>
          <w:sz w:val="24"/>
          <w:szCs w:val="24"/>
        </w:rPr>
        <w:t>2.1. Начало приема заявок</w:t>
      </w:r>
      <w:r w:rsidRPr="00172E54">
        <w:rPr>
          <w:rFonts w:ascii="Times New Roman" w:eastAsia="Times New Roman" w:hAnsi="Times New Roman" w:cs="Times New Roman"/>
          <w:sz w:val="24"/>
          <w:szCs w:val="24"/>
        </w:rPr>
        <w:t xml:space="preserve"> на участие в аукционе –</w:t>
      </w:r>
      <w:r w:rsidRPr="00172E54">
        <w:rPr>
          <w:rFonts w:ascii="Times New Roman" w:eastAsia="Times New Roman" w:hAnsi="Times New Roman" w:cs="Times New Roman"/>
          <w:b/>
          <w:sz w:val="24"/>
          <w:szCs w:val="24"/>
        </w:rPr>
        <w:t>18.10.2024 с 08.00 часов.</w:t>
      </w:r>
    </w:p>
    <w:p w14:paraId="4EE17B08" w14:textId="77777777" w:rsidR="00172E54" w:rsidRPr="00172E54" w:rsidRDefault="00172E54" w:rsidP="00172E5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b/>
          <w:sz w:val="24"/>
          <w:szCs w:val="24"/>
        </w:rPr>
        <w:t>2.2. Окончание приема заявок</w:t>
      </w:r>
      <w:r w:rsidRPr="00172E54">
        <w:rPr>
          <w:rFonts w:ascii="Times New Roman" w:eastAsia="Times New Roman" w:hAnsi="Times New Roman" w:cs="Times New Roman"/>
          <w:sz w:val="24"/>
          <w:szCs w:val="24"/>
        </w:rPr>
        <w:t xml:space="preserve"> на участие в аукционе – </w:t>
      </w:r>
      <w:r w:rsidRPr="00172E54">
        <w:rPr>
          <w:rFonts w:ascii="Times New Roman" w:eastAsia="Times New Roman" w:hAnsi="Times New Roman" w:cs="Times New Roman"/>
          <w:b/>
          <w:sz w:val="24"/>
          <w:szCs w:val="24"/>
        </w:rPr>
        <w:t>13.11.2024 в 08:00 часов.</w:t>
      </w:r>
    </w:p>
    <w:p w14:paraId="3B39C4D0" w14:textId="77777777" w:rsidR="00172E54" w:rsidRPr="00172E54" w:rsidRDefault="00172E54" w:rsidP="00172E5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 w:val="24"/>
          <w:szCs w:val="24"/>
        </w:rPr>
      </w:pPr>
      <w:r w:rsidRPr="00172E54">
        <w:rPr>
          <w:rFonts w:ascii="Times New Roman" w:eastAsia="Times New Roman" w:hAnsi="Times New Roman" w:cs="Times New Roman"/>
          <w:b/>
          <w:sz w:val="24"/>
          <w:szCs w:val="24"/>
        </w:rPr>
        <w:t>2.3. Определение участников аукциона</w:t>
      </w:r>
      <w:r w:rsidRPr="00172E54">
        <w:rPr>
          <w:rFonts w:ascii="Times New Roman" w:eastAsia="Times New Roman" w:hAnsi="Times New Roman" w:cs="Times New Roman"/>
          <w:sz w:val="24"/>
          <w:szCs w:val="24"/>
        </w:rPr>
        <w:t xml:space="preserve"> – </w:t>
      </w:r>
      <w:r w:rsidRPr="00172E54">
        <w:rPr>
          <w:rFonts w:ascii="Times New Roman" w:eastAsia="Times New Roman" w:hAnsi="Times New Roman" w:cs="Times New Roman"/>
          <w:b/>
          <w:sz w:val="24"/>
          <w:szCs w:val="24"/>
        </w:rPr>
        <w:t>15.11.2024</w:t>
      </w:r>
    </w:p>
    <w:p w14:paraId="32403069" w14:textId="77777777" w:rsidR="00172E54" w:rsidRPr="00172E54" w:rsidRDefault="00172E54" w:rsidP="00172E5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b/>
          <w:sz w:val="24"/>
          <w:szCs w:val="24"/>
        </w:rPr>
        <w:t>2.4. Проведение аукциона</w:t>
      </w:r>
      <w:r w:rsidRPr="00172E54">
        <w:rPr>
          <w:rFonts w:ascii="Times New Roman" w:eastAsia="Times New Roman" w:hAnsi="Times New Roman" w:cs="Times New Roman"/>
          <w:sz w:val="24"/>
          <w:szCs w:val="24"/>
        </w:rPr>
        <w:t xml:space="preserve"> (дата и время начала приема предложений от участников аукциона) – </w:t>
      </w:r>
      <w:r w:rsidRPr="00172E54">
        <w:rPr>
          <w:rFonts w:ascii="Times New Roman" w:eastAsia="Times New Roman" w:hAnsi="Times New Roman" w:cs="Times New Roman"/>
          <w:b/>
          <w:sz w:val="24"/>
          <w:szCs w:val="24"/>
        </w:rPr>
        <w:t>18.11.2024 в 09:00.</w:t>
      </w:r>
    </w:p>
    <w:p w14:paraId="638E059B" w14:textId="77777777" w:rsidR="00172E54" w:rsidRPr="00172E54" w:rsidRDefault="00172E54" w:rsidP="00172E5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rPr>
      </w:pPr>
      <w:r w:rsidRPr="00172E54">
        <w:rPr>
          <w:rFonts w:ascii="Times New Roman" w:eastAsia="Times New Roman" w:hAnsi="Times New Roman" w:cs="Times New Roman"/>
          <w:b/>
          <w:sz w:val="24"/>
          <w:szCs w:val="24"/>
        </w:rPr>
        <w:t>2.5. Подведение итогов аукциона:</w:t>
      </w:r>
      <w:r w:rsidRPr="00172E54">
        <w:rPr>
          <w:rFonts w:ascii="Times New Roman" w:eastAsia="Times New Roman" w:hAnsi="Times New Roman" w:cs="Times New Roman"/>
          <w:sz w:val="24"/>
          <w:szCs w:val="24"/>
        </w:rPr>
        <w:t xml:space="preserve"> процедура аукциона считается завершенной со времени подписания продавцом протокола об итогах аукциона.</w:t>
      </w:r>
    </w:p>
    <w:p w14:paraId="5A7A06DD" w14:textId="77777777" w:rsidR="00172E54" w:rsidRPr="00172E54" w:rsidRDefault="00172E54" w:rsidP="00172E54">
      <w:pPr>
        <w:spacing w:after="0" w:line="240" w:lineRule="auto"/>
        <w:jc w:val="center"/>
        <w:rPr>
          <w:rFonts w:ascii="Times New Roman" w:eastAsia="Times New Roman" w:hAnsi="Times New Roman" w:cs="Times New Roman"/>
          <w:b/>
          <w:color w:val="FF0000"/>
          <w:sz w:val="24"/>
          <w:szCs w:val="24"/>
        </w:rPr>
      </w:pPr>
    </w:p>
    <w:p w14:paraId="16663A48" w14:textId="77777777" w:rsidR="00172E54" w:rsidRPr="00172E54" w:rsidRDefault="00172E54" w:rsidP="00172E54">
      <w:pPr>
        <w:widowControl w:val="0"/>
        <w:spacing w:after="0" w:line="240" w:lineRule="auto"/>
        <w:jc w:val="center"/>
        <w:rPr>
          <w:rFonts w:ascii="Times New Roman" w:eastAsia="Times New Roman" w:hAnsi="Times New Roman" w:cs="Times New Roman"/>
          <w:b/>
          <w:sz w:val="24"/>
          <w:szCs w:val="24"/>
          <w:lang w:eastAsia="ru-RU"/>
        </w:rPr>
      </w:pPr>
      <w:r w:rsidRPr="00172E54">
        <w:rPr>
          <w:rFonts w:ascii="Times New Roman" w:eastAsia="Times New Roman" w:hAnsi="Times New Roman" w:cs="Times New Roman"/>
          <w:b/>
          <w:sz w:val="24"/>
          <w:szCs w:val="24"/>
          <w:lang w:eastAsia="ru-RU"/>
        </w:rPr>
        <w:t>3. Порядок регистрации на электронной площадке</w:t>
      </w:r>
    </w:p>
    <w:p w14:paraId="6AD6A882" w14:textId="77777777" w:rsidR="00172E54" w:rsidRPr="00172E54" w:rsidRDefault="00172E54" w:rsidP="00172E54">
      <w:pPr>
        <w:widowControl w:val="0"/>
        <w:spacing w:after="0" w:line="240" w:lineRule="auto"/>
        <w:jc w:val="both"/>
        <w:rPr>
          <w:rFonts w:ascii="Times New Roman" w:eastAsia="Times New Roman" w:hAnsi="Times New Roman" w:cs="Times New Roman"/>
          <w:sz w:val="24"/>
          <w:szCs w:val="24"/>
          <w:lang w:eastAsia="ru-RU"/>
        </w:rPr>
      </w:pPr>
      <w:r w:rsidRPr="00172E54">
        <w:rPr>
          <w:rFonts w:ascii="Times New Roman" w:eastAsia="Times New Roman" w:hAnsi="Times New Roman" w:cs="Times New Roman"/>
          <w:b/>
          <w:sz w:val="24"/>
          <w:szCs w:val="24"/>
          <w:lang w:eastAsia="ru-RU"/>
        </w:rPr>
        <w:t xml:space="preserve">3.1. </w:t>
      </w:r>
      <w:r w:rsidRPr="00172E54">
        <w:rPr>
          <w:rFonts w:ascii="Times New Roman" w:eastAsia="Times New Roman" w:hAnsi="Times New Roman" w:cs="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14:paraId="480B6096" w14:textId="77777777" w:rsidR="00172E54" w:rsidRPr="00172E54" w:rsidRDefault="00172E54" w:rsidP="00172E54">
      <w:pPr>
        <w:widowControl w:val="0"/>
        <w:spacing w:after="0" w:line="240" w:lineRule="auto"/>
        <w:jc w:val="both"/>
        <w:rPr>
          <w:rFonts w:ascii="Times New Roman" w:eastAsia="Times New Roman" w:hAnsi="Times New Roman" w:cs="Times New Roman"/>
          <w:sz w:val="24"/>
          <w:szCs w:val="24"/>
          <w:lang w:eastAsia="ru-RU"/>
        </w:rPr>
      </w:pPr>
      <w:r w:rsidRPr="00172E54">
        <w:rPr>
          <w:rFonts w:ascii="Times New Roman" w:eastAsia="Times New Roman" w:hAnsi="Times New Roman" w:cs="Times New Roman"/>
          <w:b/>
          <w:sz w:val="24"/>
          <w:szCs w:val="24"/>
          <w:shd w:val="clear" w:color="auto" w:fill="FFFFFF"/>
          <w:lang w:eastAsia="ru-RU"/>
        </w:rPr>
        <w:t>3.2.</w:t>
      </w:r>
      <w:r w:rsidRPr="00172E54">
        <w:rPr>
          <w:rFonts w:ascii="Times New Roman" w:eastAsia="Times New Roman" w:hAnsi="Times New Roman" w:cs="Times New Roman"/>
          <w:sz w:val="24"/>
          <w:szCs w:val="24"/>
          <w:shd w:val="clear" w:color="auto" w:fill="FFFFFF"/>
          <w:lang w:eastAsia="ru-RU"/>
        </w:rPr>
        <w:t xml:space="preserve"> Регистрация на электронной площадке осуществляется без взимания платы.</w:t>
      </w:r>
    </w:p>
    <w:p w14:paraId="778540EB" w14:textId="77777777" w:rsidR="00172E54" w:rsidRPr="00172E54" w:rsidRDefault="00172E54" w:rsidP="00172E54">
      <w:pPr>
        <w:spacing w:after="0" w:line="240" w:lineRule="auto"/>
        <w:jc w:val="both"/>
        <w:rPr>
          <w:rFonts w:ascii="Times New Roman" w:eastAsia="Times New Roman" w:hAnsi="Times New Roman" w:cs="Times New Roman"/>
          <w:sz w:val="24"/>
          <w:szCs w:val="24"/>
          <w:lang w:eastAsia="ru-RU"/>
        </w:rPr>
      </w:pPr>
      <w:r w:rsidRPr="00172E54">
        <w:rPr>
          <w:rFonts w:ascii="Times New Roman" w:eastAsia="Times New Roman" w:hAnsi="Times New Roman" w:cs="Times New Roman"/>
          <w:b/>
          <w:sz w:val="24"/>
          <w:szCs w:val="24"/>
          <w:lang w:eastAsia="ru-RU"/>
        </w:rPr>
        <w:t xml:space="preserve">3.3. </w:t>
      </w:r>
      <w:r w:rsidRPr="00172E54">
        <w:rPr>
          <w:rFonts w:ascii="Times New Roman" w:eastAsia="Times New Roman" w:hAnsi="Times New Roman" w:cs="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4E185CD3" w14:textId="77777777" w:rsidR="00172E54" w:rsidRPr="00172E54" w:rsidRDefault="00172E54" w:rsidP="00172E54">
      <w:pPr>
        <w:spacing w:after="0" w:line="240" w:lineRule="auto"/>
        <w:jc w:val="both"/>
        <w:rPr>
          <w:rFonts w:ascii="Times New Roman" w:eastAsia="Times New Roman" w:hAnsi="Times New Roman" w:cs="Times New Roman"/>
          <w:sz w:val="24"/>
          <w:szCs w:val="24"/>
          <w:lang w:eastAsia="ru-RU"/>
        </w:rPr>
      </w:pPr>
      <w:r w:rsidRPr="00172E54">
        <w:rPr>
          <w:rFonts w:ascii="Times New Roman" w:eastAsia="Times New Roman" w:hAnsi="Times New Roman" w:cs="Times New Roman"/>
          <w:b/>
          <w:sz w:val="24"/>
          <w:szCs w:val="24"/>
          <w:lang w:eastAsia="ru-RU"/>
        </w:rPr>
        <w:t xml:space="preserve">3.4. </w:t>
      </w:r>
      <w:r w:rsidRPr="00172E54">
        <w:rPr>
          <w:rFonts w:ascii="Times New Roman" w:eastAsia="Times New Roman" w:hAnsi="Times New Roman" w:cs="Times New Roman"/>
          <w:sz w:val="24"/>
          <w:szCs w:val="24"/>
          <w:lang w:eastAsia="ru-RU"/>
        </w:rPr>
        <w:t>Регистрация на электронной площадке проводится в соответствии с Регламентом электронной площадки.</w:t>
      </w:r>
    </w:p>
    <w:p w14:paraId="17ADE265" w14:textId="77777777" w:rsidR="00172E54" w:rsidRPr="00172E54" w:rsidRDefault="00172E54" w:rsidP="00172E54">
      <w:pPr>
        <w:spacing w:after="0" w:line="240" w:lineRule="auto"/>
        <w:jc w:val="both"/>
        <w:rPr>
          <w:rFonts w:ascii="Times New Roman" w:eastAsia="Times New Roman" w:hAnsi="Times New Roman" w:cs="Times New Roman"/>
          <w:b/>
          <w:sz w:val="24"/>
          <w:szCs w:val="24"/>
        </w:rPr>
      </w:pPr>
      <w:r w:rsidRPr="00172E54">
        <w:rPr>
          <w:rFonts w:ascii="Times New Roman" w:eastAsia="Times New Roman" w:hAnsi="Times New Roman" w:cs="Times New Roman"/>
          <w:sz w:val="24"/>
          <w:szCs w:val="24"/>
          <w:lang w:eastAsia="ru-RU"/>
        </w:rPr>
        <w:tab/>
      </w:r>
    </w:p>
    <w:p w14:paraId="04D30B12" w14:textId="77777777" w:rsidR="00172E54" w:rsidRPr="00172E54" w:rsidRDefault="00172E54" w:rsidP="00172E54">
      <w:pPr>
        <w:spacing w:after="0" w:line="240" w:lineRule="auto"/>
        <w:jc w:val="center"/>
        <w:rPr>
          <w:rFonts w:ascii="Times New Roman" w:eastAsia="Times New Roman" w:hAnsi="Times New Roman" w:cs="Times New Roman"/>
          <w:b/>
          <w:noProof/>
          <w:sz w:val="24"/>
          <w:szCs w:val="24"/>
          <w:lang w:eastAsia="zh-CN"/>
        </w:rPr>
      </w:pPr>
      <w:r w:rsidRPr="00172E54">
        <w:rPr>
          <w:rFonts w:ascii="Times New Roman" w:eastAsia="Times New Roman" w:hAnsi="Times New Roman" w:cs="Times New Roman"/>
          <w:b/>
          <w:noProof/>
          <w:sz w:val="24"/>
          <w:szCs w:val="24"/>
          <w:lang w:eastAsia="zh-CN"/>
        </w:rPr>
        <w:t>4. Условия допуска и отказа в допуске к участию в аукционе</w:t>
      </w:r>
    </w:p>
    <w:p w14:paraId="2F5C64DE" w14:textId="77777777" w:rsidR="00172E54" w:rsidRPr="00172E54" w:rsidRDefault="00172E54" w:rsidP="00172E54">
      <w:pPr>
        <w:widowControl w:val="0"/>
        <w:tabs>
          <w:tab w:val="left" w:pos="1134"/>
        </w:tabs>
        <w:autoSpaceDE w:val="0"/>
        <w:autoSpaceDN w:val="0"/>
        <w:adjustRightInd w:val="0"/>
        <w:spacing w:after="0" w:line="240" w:lineRule="auto"/>
        <w:jc w:val="both"/>
        <w:rPr>
          <w:rFonts w:ascii="Times New Roman" w:eastAsia="Calibri" w:hAnsi="Times New Roman" w:cs="Arial"/>
          <w:sz w:val="24"/>
          <w:szCs w:val="24"/>
          <w:lang w:eastAsia="ru-RU"/>
        </w:rPr>
      </w:pPr>
      <w:r w:rsidRPr="00172E54">
        <w:rPr>
          <w:rFonts w:ascii="Times New Roman" w:eastAsia="Calibri" w:hAnsi="Times New Roman" w:cs="Arial"/>
          <w:b/>
          <w:noProof/>
          <w:sz w:val="24"/>
          <w:szCs w:val="24"/>
          <w:lang w:eastAsia="zh-CN"/>
        </w:rPr>
        <w:t xml:space="preserve">4.1. </w:t>
      </w:r>
      <w:r w:rsidRPr="00172E54">
        <w:rPr>
          <w:rFonts w:ascii="Times New Roman" w:eastAsia="Calibri" w:hAnsi="Times New Roman" w:cs="Arial"/>
          <w:sz w:val="24"/>
          <w:szCs w:val="24"/>
          <w:lang w:eastAsia="ru-RU"/>
        </w:rPr>
        <w:t xml:space="preserve">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кроме случаев, предусмотренных </w:t>
      </w:r>
      <w:hyperlink r:id="rId10" w:anchor="dst445" w:history="1">
        <w:r w:rsidRPr="00172E54">
          <w:rPr>
            <w:rFonts w:ascii="Times New Roman" w:eastAsia="Calibri" w:hAnsi="Times New Roman" w:cs="Arial"/>
            <w:color w:val="0000FF"/>
            <w:sz w:val="24"/>
            <w:szCs w:val="24"/>
            <w:u w:val="single"/>
            <w:lang w:eastAsia="ru-RU"/>
          </w:rPr>
          <w:t>ст.25</w:t>
        </w:r>
      </w:hyperlink>
      <w:r w:rsidRPr="00172E54">
        <w:rPr>
          <w:rFonts w:ascii="Times New Roman" w:eastAsia="Calibri" w:hAnsi="Times New Roman" w:cs="Arial"/>
          <w:sz w:val="24"/>
          <w:szCs w:val="24"/>
          <w:lang w:eastAsia="ru-RU"/>
        </w:rPr>
        <w:t xml:space="preserve"> Закона о приватизации, а также за исключением случаев ограничения участия лиц, предусмотренных ст.5 Закона о приватизации</w:t>
      </w:r>
      <w:r w:rsidRPr="00172E54">
        <w:rPr>
          <w:rFonts w:ascii="Times New Roman" w:eastAsia="Calibri" w:hAnsi="Times New Roman" w:cs="Arial"/>
          <w:i/>
          <w:sz w:val="24"/>
          <w:szCs w:val="24"/>
          <w:lang w:eastAsia="ru-RU"/>
        </w:rPr>
        <w:t>.</w:t>
      </w:r>
    </w:p>
    <w:p w14:paraId="06965C63" w14:textId="77777777" w:rsidR="00172E54" w:rsidRPr="00172E54" w:rsidRDefault="00172E54" w:rsidP="00172E54">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172E54">
        <w:rPr>
          <w:rFonts w:ascii="Times New Roman" w:eastAsia="Calibri" w:hAnsi="Times New Roman" w:cs="Times New Roman"/>
          <w:b/>
          <w:sz w:val="24"/>
          <w:szCs w:val="24"/>
          <w:lang w:eastAsia="ru-RU"/>
        </w:rPr>
        <w:t xml:space="preserve">4.2. </w:t>
      </w:r>
      <w:r w:rsidRPr="00172E54">
        <w:rPr>
          <w:rFonts w:ascii="Times New Roman" w:eastAsia="Calibri" w:hAnsi="Times New Roman" w:cs="Times New Roman"/>
          <w:b/>
          <w:bCs/>
          <w:sz w:val="24"/>
          <w:szCs w:val="24"/>
          <w:lang w:eastAsia="ru-RU"/>
        </w:rPr>
        <w:t>Претендент не допускается к участию в аукционе по следующим основаниям:</w:t>
      </w:r>
    </w:p>
    <w:p w14:paraId="5162FD3B" w14:textId="77777777" w:rsidR="00172E54" w:rsidRPr="00172E54" w:rsidRDefault="00172E54" w:rsidP="00172E5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2E54">
        <w:rPr>
          <w:rFonts w:ascii="Times New Roman" w:eastAsia="Calibri" w:hAnsi="Times New Roman" w:cs="Times New Roman"/>
          <w:sz w:val="24"/>
          <w:szCs w:val="24"/>
          <w:lang w:eastAsia="ru-RU"/>
        </w:rPr>
        <w:t>- представленные документы не подтверждают право претендента быть покупателем в соответствии с законодательством Российской Федерации;</w:t>
      </w:r>
    </w:p>
    <w:p w14:paraId="5D99B445" w14:textId="77777777" w:rsidR="00172E54" w:rsidRPr="00172E54" w:rsidRDefault="00172E54" w:rsidP="00172E5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2E54">
        <w:rPr>
          <w:rFonts w:ascii="Times New Roman" w:eastAsia="Calibri" w:hAnsi="Times New Roman" w:cs="Times New Roman"/>
          <w:sz w:val="24"/>
          <w:szCs w:val="24"/>
          <w:lang w:eastAsia="ru-RU"/>
        </w:rPr>
        <w:t>- представлены не все документы в соответствии с перечнем, указанным в аукционной документации, или оформление указанных документов не соответствует законодательству Российской Федерации;</w:t>
      </w:r>
    </w:p>
    <w:p w14:paraId="6CA5B439" w14:textId="77777777" w:rsidR="00172E54" w:rsidRPr="00172E54" w:rsidRDefault="00172E54" w:rsidP="00172E5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2E54">
        <w:rPr>
          <w:rFonts w:ascii="Times New Roman" w:eastAsia="Calibri" w:hAnsi="Times New Roman" w:cs="Times New Roman"/>
          <w:sz w:val="24"/>
          <w:szCs w:val="24"/>
          <w:lang w:eastAsia="ru-RU"/>
        </w:rPr>
        <w:t>- заявка подана лицом, не уполномоченным претендентом на осуществление таких действий;</w:t>
      </w:r>
    </w:p>
    <w:p w14:paraId="2BFFE3E5" w14:textId="77777777" w:rsidR="00172E54" w:rsidRPr="00172E54" w:rsidRDefault="00172E54" w:rsidP="00172E5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2E54">
        <w:rPr>
          <w:rFonts w:ascii="Times New Roman" w:eastAsia="Calibri" w:hAnsi="Times New Roman" w:cs="Times New Roman"/>
          <w:sz w:val="24"/>
          <w:szCs w:val="24"/>
          <w:lang w:eastAsia="ru-RU"/>
        </w:rPr>
        <w:t>- не подтверждено поступление в установленный срок задатка на счет, указанный в аукционной документации.</w:t>
      </w:r>
    </w:p>
    <w:p w14:paraId="12D6A555" w14:textId="77777777" w:rsidR="00172E54" w:rsidRPr="00172E54" w:rsidRDefault="00172E54" w:rsidP="00172E5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2E54">
        <w:rPr>
          <w:rFonts w:ascii="Times New Roman" w:eastAsia="Calibri" w:hAnsi="Times New Roman" w:cs="Times New Roman"/>
          <w:sz w:val="24"/>
          <w:szCs w:val="24"/>
          <w:lang w:eastAsia="ru-RU"/>
        </w:rPr>
        <w:t>Перечень указанных оснований отказа претенденту в участии в аукционе является исчерпывающим.</w:t>
      </w:r>
    </w:p>
    <w:p w14:paraId="4F9158E3" w14:textId="77777777" w:rsidR="00172E54" w:rsidRPr="00172E54" w:rsidRDefault="00172E54" w:rsidP="00172E54">
      <w:pPr>
        <w:spacing w:after="0" w:line="240" w:lineRule="auto"/>
        <w:jc w:val="both"/>
        <w:outlineLvl w:val="0"/>
        <w:rPr>
          <w:rFonts w:ascii="Times New Roman" w:eastAsia="Calibri" w:hAnsi="Times New Roman" w:cs="Times New Roman"/>
          <w:sz w:val="24"/>
          <w:szCs w:val="24"/>
          <w:lang w:eastAsia="ru-RU"/>
        </w:rPr>
      </w:pPr>
      <w:r w:rsidRPr="00172E54">
        <w:rPr>
          <w:rFonts w:ascii="Times New Roman" w:eastAsia="Calibri" w:hAnsi="Times New Roman" w:cs="Times New Roman"/>
          <w:b/>
          <w:sz w:val="24"/>
          <w:szCs w:val="24"/>
          <w:lang w:eastAsia="ru-RU"/>
        </w:rPr>
        <w:t xml:space="preserve">4.3. </w:t>
      </w:r>
      <w:r w:rsidRPr="00172E54">
        <w:rPr>
          <w:rFonts w:ascii="Times New Roman" w:eastAsia="Calibri" w:hAnsi="Times New Roman" w:cs="Times New Roman"/>
          <w:sz w:val="24"/>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14:paraId="160BE059" w14:textId="77777777" w:rsidR="00172E54" w:rsidRPr="00172E54" w:rsidRDefault="00172E54" w:rsidP="00172E54">
      <w:pPr>
        <w:spacing w:after="0" w:line="240" w:lineRule="auto"/>
        <w:jc w:val="both"/>
        <w:outlineLvl w:val="0"/>
        <w:rPr>
          <w:rFonts w:ascii="Times New Roman" w:eastAsia="Calibri" w:hAnsi="Times New Roman" w:cs="Times New Roman"/>
          <w:color w:val="FF0000"/>
          <w:sz w:val="24"/>
          <w:szCs w:val="24"/>
          <w:lang w:eastAsia="ru-RU"/>
        </w:rPr>
      </w:pPr>
    </w:p>
    <w:p w14:paraId="60AA6EAD" w14:textId="77777777" w:rsidR="00172E54" w:rsidRPr="00172E54" w:rsidRDefault="00172E54" w:rsidP="00172E54">
      <w:pPr>
        <w:spacing w:after="0" w:line="240" w:lineRule="auto"/>
        <w:jc w:val="center"/>
        <w:outlineLvl w:val="0"/>
        <w:rPr>
          <w:rFonts w:ascii="Times New Roman" w:eastAsia="Calibri" w:hAnsi="Times New Roman" w:cs="Times New Roman"/>
          <w:b/>
          <w:sz w:val="24"/>
          <w:szCs w:val="24"/>
          <w:lang w:eastAsia="ru-RU"/>
        </w:rPr>
      </w:pPr>
      <w:r w:rsidRPr="00172E54">
        <w:rPr>
          <w:rFonts w:ascii="Times New Roman" w:eastAsia="Calibri" w:hAnsi="Times New Roman" w:cs="Times New Roman"/>
          <w:b/>
          <w:sz w:val="24"/>
          <w:szCs w:val="24"/>
          <w:lang w:eastAsia="ru-RU"/>
        </w:rPr>
        <w:t>5. Порядок и срок отзыва заявок, порядок внесения изменений в заявку</w:t>
      </w:r>
    </w:p>
    <w:p w14:paraId="0564D378" w14:textId="77777777" w:rsidR="00172E54" w:rsidRPr="00172E54" w:rsidRDefault="00172E54" w:rsidP="00172E54">
      <w:pPr>
        <w:tabs>
          <w:tab w:val="left" w:pos="540"/>
        </w:tabs>
        <w:spacing w:after="0" w:line="240" w:lineRule="auto"/>
        <w:jc w:val="both"/>
        <w:outlineLvl w:val="0"/>
        <w:rPr>
          <w:rFonts w:ascii="Times New Roman" w:eastAsia="Calibri" w:hAnsi="Times New Roman" w:cs="Times New Roman"/>
          <w:sz w:val="24"/>
          <w:szCs w:val="24"/>
          <w:lang w:eastAsia="ru-RU"/>
        </w:rPr>
      </w:pPr>
      <w:r w:rsidRPr="00172E54">
        <w:rPr>
          <w:rFonts w:ascii="Times New Roman" w:eastAsia="Calibri" w:hAnsi="Times New Roman" w:cs="Times New Roman"/>
          <w:b/>
          <w:sz w:val="24"/>
          <w:szCs w:val="24"/>
          <w:lang w:eastAsia="ru-RU"/>
        </w:rPr>
        <w:t xml:space="preserve">5.1. </w:t>
      </w:r>
      <w:r w:rsidRPr="00172E54">
        <w:rPr>
          <w:rFonts w:ascii="Times New Roman" w:eastAsia="Calibri" w:hAnsi="Times New Roman" w:cs="Times New Roman"/>
          <w:sz w:val="24"/>
          <w:szCs w:val="24"/>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0811564C" w14:textId="77777777" w:rsidR="00172E54" w:rsidRPr="00172E54" w:rsidRDefault="00172E54" w:rsidP="00172E54">
      <w:pPr>
        <w:tabs>
          <w:tab w:val="left" w:pos="426"/>
          <w:tab w:val="left" w:pos="540"/>
        </w:tabs>
        <w:spacing w:after="0" w:line="240" w:lineRule="auto"/>
        <w:jc w:val="both"/>
        <w:outlineLvl w:val="0"/>
        <w:rPr>
          <w:rFonts w:ascii="Times New Roman" w:eastAsia="Calibri" w:hAnsi="Times New Roman" w:cs="Times New Roman"/>
          <w:sz w:val="24"/>
          <w:szCs w:val="24"/>
          <w:lang w:eastAsia="ru-RU"/>
        </w:rPr>
      </w:pPr>
      <w:r w:rsidRPr="00172E54">
        <w:rPr>
          <w:rFonts w:ascii="Times New Roman" w:eastAsia="Calibri" w:hAnsi="Times New Roman" w:cs="Times New Roman"/>
          <w:b/>
          <w:sz w:val="24"/>
          <w:szCs w:val="24"/>
          <w:lang w:eastAsia="ru-RU"/>
        </w:rPr>
        <w:t xml:space="preserve">5.2. </w:t>
      </w:r>
      <w:r w:rsidRPr="00172E54">
        <w:rPr>
          <w:rFonts w:ascii="Times New Roman" w:eastAsia="Calibri" w:hAnsi="Times New Roman" w:cs="Times New Roman"/>
          <w:sz w:val="24"/>
          <w:szCs w:val="24"/>
          <w:lang w:eastAsia="ru-RU"/>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1C2861D3" w14:textId="77777777" w:rsidR="00172E54" w:rsidRPr="00172E54" w:rsidRDefault="00172E54" w:rsidP="00172E54">
      <w:pPr>
        <w:tabs>
          <w:tab w:val="left" w:pos="540"/>
        </w:tabs>
        <w:spacing w:after="0" w:line="240" w:lineRule="auto"/>
        <w:jc w:val="both"/>
        <w:outlineLvl w:val="0"/>
        <w:rPr>
          <w:rFonts w:ascii="Times New Roman" w:eastAsia="Calibri" w:hAnsi="Times New Roman" w:cs="Times New Roman"/>
          <w:sz w:val="24"/>
          <w:szCs w:val="24"/>
          <w:lang w:eastAsia="ru-RU"/>
        </w:rPr>
      </w:pPr>
      <w:r w:rsidRPr="00172E54">
        <w:rPr>
          <w:rFonts w:ascii="Times New Roman" w:eastAsia="Calibri" w:hAnsi="Times New Roman" w:cs="Times New Roman"/>
          <w:b/>
          <w:sz w:val="24"/>
          <w:szCs w:val="24"/>
          <w:lang w:eastAsia="ru-RU"/>
        </w:rPr>
        <w:t xml:space="preserve">5.3. </w:t>
      </w:r>
      <w:r w:rsidRPr="00172E54">
        <w:rPr>
          <w:rFonts w:ascii="Times New Roman" w:eastAsia="Calibri" w:hAnsi="Times New Roman" w:cs="Times New Roman"/>
          <w:sz w:val="24"/>
          <w:szCs w:val="24"/>
          <w:lang w:eastAsia="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543DA8AD" w14:textId="77777777" w:rsidR="00172E54" w:rsidRPr="00172E54" w:rsidRDefault="00172E54" w:rsidP="00172E54">
      <w:pPr>
        <w:tabs>
          <w:tab w:val="left" w:pos="540"/>
        </w:tabs>
        <w:spacing w:after="0" w:line="240" w:lineRule="auto"/>
        <w:jc w:val="both"/>
        <w:outlineLvl w:val="0"/>
        <w:rPr>
          <w:rFonts w:ascii="Times New Roman" w:eastAsia="Calibri" w:hAnsi="Times New Roman" w:cs="Times New Roman"/>
          <w:sz w:val="24"/>
          <w:szCs w:val="24"/>
          <w:lang w:eastAsia="ru-RU"/>
        </w:rPr>
      </w:pPr>
    </w:p>
    <w:p w14:paraId="5C7CEA8F" w14:textId="77777777" w:rsidR="00172E54" w:rsidRPr="00172E54" w:rsidRDefault="00172E54" w:rsidP="00172E54">
      <w:pPr>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r w:rsidRPr="00172E54">
        <w:rPr>
          <w:rFonts w:ascii="Times New Roman" w:eastAsia="Calibri" w:hAnsi="Times New Roman" w:cs="Times New Roman"/>
          <w:b/>
          <w:bCs/>
          <w:sz w:val="24"/>
          <w:szCs w:val="24"/>
          <w:lang w:eastAsia="ru-RU"/>
        </w:rPr>
        <w:t>6. Рассмотрение заявок</w:t>
      </w:r>
    </w:p>
    <w:p w14:paraId="3F3F5780" w14:textId="77777777" w:rsidR="00172E54" w:rsidRPr="00172E54" w:rsidRDefault="00172E54" w:rsidP="00172E54">
      <w:pPr>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172E54">
        <w:rPr>
          <w:rFonts w:ascii="Times New Roman" w:eastAsia="Calibri" w:hAnsi="Times New Roman" w:cs="Times New Roman"/>
          <w:b/>
          <w:bCs/>
          <w:sz w:val="24"/>
          <w:szCs w:val="24"/>
          <w:lang w:eastAsia="ru-RU"/>
        </w:rPr>
        <w:t xml:space="preserve">6.1. </w:t>
      </w:r>
      <w:r w:rsidRPr="00172E54">
        <w:rPr>
          <w:rFonts w:ascii="Times New Roman" w:eastAsia="Calibri" w:hAnsi="Times New Roman" w:cs="Times New Roman"/>
          <w:bCs/>
          <w:sz w:val="24"/>
          <w:szCs w:val="24"/>
          <w:lang w:eastAsia="ru-RU"/>
        </w:rPr>
        <w:t>Для участия в продаже имущества на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14:paraId="7C0CA462" w14:textId="77777777" w:rsidR="00172E54" w:rsidRPr="00172E54" w:rsidRDefault="00172E54" w:rsidP="00172E54">
      <w:pPr>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172E54">
        <w:rPr>
          <w:rFonts w:ascii="Times New Roman" w:eastAsia="Calibri" w:hAnsi="Times New Roman" w:cs="Times New Roman"/>
          <w:b/>
          <w:bCs/>
          <w:sz w:val="24"/>
          <w:szCs w:val="24"/>
          <w:lang w:eastAsia="ru-RU"/>
        </w:rPr>
        <w:t xml:space="preserve">6.2. </w:t>
      </w:r>
      <w:r w:rsidRPr="00172E54">
        <w:rPr>
          <w:rFonts w:ascii="Times New Roman" w:eastAsia="Calibri" w:hAnsi="Times New Roman" w:cs="Times New Roman"/>
          <w:bCs/>
          <w:sz w:val="24"/>
          <w:szCs w:val="24"/>
          <w:lang w:eastAsia="ru-RU"/>
        </w:rPr>
        <w:t>В день определения участников аукциона, указанный в информационном сообщении о проведении аукциона,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14:paraId="0C0B5078" w14:textId="77777777" w:rsidR="00172E54" w:rsidRPr="00172E54" w:rsidRDefault="00172E54" w:rsidP="00172E54">
      <w:pPr>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172E54">
        <w:rPr>
          <w:rFonts w:ascii="Times New Roman" w:eastAsia="Calibri" w:hAnsi="Times New Roman" w:cs="Times New Roman"/>
          <w:b/>
          <w:bCs/>
          <w:sz w:val="24"/>
          <w:szCs w:val="24"/>
          <w:lang w:eastAsia="ru-RU"/>
        </w:rPr>
        <w:t xml:space="preserve">6.3. </w:t>
      </w:r>
      <w:r w:rsidRPr="00172E54">
        <w:rPr>
          <w:rFonts w:ascii="Times New Roman" w:eastAsia="Calibri" w:hAnsi="Times New Roman" w:cs="Times New Roman"/>
          <w:bCs/>
          <w:sz w:val="24"/>
          <w:szCs w:val="24"/>
          <w:lang w:eastAsia="ru-RU"/>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291AD1A7" w14:textId="77777777" w:rsidR="00172E54" w:rsidRPr="00172E54" w:rsidRDefault="00172E54" w:rsidP="00172E54">
      <w:pPr>
        <w:autoSpaceDE w:val="0"/>
        <w:autoSpaceDN w:val="0"/>
        <w:adjustRightInd w:val="0"/>
        <w:spacing w:after="0" w:line="240" w:lineRule="auto"/>
        <w:jc w:val="both"/>
        <w:rPr>
          <w:rFonts w:ascii="Times New Roman" w:eastAsia="Calibri" w:hAnsi="Times New Roman" w:cs="Times New Roman"/>
          <w:bCs/>
          <w:sz w:val="24"/>
          <w:szCs w:val="24"/>
        </w:rPr>
      </w:pPr>
      <w:r w:rsidRPr="00172E54">
        <w:rPr>
          <w:rFonts w:ascii="Times New Roman" w:eastAsia="Calibri" w:hAnsi="Times New Roman" w:cs="Times New Roman"/>
          <w:b/>
          <w:sz w:val="24"/>
          <w:szCs w:val="24"/>
        </w:rPr>
        <w:t>6.4.</w:t>
      </w:r>
      <w:r w:rsidRPr="00172E54">
        <w:rPr>
          <w:rFonts w:ascii="Times New Roman" w:eastAsia="Calibri" w:hAnsi="Times New Roman" w:cs="Times New Roman"/>
          <w:sz w:val="24"/>
          <w:szCs w:val="24"/>
        </w:rPr>
        <w:t xml:space="preserve"> </w:t>
      </w:r>
      <w:r w:rsidRPr="00172E54">
        <w:rPr>
          <w:rFonts w:ascii="Times New Roman" w:eastAsia="Calibri" w:hAnsi="Times New Roman" w:cs="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14:paraId="04E9C724" w14:textId="77777777" w:rsidR="00172E54" w:rsidRPr="00172E54" w:rsidRDefault="00172E54" w:rsidP="00172E5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2E54">
        <w:rPr>
          <w:rFonts w:ascii="Times New Roman" w:eastAsia="Calibri" w:hAnsi="Times New Roman" w:cs="Times New Roman"/>
          <w:b/>
          <w:sz w:val="24"/>
          <w:szCs w:val="24"/>
          <w:lang w:eastAsia="ru-RU"/>
        </w:rPr>
        <w:t>6.5.</w:t>
      </w:r>
      <w:r w:rsidRPr="00172E54">
        <w:rPr>
          <w:rFonts w:ascii="Times New Roman" w:eastAsia="Calibri" w:hAnsi="Times New Roman" w:cs="Times New Roman"/>
          <w:sz w:val="24"/>
          <w:szCs w:val="24"/>
          <w:lang w:eastAsia="ru-RU"/>
        </w:rPr>
        <w:t xml:space="preserve">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178970E5" w14:textId="77777777" w:rsidR="00172E54" w:rsidRPr="00172E54" w:rsidRDefault="00172E54" w:rsidP="00172E5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2E54">
        <w:rPr>
          <w:rFonts w:ascii="Times New Roman" w:eastAsia="Calibri" w:hAnsi="Times New Roman" w:cs="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14:paraId="0EBCB93E" w14:textId="77777777" w:rsidR="00172E54" w:rsidRPr="00172E54" w:rsidRDefault="00172E54" w:rsidP="00172E54">
      <w:pPr>
        <w:autoSpaceDE w:val="0"/>
        <w:autoSpaceDN w:val="0"/>
        <w:adjustRightInd w:val="0"/>
        <w:spacing w:after="0" w:line="240" w:lineRule="auto"/>
        <w:jc w:val="both"/>
        <w:rPr>
          <w:rFonts w:ascii="Times New Roman" w:eastAsia="Calibri" w:hAnsi="Times New Roman" w:cs="Times New Roman"/>
          <w:sz w:val="24"/>
          <w:szCs w:val="24"/>
        </w:rPr>
      </w:pPr>
      <w:r w:rsidRPr="00172E54">
        <w:rPr>
          <w:rFonts w:ascii="Times New Roman" w:eastAsia="Calibri" w:hAnsi="Times New Roman" w:cs="Times New Roman"/>
          <w:b/>
          <w:sz w:val="24"/>
          <w:szCs w:val="24"/>
        </w:rPr>
        <w:t xml:space="preserve">6.6. </w:t>
      </w:r>
      <w:r w:rsidRPr="00172E54">
        <w:rPr>
          <w:rFonts w:ascii="Times New Roman" w:eastAsia="Calibri" w:hAnsi="Times New Roman" w:cs="Times New Roman"/>
          <w:sz w:val="24"/>
          <w:szCs w:val="24"/>
        </w:rPr>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14:paraId="791B2DE7" w14:textId="77777777" w:rsidR="00172E54" w:rsidRPr="00172E54" w:rsidRDefault="00172E54" w:rsidP="00172E54">
      <w:pPr>
        <w:autoSpaceDE w:val="0"/>
        <w:autoSpaceDN w:val="0"/>
        <w:adjustRightInd w:val="0"/>
        <w:spacing w:after="0" w:line="240" w:lineRule="auto"/>
        <w:jc w:val="center"/>
        <w:rPr>
          <w:rFonts w:ascii="Times New Roman" w:eastAsia="Calibri" w:hAnsi="Times New Roman" w:cs="Times New Roman"/>
          <w:b/>
          <w:sz w:val="24"/>
          <w:szCs w:val="24"/>
        </w:rPr>
      </w:pPr>
    </w:p>
    <w:p w14:paraId="22BCE178" w14:textId="77777777" w:rsidR="00172E54" w:rsidRPr="00172E54" w:rsidRDefault="00172E54" w:rsidP="00172E54">
      <w:pPr>
        <w:autoSpaceDE w:val="0"/>
        <w:autoSpaceDN w:val="0"/>
        <w:adjustRightInd w:val="0"/>
        <w:spacing w:after="0" w:line="240" w:lineRule="auto"/>
        <w:jc w:val="center"/>
        <w:rPr>
          <w:rFonts w:ascii="Times New Roman" w:eastAsia="Calibri" w:hAnsi="Times New Roman" w:cs="Times New Roman"/>
          <w:b/>
          <w:sz w:val="24"/>
          <w:szCs w:val="24"/>
        </w:rPr>
      </w:pPr>
      <w:r w:rsidRPr="00172E54">
        <w:rPr>
          <w:rFonts w:ascii="Times New Roman" w:eastAsia="Calibri" w:hAnsi="Times New Roman" w:cs="Times New Roman"/>
          <w:b/>
          <w:sz w:val="24"/>
          <w:szCs w:val="24"/>
        </w:rPr>
        <w:t>7. Порядок проведения аукциона</w:t>
      </w:r>
    </w:p>
    <w:p w14:paraId="43227775" w14:textId="77777777" w:rsidR="00172E54" w:rsidRPr="00172E54" w:rsidRDefault="00172E54" w:rsidP="00172E54">
      <w:pPr>
        <w:spacing w:after="0" w:line="240" w:lineRule="auto"/>
        <w:jc w:val="both"/>
        <w:rPr>
          <w:rFonts w:ascii="Times New Roman" w:eastAsia="Calibri" w:hAnsi="Times New Roman" w:cs="Times New Roman"/>
          <w:sz w:val="24"/>
          <w:szCs w:val="24"/>
        </w:rPr>
      </w:pPr>
      <w:r w:rsidRPr="00172E54">
        <w:rPr>
          <w:rFonts w:ascii="Times New Roman" w:eastAsia="Times New Roman" w:hAnsi="Times New Roman" w:cs="Times New Roman"/>
          <w:b/>
          <w:sz w:val="24"/>
          <w:szCs w:val="24"/>
        </w:rPr>
        <w:t xml:space="preserve">7.1. </w:t>
      </w:r>
      <w:r w:rsidRPr="00172E54">
        <w:rPr>
          <w:rFonts w:ascii="Times New Roman" w:eastAsia="Times New Roman" w:hAnsi="Times New Roman" w:cs="Times New Roman"/>
          <w:sz w:val="24"/>
          <w:szCs w:val="24"/>
        </w:rPr>
        <w:t xml:space="preserve">Электронный аукцион проводится в указанные в информационном сообщении день и час </w:t>
      </w:r>
      <w:r w:rsidRPr="00172E54">
        <w:rPr>
          <w:rFonts w:ascii="Times New Roman" w:eastAsia="Calibri" w:hAnsi="Times New Roman" w:cs="Times New Roman"/>
          <w:sz w:val="24"/>
          <w:szCs w:val="24"/>
        </w:rPr>
        <w:t>путем последовательного повышения участниками аукциона начальной цены на величину, равную либо кратную величине «шага аукциона».</w:t>
      </w:r>
    </w:p>
    <w:p w14:paraId="1C4DAC8E" w14:textId="77777777" w:rsidR="00172E54" w:rsidRPr="00172E54" w:rsidRDefault="00172E54" w:rsidP="00172E54">
      <w:pPr>
        <w:spacing w:after="0" w:line="240" w:lineRule="auto"/>
        <w:jc w:val="both"/>
        <w:rPr>
          <w:rFonts w:ascii="Times New Roman" w:eastAsia="Calibri" w:hAnsi="Times New Roman" w:cs="Times New Roman"/>
          <w:sz w:val="24"/>
          <w:szCs w:val="24"/>
        </w:rPr>
      </w:pPr>
      <w:r w:rsidRPr="00172E54">
        <w:rPr>
          <w:rFonts w:ascii="Times New Roman" w:eastAsia="Calibri" w:hAnsi="Times New Roman" w:cs="Times New Roman"/>
          <w:sz w:val="24"/>
          <w:szCs w:val="24"/>
        </w:rPr>
        <w:t>«Шаг аукциона» установлен Продавцом в фиксированной сумме, составляющей 1 (один) процент начальной цены продажи, и не изменяется в течение всего аукциона.</w:t>
      </w:r>
    </w:p>
    <w:p w14:paraId="6AE19063" w14:textId="77777777" w:rsidR="00172E54" w:rsidRPr="00172E54" w:rsidRDefault="00172E54" w:rsidP="00172E54">
      <w:pPr>
        <w:autoSpaceDE w:val="0"/>
        <w:autoSpaceDN w:val="0"/>
        <w:adjustRightInd w:val="0"/>
        <w:spacing w:after="0" w:line="240" w:lineRule="auto"/>
        <w:jc w:val="both"/>
        <w:rPr>
          <w:rFonts w:ascii="Times New Roman" w:eastAsia="Calibri" w:hAnsi="Times New Roman" w:cs="Times New Roman"/>
          <w:sz w:val="24"/>
          <w:szCs w:val="24"/>
        </w:rPr>
      </w:pPr>
      <w:r w:rsidRPr="00172E54">
        <w:rPr>
          <w:rFonts w:ascii="Times New Roman" w:eastAsia="Calibri" w:hAnsi="Times New Roman" w:cs="Times New Roman"/>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14:paraId="6A6D06C5" w14:textId="77777777" w:rsidR="00172E54" w:rsidRPr="00172E54" w:rsidRDefault="00172E54" w:rsidP="00172E54">
      <w:pPr>
        <w:spacing w:after="0" w:line="240" w:lineRule="auto"/>
        <w:jc w:val="both"/>
        <w:rPr>
          <w:rFonts w:ascii="Times New Roman" w:eastAsia="Calibri" w:hAnsi="Times New Roman" w:cs="Times New Roman"/>
          <w:sz w:val="24"/>
          <w:szCs w:val="24"/>
        </w:rPr>
      </w:pPr>
      <w:r w:rsidRPr="00172E54">
        <w:rPr>
          <w:rFonts w:ascii="Times New Roman" w:eastAsia="Calibri" w:hAnsi="Times New Roman" w:cs="Times New Roman"/>
          <w:b/>
          <w:sz w:val="24"/>
          <w:szCs w:val="24"/>
        </w:rPr>
        <w:t xml:space="preserve">7.2. </w:t>
      </w:r>
      <w:r w:rsidRPr="00172E54">
        <w:rPr>
          <w:rFonts w:ascii="Times New Roman" w:eastAsia="Calibri" w:hAnsi="Times New Roman" w:cs="Times New Roman"/>
          <w:sz w:val="24"/>
          <w:szCs w:val="24"/>
        </w:rPr>
        <w:t>Со времени начала проведения процедуры аукциона Оператором размещается:</w:t>
      </w:r>
    </w:p>
    <w:p w14:paraId="73A9A77A" w14:textId="77777777" w:rsidR="00172E54" w:rsidRPr="00172E54" w:rsidRDefault="00172E54" w:rsidP="00172E54">
      <w:pPr>
        <w:spacing w:after="0" w:line="240" w:lineRule="auto"/>
        <w:jc w:val="both"/>
        <w:rPr>
          <w:rFonts w:ascii="Times New Roman" w:eastAsia="Calibri" w:hAnsi="Times New Roman" w:cs="Times New Roman"/>
          <w:sz w:val="24"/>
          <w:szCs w:val="24"/>
        </w:rPr>
      </w:pPr>
      <w:r w:rsidRPr="00172E54">
        <w:rPr>
          <w:rFonts w:ascii="Times New Roman" w:eastAsia="Calibri" w:hAnsi="Times New Roman" w:cs="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4E8AF372" w14:textId="77777777" w:rsidR="00172E54" w:rsidRPr="00172E54" w:rsidRDefault="00172E54" w:rsidP="00172E54">
      <w:pPr>
        <w:spacing w:after="0" w:line="240" w:lineRule="auto"/>
        <w:jc w:val="both"/>
        <w:rPr>
          <w:rFonts w:ascii="Times New Roman" w:eastAsia="Calibri" w:hAnsi="Times New Roman" w:cs="Times New Roman"/>
          <w:sz w:val="24"/>
          <w:szCs w:val="24"/>
        </w:rPr>
      </w:pPr>
      <w:r w:rsidRPr="00172E54">
        <w:rPr>
          <w:rFonts w:ascii="Times New Roman" w:eastAsia="Calibri" w:hAnsi="Times New Roman" w:cs="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43AA4DA1" w14:textId="77777777" w:rsidR="00172E54" w:rsidRPr="00172E54" w:rsidRDefault="00172E54" w:rsidP="00172E54">
      <w:pPr>
        <w:spacing w:after="0" w:line="240" w:lineRule="auto"/>
        <w:jc w:val="both"/>
        <w:rPr>
          <w:rFonts w:ascii="Times New Roman" w:eastAsia="Calibri" w:hAnsi="Times New Roman" w:cs="Times New Roman"/>
          <w:sz w:val="24"/>
          <w:szCs w:val="24"/>
        </w:rPr>
      </w:pPr>
      <w:r w:rsidRPr="00172E54">
        <w:rPr>
          <w:rFonts w:ascii="Times New Roman" w:eastAsia="Calibri" w:hAnsi="Times New Roman" w:cs="Times New Roman"/>
          <w:b/>
          <w:sz w:val="24"/>
          <w:szCs w:val="24"/>
        </w:rPr>
        <w:t>7.3.</w:t>
      </w:r>
      <w:r w:rsidRPr="00172E54">
        <w:rPr>
          <w:rFonts w:ascii="Times New Roman" w:eastAsia="Calibri" w:hAnsi="Times New Roman" w:cs="Times New Roman"/>
          <w:sz w:val="24"/>
          <w:szCs w:val="24"/>
        </w:rPr>
        <w:t xml:space="preserve">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777104EF" w14:textId="77777777" w:rsidR="00172E54" w:rsidRPr="00172E54" w:rsidRDefault="00172E54" w:rsidP="00172E54">
      <w:pPr>
        <w:spacing w:after="0" w:line="240" w:lineRule="auto"/>
        <w:jc w:val="both"/>
        <w:rPr>
          <w:rFonts w:ascii="Times New Roman" w:eastAsia="Calibri" w:hAnsi="Times New Roman" w:cs="Times New Roman"/>
          <w:sz w:val="24"/>
          <w:szCs w:val="24"/>
        </w:rPr>
      </w:pPr>
      <w:r w:rsidRPr="00172E54">
        <w:rPr>
          <w:rFonts w:ascii="Times New Roman" w:eastAsia="Calibri" w:hAnsi="Times New Roman" w:cs="Times New Roman"/>
          <w:sz w:val="24"/>
          <w:szCs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45D730CC" w14:textId="77777777" w:rsidR="00172E54" w:rsidRPr="00172E54" w:rsidRDefault="00172E54" w:rsidP="00172E54">
      <w:pPr>
        <w:spacing w:after="0" w:line="240" w:lineRule="auto"/>
        <w:jc w:val="both"/>
        <w:rPr>
          <w:rFonts w:ascii="Times New Roman" w:eastAsia="Calibri" w:hAnsi="Times New Roman" w:cs="Times New Roman"/>
          <w:sz w:val="24"/>
          <w:szCs w:val="24"/>
        </w:rPr>
      </w:pPr>
      <w:r w:rsidRPr="00172E54">
        <w:rPr>
          <w:rFonts w:ascii="Times New Roman" w:eastAsia="Calibri" w:hAnsi="Times New Roman" w:cs="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6B77D235" w14:textId="77777777" w:rsidR="00172E54" w:rsidRPr="00172E54" w:rsidRDefault="00172E54" w:rsidP="00172E54">
      <w:pPr>
        <w:spacing w:after="0" w:line="240" w:lineRule="auto"/>
        <w:jc w:val="both"/>
        <w:rPr>
          <w:rFonts w:ascii="Times New Roman" w:eastAsia="Calibri" w:hAnsi="Times New Roman" w:cs="Times New Roman"/>
          <w:sz w:val="24"/>
          <w:szCs w:val="24"/>
        </w:rPr>
      </w:pPr>
      <w:r w:rsidRPr="00172E54">
        <w:rPr>
          <w:rFonts w:ascii="Times New Roman" w:eastAsia="Calibri" w:hAnsi="Times New Roman" w:cs="Times New Roman"/>
          <w:b/>
          <w:sz w:val="24"/>
          <w:szCs w:val="24"/>
        </w:rPr>
        <w:t xml:space="preserve">7.4. </w:t>
      </w:r>
      <w:r w:rsidRPr="00172E54">
        <w:rPr>
          <w:rFonts w:ascii="Times New Roman" w:eastAsia="Calibri" w:hAnsi="Times New Roman" w:cs="Times New Roman"/>
          <w:sz w:val="24"/>
          <w:szCs w:val="24"/>
        </w:rPr>
        <w:t>Во время проведения процедуры аукциона программными средствами электронной площадки обеспечивается:</w:t>
      </w:r>
    </w:p>
    <w:p w14:paraId="6EC81BC2" w14:textId="77777777" w:rsidR="00172E54" w:rsidRPr="00172E54" w:rsidRDefault="00172E54" w:rsidP="00172E54">
      <w:pPr>
        <w:spacing w:after="0" w:line="240" w:lineRule="auto"/>
        <w:jc w:val="both"/>
        <w:rPr>
          <w:rFonts w:ascii="Times New Roman" w:eastAsia="Calibri" w:hAnsi="Times New Roman" w:cs="Times New Roman"/>
          <w:sz w:val="24"/>
          <w:szCs w:val="24"/>
        </w:rPr>
      </w:pPr>
      <w:r w:rsidRPr="00172E54">
        <w:rPr>
          <w:rFonts w:ascii="Times New Roman" w:eastAsia="Calibri" w:hAnsi="Times New Roman" w:cs="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0DDDDFE2" w14:textId="77777777" w:rsidR="00172E54" w:rsidRPr="00172E54" w:rsidRDefault="00172E54" w:rsidP="00172E54">
      <w:pPr>
        <w:spacing w:after="0" w:line="240" w:lineRule="auto"/>
        <w:jc w:val="both"/>
        <w:rPr>
          <w:rFonts w:ascii="Times New Roman" w:eastAsia="Calibri" w:hAnsi="Times New Roman" w:cs="Times New Roman"/>
          <w:sz w:val="24"/>
          <w:szCs w:val="24"/>
        </w:rPr>
      </w:pPr>
      <w:r w:rsidRPr="00172E54">
        <w:rPr>
          <w:rFonts w:ascii="Times New Roman" w:eastAsia="Calibri" w:hAnsi="Times New Roman" w:cs="Times New Roman"/>
          <w:sz w:val="24"/>
          <w:szCs w:val="24"/>
        </w:rPr>
        <w:t>- уведомление участника аукциона в случае, если предложение этого участника о цене имущества не может быть принято в связи с подачей аналогичного предложения ранее другим участником аукциона.</w:t>
      </w:r>
    </w:p>
    <w:p w14:paraId="13E2A511" w14:textId="77777777" w:rsidR="00172E54" w:rsidRPr="00172E54" w:rsidRDefault="00172E54" w:rsidP="00172E54">
      <w:pPr>
        <w:spacing w:after="0" w:line="240" w:lineRule="auto"/>
        <w:jc w:val="both"/>
        <w:rPr>
          <w:rFonts w:ascii="Times New Roman" w:eastAsia="Times New Roman" w:hAnsi="Times New Roman" w:cs="Times New Roman"/>
          <w:sz w:val="24"/>
          <w:szCs w:val="24"/>
          <w:lang w:eastAsia="ru-RU"/>
        </w:rPr>
      </w:pPr>
      <w:r w:rsidRPr="00172E54">
        <w:rPr>
          <w:rFonts w:ascii="Times New Roman" w:eastAsia="Calibri" w:hAnsi="Times New Roman" w:cs="Times New Roman"/>
          <w:b/>
          <w:sz w:val="24"/>
          <w:szCs w:val="24"/>
        </w:rPr>
        <w:t xml:space="preserve">7.5. </w:t>
      </w:r>
      <w:r w:rsidRPr="00172E54">
        <w:rPr>
          <w:rFonts w:ascii="Times New Roman" w:eastAsia="Times New Roman" w:hAnsi="Times New Roman" w:cs="Times New Roman"/>
          <w:sz w:val="24"/>
          <w:szCs w:val="24"/>
          <w:lang w:eastAsia="ru-RU"/>
        </w:rPr>
        <w:t>Победителем аукциона признается участник, предложивший наибольшую цену имущества.</w:t>
      </w:r>
    </w:p>
    <w:p w14:paraId="78E326FC" w14:textId="77777777" w:rsidR="00172E54" w:rsidRPr="00172E54" w:rsidRDefault="00172E54" w:rsidP="00172E5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72E54">
        <w:rPr>
          <w:rFonts w:ascii="Times New Roman" w:eastAsia="Calibri" w:hAnsi="Times New Roman" w:cs="Times New Roman"/>
          <w:b/>
          <w:sz w:val="24"/>
          <w:szCs w:val="24"/>
          <w:lang w:eastAsia="ru-RU"/>
        </w:rPr>
        <w:t xml:space="preserve">7.6. </w:t>
      </w:r>
      <w:r w:rsidRPr="00172E54">
        <w:rPr>
          <w:rFonts w:ascii="Times New Roman" w:eastAsia="Calibri" w:hAnsi="Times New Roman" w:cs="Times New Roman"/>
          <w:sz w:val="24"/>
          <w:szCs w:val="24"/>
          <w:lang w:eastAsia="ru-RU"/>
        </w:rP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14:paraId="3D5B7906" w14:textId="77777777" w:rsidR="00172E54" w:rsidRPr="00172E54" w:rsidRDefault="00172E54" w:rsidP="00172E5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72E54">
        <w:rPr>
          <w:rFonts w:ascii="Times New Roman" w:eastAsia="Times New Roman" w:hAnsi="Times New Roman" w:cs="Times New Roman"/>
          <w:b/>
          <w:sz w:val="24"/>
          <w:szCs w:val="24"/>
          <w:lang w:eastAsia="ru-RU"/>
        </w:rPr>
        <w:t xml:space="preserve">7.7. </w:t>
      </w:r>
      <w:r w:rsidRPr="00172E54">
        <w:rPr>
          <w:rFonts w:ascii="Times New Roman" w:eastAsia="Times New Roman" w:hAnsi="Times New Roman" w:cs="Times New Roman"/>
          <w:sz w:val="24"/>
          <w:szCs w:val="24"/>
          <w:lang w:eastAsia="ru-RU"/>
        </w:rPr>
        <w:t xml:space="preserve">Процедура аукциона считается завершенной с момента подписания Продавцом протокола об итогах аукциона. </w:t>
      </w:r>
    </w:p>
    <w:p w14:paraId="793EAF2C" w14:textId="77777777" w:rsidR="00172E54" w:rsidRPr="00172E54" w:rsidRDefault="00172E54" w:rsidP="00172E54">
      <w:pPr>
        <w:spacing w:after="0" w:line="240" w:lineRule="auto"/>
        <w:rPr>
          <w:rFonts w:ascii="Times New Roman" w:eastAsia="Calibri" w:hAnsi="Times New Roman" w:cs="Times New Roman"/>
          <w:b/>
          <w:sz w:val="24"/>
          <w:szCs w:val="24"/>
        </w:rPr>
      </w:pPr>
      <w:r w:rsidRPr="00172E54">
        <w:rPr>
          <w:rFonts w:ascii="Times New Roman" w:eastAsia="Times New Roman" w:hAnsi="Times New Roman" w:cs="Times New Roman"/>
          <w:b/>
          <w:sz w:val="24"/>
          <w:szCs w:val="24"/>
          <w:lang w:eastAsia="ru-RU"/>
        </w:rPr>
        <w:t xml:space="preserve">7.8. </w:t>
      </w:r>
      <w:r w:rsidRPr="00172E54">
        <w:rPr>
          <w:rFonts w:ascii="Times New Roman" w:eastAsia="Calibri" w:hAnsi="Times New Roman" w:cs="Times New Roman"/>
          <w:b/>
          <w:sz w:val="24"/>
          <w:szCs w:val="24"/>
        </w:rPr>
        <w:t>Аукцион признается несостоявшимся в следующих случаях:</w:t>
      </w:r>
    </w:p>
    <w:p w14:paraId="74D31C93" w14:textId="77777777" w:rsidR="00172E54" w:rsidRPr="00172E54" w:rsidRDefault="00172E54" w:rsidP="00172E5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2E54">
        <w:rPr>
          <w:rFonts w:ascii="Times New Roman" w:eastAsia="Calibri" w:hAnsi="Times New Roman" w:cs="Times New Roman"/>
          <w:sz w:val="24"/>
          <w:szCs w:val="24"/>
          <w:lang w:eastAsia="ru-RU"/>
        </w:rPr>
        <w:t>- не было подано ни одной заявки на участие либо ни один из претендентов не признан участником;</w:t>
      </w:r>
    </w:p>
    <w:p w14:paraId="61FC1B53" w14:textId="77777777" w:rsidR="00172E54" w:rsidRPr="00172E54" w:rsidRDefault="00172E54" w:rsidP="00172E5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2E54">
        <w:rPr>
          <w:rFonts w:ascii="Times New Roman" w:eastAsia="Calibri" w:hAnsi="Times New Roman" w:cs="Times New Roman"/>
          <w:sz w:val="24"/>
          <w:szCs w:val="24"/>
          <w:lang w:eastAsia="ru-RU"/>
        </w:rPr>
        <w:t>- лицо, признанное единственным участником аукциона, отказалось от заключения договора купли-продажи;</w:t>
      </w:r>
    </w:p>
    <w:p w14:paraId="1FB13CF6" w14:textId="77777777" w:rsidR="00172E54" w:rsidRPr="00172E54" w:rsidRDefault="00172E54" w:rsidP="00172E5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2E54">
        <w:rPr>
          <w:rFonts w:ascii="Times New Roman" w:eastAsia="Calibri" w:hAnsi="Times New Roman" w:cs="Times New Roman"/>
          <w:sz w:val="24"/>
          <w:szCs w:val="24"/>
          <w:lang w:eastAsia="ru-RU"/>
        </w:rPr>
        <w:t xml:space="preserve">- ни один из участников не сделал предложение о начальной цене имущества. </w:t>
      </w:r>
    </w:p>
    <w:p w14:paraId="6D7C5BDE" w14:textId="77777777" w:rsidR="00172E54" w:rsidRPr="00172E54" w:rsidRDefault="00172E54" w:rsidP="00172E5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2E54">
        <w:rPr>
          <w:rFonts w:ascii="Times New Roman" w:eastAsia="Calibri" w:hAnsi="Times New Roman" w:cs="Times New Roman"/>
          <w:b/>
          <w:sz w:val="24"/>
          <w:szCs w:val="24"/>
          <w:lang w:eastAsia="ru-RU"/>
        </w:rPr>
        <w:t xml:space="preserve">7.9. </w:t>
      </w:r>
      <w:r w:rsidRPr="00172E54">
        <w:rPr>
          <w:rFonts w:ascii="Times New Roman" w:eastAsia="Calibri" w:hAnsi="Times New Roman" w:cs="Times New Roman"/>
          <w:sz w:val="24"/>
          <w:szCs w:val="24"/>
          <w:lang w:eastAsia="ru-RU"/>
        </w:rPr>
        <w:t>Решение о признании аукциона несостоявшимся оформляется протоколом об итогах аукциона.</w:t>
      </w:r>
    </w:p>
    <w:p w14:paraId="56DD3DD2" w14:textId="77777777" w:rsidR="00172E54" w:rsidRPr="00172E54" w:rsidRDefault="00172E54" w:rsidP="00172E5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2E54">
        <w:rPr>
          <w:rFonts w:ascii="Times New Roman" w:eastAsia="Calibri" w:hAnsi="Times New Roman" w:cs="Times New Roman"/>
          <w:b/>
          <w:sz w:val="24"/>
          <w:szCs w:val="24"/>
          <w:lang w:eastAsia="ru-RU"/>
        </w:rPr>
        <w:t xml:space="preserve">7.10. </w:t>
      </w:r>
      <w:r w:rsidRPr="00172E54">
        <w:rPr>
          <w:rFonts w:ascii="Times New Roman" w:eastAsia="Calibri" w:hAnsi="Times New Roman" w:cs="Times New Roman"/>
          <w:sz w:val="24"/>
          <w:szCs w:val="24"/>
          <w:lang w:eastAsia="ru-RU"/>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14:paraId="009989F8" w14:textId="77777777" w:rsidR="00172E54" w:rsidRPr="00172E54" w:rsidRDefault="00172E54" w:rsidP="00172E5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2E54">
        <w:rPr>
          <w:rFonts w:ascii="Times New Roman" w:eastAsia="Calibri" w:hAnsi="Times New Roman" w:cs="Times New Roman"/>
          <w:sz w:val="24"/>
          <w:szCs w:val="24"/>
          <w:lang w:eastAsia="ru-RU"/>
        </w:rPr>
        <w:t>- наименование имущества и иные позволяющие его индивидуализировать сведения (спецификация лота);</w:t>
      </w:r>
    </w:p>
    <w:p w14:paraId="1D4E990E" w14:textId="77777777" w:rsidR="00172E54" w:rsidRPr="00172E54" w:rsidRDefault="00172E54" w:rsidP="00172E5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72E54">
        <w:rPr>
          <w:rFonts w:ascii="Times New Roman" w:eastAsia="Calibri" w:hAnsi="Times New Roman" w:cs="Times New Roman"/>
          <w:sz w:val="24"/>
          <w:szCs w:val="24"/>
          <w:lang w:eastAsia="ru-RU"/>
        </w:rPr>
        <w:t>- цена сделки;</w:t>
      </w:r>
    </w:p>
    <w:p w14:paraId="6B527D22" w14:textId="77777777" w:rsidR="00172E54" w:rsidRPr="00172E54" w:rsidRDefault="00172E54" w:rsidP="00172E54">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172E54">
        <w:rPr>
          <w:rFonts w:ascii="Times New Roman" w:eastAsia="Calibri" w:hAnsi="Times New Roman" w:cs="Times New Roman"/>
          <w:sz w:val="24"/>
          <w:szCs w:val="24"/>
          <w:lang w:eastAsia="ru-RU"/>
        </w:rPr>
        <w:t>- фамилия, имя, отчество физического лица или наименование юридического лица - победителя или лица, признанного единственным участником аукциона.</w:t>
      </w:r>
      <w:r w:rsidRPr="00172E54">
        <w:rPr>
          <w:rFonts w:ascii="Times New Roman" w:eastAsia="Calibri" w:hAnsi="Times New Roman" w:cs="Times New Roman"/>
          <w:b/>
          <w:sz w:val="24"/>
          <w:szCs w:val="24"/>
          <w:lang w:eastAsia="ru-RU"/>
        </w:rPr>
        <w:t xml:space="preserve"> </w:t>
      </w:r>
    </w:p>
    <w:p w14:paraId="56977EE5" w14:textId="77777777" w:rsidR="00172E54" w:rsidRPr="00172E54" w:rsidRDefault="00172E54" w:rsidP="00172E54">
      <w:pPr>
        <w:spacing w:after="0" w:line="240" w:lineRule="auto"/>
        <w:ind w:right="198"/>
        <w:jc w:val="center"/>
        <w:rPr>
          <w:rFonts w:ascii="Times New Roman" w:eastAsia="Times New Roman" w:hAnsi="Times New Roman" w:cs="Times New Roman"/>
          <w:b/>
          <w:sz w:val="24"/>
          <w:lang w:eastAsia="ru-RU"/>
        </w:rPr>
      </w:pPr>
    </w:p>
    <w:p w14:paraId="0CEBEAE4" w14:textId="77777777" w:rsidR="00172E54" w:rsidRPr="00172E54" w:rsidRDefault="00172E54" w:rsidP="00172E54">
      <w:pPr>
        <w:spacing w:after="0" w:line="240" w:lineRule="auto"/>
        <w:ind w:right="198"/>
        <w:jc w:val="center"/>
        <w:rPr>
          <w:rFonts w:ascii="Times New Roman" w:eastAsia="Times New Roman" w:hAnsi="Times New Roman" w:cs="Times New Roman"/>
          <w:sz w:val="24"/>
          <w:szCs w:val="24"/>
          <w:lang w:eastAsia="ru-RU"/>
        </w:rPr>
      </w:pPr>
      <w:r w:rsidRPr="00172E54">
        <w:rPr>
          <w:rFonts w:ascii="Times New Roman" w:eastAsia="Times New Roman" w:hAnsi="Times New Roman" w:cs="Times New Roman"/>
          <w:b/>
          <w:sz w:val="24"/>
          <w:lang w:eastAsia="ru-RU"/>
        </w:rPr>
        <w:t>8. Заключительные положения</w:t>
      </w:r>
    </w:p>
    <w:p w14:paraId="519EDC2F" w14:textId="77777777" w:rsidR="00172E54" w:rsidRPr="00172E54" w:rsidRDefault="00172E54" w:rsidP="00172E54">
      <w:pPr>
        <w:spacing w:after="0" w:line="240" w:lineRule="auto"/>
        <w:ind w:right="198"/>
        <w:jc w:val="both"/>
        <w:rPr>
          <w:rFonts w:ascii="Times New Roman" w:eastAsia="Times New Roman" w:hAnsi="Times New Roman" w:cs="Times New Roman"/>
          <w:sz w:val="24"/>
          <w:lang w:eastAsia="ru-RU"/>
        </w:rPr>
      </w:pPr>
      <w:r w:rsidRPr="00172E54">
        <w:rPr>
          <w:rFonts w:ascii="Times New Roman" w:eastAsia="Times New Roman" w:hAnsi="Times New Roman" w:cs="Times New Roman"/>
          <w:sz w:val="24"/>
          <w:lang w:eastAsia="ru-RU"/>
        </w:rPr>
        <w:t>Все вопросы, касающиеся проведения аукциона, не нашедшие отражения в настоящей аукционной документации, регулируются законодательством Российской Федерации.</w:t>
      </w:r>
    </w:p>
    <w:p w14:paraId="5671C91F" w14:textId="77777777" w:rsidR="00172E54" w:rsidRPr="00172E54" w:rsidRDefault="00172E54" w:rsidP="00172E54">
      <w:pPr>
        <w:autoSpaceDE w:val="0"/>
        <w:autoSpaceDN w:val="0"/>
        <w:adjustRightInd w:val="0"/>
        <w:spacing w:after="0" w:line="240" w:lineRule="auto"/>
        <w:jc w:val="both"/>
        <w:rPr>
          <w:rFonts w:ascii="Times New Roman" w:eastAsia="Calibri" w:hAnsi="Times New Roman" w:cs="Times New Roman"/>
          <w:b/>
          <w:sz w:val="24"/>
          <w:szCs w:val="24"/>
          <w:lang w:eastAsia="ru-RU"/>
        </w:rPr>
      </w:pPr>
    </w:p>
    <w:p w14:paraId="663D8021" w14:textId="77777777" w:rsidR="00172E54" w:rsidRPr="00172E54" w:rsidRDefault="00172E54" w:rsidP="00172E54">
      <w:pPr>
        <w:autoSpaceDE w:val="0"/>
        <w:autoSpaceDN w:val="0"/>
        <w:adjustRightInd w:val="0"/>
        <w:spacing w:after="0" w:line="240" w:lineRule="auto"/>
        <w:jc w:val="both"/>
        <w:rPr>
          <w:rFonts w:ascii="Times New Roman" w:eastAsia="Calibri" w:hAnsi="Times New Roman" w:cs="Times New Roman"/>
          <w:b/>
          <w:sz w:val="24"/>
          <w:szCs w:val="24"/>
          <w:lang w:eastAsia="ru-RU"/>
        </w:rPr>
      </w:pPr>
    </w:p>
    <w:p w14:paraId="606951F8" w14:textId="77777777" w:rsidR="00172E54" w:rsidRPr="00172E54" w:rsidRDefault="00172E54" w:rsidP="00172E54">
      <w:pPr>
        <w:autoSpaceDE w:val="0"/>
        <w:autoSpaceDN w:val="0"/>
        <w:adjustRightInd w:val="0"/>
        <w:spacing w:after="0" w:line="240" w:lineRule="auto"/>
        <w:jc w:val="both"/>
        <w:rPr>
          <w:rFonts w:ascii="Times New Roman" w:eastAsia="Calibri" w:hAnsi="Times New Roman" w:cs="Times New Roman"/>
          <w:b/>
          <w:sz w:val="24"/>
          <w:szCs w:val="24"/>
          <w:lang w:eastAsia="ru-RU"/>
        </w:rPr>
      </w:pPr>
    </w:p>
    <w:p w14:paraId="437A8B15" w14:textId="77777777" w:rsidR="00172E54" w:rsidRPr="00172E54" w:rsidRDefault="00172E54" w:rsidP="00172E54">
      <w:pPr>
        <w:autoSpaceDE w:val="0"/>
        <w:autoSpaceDN w:val="0"/>
        <w:adjustRightInd w:val="0"/>
        <w:spacing w:after="0" w:line="240" w:lineRule="auto"/>
        <w:jc w:val="both"/>
        <w:rPr>
          <w:rFonts w:ascii="Times New Roman" w:eastAsia="Calibri" w:hAnsi="Times New Roman" w:cs="Times New Roman"/>
          <w:b/>
          <w:sz w:val="24"/>
          <w:szCs w:val="24"/>
          <w:lang w:eastAsia="ru-RU"/>
        </w:rPr>
      </w:pPr>
    </w:p>
    <w:p w14:paraId="4F36855C" w14:textId="77777777" w:rsidR="00172E54" w:rsidRPr="00172E54" w:rsidRDefault="00172E54" w:rsidP="00172E54">
      <w:pPr>
        <w:autoSpaceDE w:val="0"/>
        <w:autoSpaceDN w:val="0"/>
        <w:adjustRightInd w:val="0"/>
        <w:spacing w:after="0" w:line="240" w:lineRule="auto"/>
        <w:jc w:val="both"/>
        <w:rPr>
          <w:rFonts w:ascii="Times New Roman" w:eastAsia="Calibri" w:hAnsi="Times New Roman" w:cs="Times New Roman"/>
          <w:b/>
          <w:sz w:val="24"/>
          <w:szCs w:val="24"/>
          <w:lang w:eastAsia="ru-RU"/>
        </w:rPr>
      </w:pPr>
    </w:p>
    <w:p w14:paraId="79A7075D" w14:textId="77777777" w:rsidR="00172E54" w:rsidRPr="00172E54" w:rsidRDefault="00172E54" w:rsidP="00172E54">
      <w:pPr>
        <w:autoSpaceDE w:val="0"/>
        <w:autoSpaceDN w:val="0"/>
        <w:adjustRightInd w:val="0"/>
        <w:spacing w:after="0" w:line="240" w:lineRule="auto"/>
        <w:jc w:val="both"/>
        <w:rPr>
          <w:rFonts w:ascii="Times New Roman" w:eastAsia="Calibri" w:hAnsi="Times New Roman" w:cs="Times New Roman"/>
          <w:b/>
          <w:sz w:val="24"/>
          <w:szCs w:val="24"/>
          <w:lang w:eastAsia="ru-RU"/>
        </w:rPr>
      </w:pPr>
    </w:p>
    <w:p w14:paraId="17D27F09" w14:textId="77777777" w:rsidR="00172E54" w:rsidRPr="00172E54" w:rsidRDefault="00172E54" w:rsidP="00172E54">
      <w:pPr>
        <w:autoSpaceDE w:val="0"/>
        <w:autoSpaceDN w:val="0"/>
        <w:adjustRightInd w:val="0"/>
        <w:spacing w:after="0" w:line="240" w:lineRule="auto"/>
        <w:jc w:val="both"/>
        <w:rPr>
          <w:rFonts w:ascii="Times New Roman" w:eastAsia="Calibri" w:hAnsi="Times New Roman" w:cs="Times New Roman"/>
          <w:b/>
          <w:sz w:val="24"/>
          <w:szCs w:val="24"/>
          <w:lang w:eastAsia="ru-RU"/>
        </w:rPr>
      </w:pPr>
    </w:p>
    <w:p w14:paraId="016046AD" w14:textId="77777777" w:rsidR="00172E54" w:rsidRPr="00172E54" w:rsidRDefault="00172E54" w:rsidP="00172E54">
      <w:pPr>
        <w:autoSpaceDE w:val="0"/>
        <w:autoSpaceDN w:val="0"/>
        <w:adjustRightInd w:val="0"/>
        <w:spacing w:after="0" w:line="240" w:lineRule="auto"/>
        <w:jc w:val="both"/>
        <w:rPr>
          <w:rFonts w:ascii="Times New Roman" w:eastAsia="Calibri" w:hAnsi="Times New Roman" w:cs="Times New Roman"/>
          <w:b/>
          <w:sz w:val="24"/>
          <w:szCs w:val="24"/>
          <w:lang w:eastAsia="ru-RU"/>
        </w:rPr>
      </w:pPr>
    </w:p>
    <w:p w14:paraId="65841C7C" w14:textId="77777777" w:rsidR="00172E54" w:rsidRPr="00172E54" w:rsidRDefault="00172E54" w:rsidP="00172E54">
      <w:pPr>
        <w:autoSpaceDE w:val="0"/>
        <w:autoSpaceDN w:val="0"/>
        <w:adjustRightInd w:val="0"/>
        <w:spacing w:after="0" w:line="240" w:lineRule="auto"/>
        <w:jc w:val="both"/>
        <w:rPr>
          <w:rFonts w:ascii="Times New Roman" w:eastAsia="Calibri" w:hAnsi="Times New Roman" w:cs="Times New Roman"/>
          <w:b/>
          <w:sz w:val="24"/>
          <w:szCs w:val="24"/>
          <w:lang w:eastAsia="ru-RU"/>
        </w:rPr>
      </w:pPr>
    </w:p>
    <w:p w14:paraId="18459F63" w14:textId="77777777" w:rsidR="00172E54" w:rsidRPr="00172E54" w:rsidRDefault="00172E54" w:rsidP="00172E54">
      <w:pPr>
        <w:autoSpaceDE w:val="0"/>
        <w:autoSpaceDN w:val="0"/>
        <w:adjustRightInd w:val="0"/>
        <w:spacing w:after="0" w:line="240" w:lineRule="auto"/>
        <w:jc w:val="both"/>
        <w:rPr>
          <w:rFonts w:ascii="Times New Roman" w:eastAsia="Calibri" w:hAnsi="Times New Roman" w:cs="Times New Roman"/>
          <w:b/>
          <w:sz w:val="24"/>
          <w:szCs w:val="24"/>
          <w:lang w:eastAsia="ru-RU"/>
        </w:rPr>
      </w:pPr>
    </w:p>
    <w:p w14:paraId="42004BD7" w14:textId="77777777" w:rsidR="00172E54" w:rsidRPr="00172E54" w:rsidRDefault="00172E54" w:rsidP="00172E54">
      <w:pPr>
        <w:autoSpaceDE w:val="0"/>
        <w:autoSpaceDN w:val="0"/>
        <w:adjustRightInd w:val="0"/>
        <w:spacing w:after="0" w:line="240" w:lineRule="auto"/>
        <w:jc w:val="both"/>
        <w:rPr>
          <w:rFonts w:ascii="Times New Roman" w:eastAsia="Calibri" w:hAnsi="Times New Roman" w:cs="Times New Roman"/>
          <w:b/>
          <w:sz w:val="24"/>
          <w:szCs w:val="24"/>
          <w:lang w:eastAsia="ru-RU"/>
        </w:rPr>
      </w:pPr>
    </w:p>
    <w:p w14:paraId="206A5DC2" w14:textId="77777777" w:rsidR="00172E54" w:rsidRPr="00172E54" w:rsidRDefault="00172E54" w:rsidP="00172E54">
      <w:pPr>
        <w:autoSpaceDE w:val="0"/>
        <w:autoSpaceDN w:val="0"/>
        <w:adjustRightInd w:val="0"/>
        <w:spacing w:after="0" w:line="240" w:lineRule="auto"/>
        <w:jc w:val="both"/>
        <w:rPr>
          <w:rFonts w:ascii="Times New Roman" w:eastAsia="Calibri" w:hAnsi="Times New Roman" w:cs="Times New Roman"/>
          <w:b/>
          <w:sz w:val="24"/>
          <w:szCs w:val="24"/>
          <w:lang w:eastAsia="ru-RU"/>
        </w:rPr>
      </w:pPr>
    </w:p>
    <w:p w14:paraId="2B9BAF79" w14:textId="77777777" w:rsidR="00172E54" w:rsidRPr="00172E54" w:rsidRDefault="00172E54" w:rsidP="00172E54">
      <w:pPr>
        <w:autoSpaceDE w:val="0"/>
        <w:autoSpaceDN w:val="0"/>
        <w:adjustRightInd w:val="0"/>
        <w:spacing w:after="0" w:line="240" w:lineRule="auto"/>
        <w:jc w:val="both"/>
        <w:rPr>
          <w:rFonts w:ascii="Times New Roman" w:eastAsia="Calibri" w:hAnsi="Times New Roman" w:cs="Times New Roman"/>
          <w:b/>
          <w:sz w:val="24"/>
          <w:szCs w:val="24"/>
          <w:lang w:eastAsia="ru-RU"/>
        </w:rPr>
      </w:pPr>
    </w:p>
    <w:p w14:paraId="0EA78030" w14:textId="77777777" w:rsidR="00172E54" w:rsidRPr="00172E54" w:rsidRDefault="00172E54" w:rsidP="00172E54">
      <w:pPr>
        <w:autoSpaceDE w:val="0"/>
        <w:autoSpaceDN w:val="0"/>
        <w:adjustRightInd w:val="0"/>
        <w:spacing w:after="0" w:line="240" w:lineRule="auto"/>
        <w:ind w:right="-284"/>
        <w:jc w:val="right"/>
        <w:rPr>
          <w:rFonts w:ascii="Times New Roman" w:eastAsia="Times New Roman" w:hAnsi="Times New Roman" w:cs="Times New Roman"/>
          <w:sz w:val="24"/>
          <w:szCs w:val="24"/>
        </w:rPr>
      </w:pPr>
    </w:p>
    <w:p w14:paraId="4AED7300" w14:textId="77777777" w:rsidR="00172E54" w:rsidRPr="00172E54" w:rsidRDefault="00172E54" w:rsidP="00172E54">
      <w:pPr>
        <w:autoSpaceDE w:val="0"/>
        <w:autoSpaceDN w:val="0"/>
        <w:adjustRightInd w:val="0"/>
        <w:spacing w:after="0" w:line="240" w:lineRule="auto"/>
        <w:ind w:right="-87"/>
        <w:jc w:val="right"/>
        <w:rPr>
          <w:rFonts w:ascii="Times New Roman" w:eastAsia="Times New Roman" w:hAnsi="Times New Roman" w:cs="Times New Roman"/>
          <w:bCs/>
          <w:sz w:val="24"/>
          <w:szCs w:val="24"/>
        </w:rPr>
      </w:pPr>
      <w:r w:rsidRPr="00172E54">
        <w:rPr>
          <w:rFonts w:ascii="Times New Roman" w:eastAsia="Times New Roman" w:hAnsi="Times New Roman" w:cs="Times New Roman"/>
          <w:sz w:val="24"/>
          <w:szCs w:val="24"/>
        </w:rPr>
        <w:t>Приложение 1</w:t>
      </w:r>
    </w:p>
    <w:p w14:paraId="12619E5F" w14:textId="77777777" w:rsidR="00172E54" w:rsidRPr="00172E54" w:rsidRDefault="00172E54" w:rsidP="00172E54">
      <w:pPr>
        <w:autoSpaceDE w:val="0"/>
        <w:autoSpaceDN w:val="0"/>
        <w:adjustRightInd w:val="0"/>
        <w:spacing w:after="0" w:line="240" w:lineRule="auto"/>
        <w:ind w:right="-87"/>
        <w:jc w:val="right"/>
        <w:rPr>
          <w:rFonts w:ascii="Times New Roman" w:eastAsia="Times New Roman" w:hAnsi="Times New Roman" w:cs="Times New Roman"/>
          <w:bCs/>
          <w:sz w:val="24"/>
          <w:szCs w:val="24"/>
        </w:rPr>
      </w:pPr>
      <w:r w:rsidRPr="00172E54">
        <w:rPr>
          <w:rFonts w:ascii="Times New Roman" w:eastAsia="Times New Roman" w:hAnsi="Times New Roman" w:cs="Times New Roman"/>
          <w:bCs/>
          <w:sz w:val="24"/>
          <w:szCs w:val="24"/>
        </w:rPr>
        <w:t>к информационному сообщению</w:t>
      </w:r>
    </w:p>
    <w:p w14:paraId="46054E0C" w14:textId="77777777" w:rsidR="00172E54" w:rsidRPr="00172E54" w:rsidRDefault="00172E54" w:rsidP="00172E54">
      <w:pPr>
        <w:autoSpaceDE w:val="0"/>
        <w:autoSpaceDN w:val="0"/>
        <w:adjustRightInd w:val="0"/>
        <w:spacing w:after="0" w:line="240" w:lineRule="auto"/>
        <w:ind w:right="-284"/>
        <w:jc w:val="right"/>
        <w:rPr>
          <w:rFonts w:ascii="Times New Roman" w:eastAsia="Times New Roman" w:hAnsi="Times New Roman" w:cs="Times New Roman"/>
          <w:i/>
          <w:sz w:val="24"/>
          <w:szCs w:val="24"/>
        </w:rPr>
      </w:pPr>
    </w:p>
    <w:p w14:paraId="548FEA4A" w14:textId="77777777" w:rsidR="00172E54" w:rsidRPr="00172E54" w:rsidRDefault="00172E54" w:rsidP="00172E54">
      <w:pPr>
        <w:spacing w:after="0" w:line="240" w:lineRule="auto"/>
        <w:jc w:val="center"/>
        <w:rPr>
          <w:rFonts w:ascii="Times New Roman" w:eastAsia="Times New Roman" w:hAnsi="Times New Roman" w:cs="Times New Roman"/>
          <w:b/>
          <w:sz w:val="20"/>
          <w:szCs w:val="20"/>
        </w:rPr>
      </w:pPr>
      <w:r w:rsidRPr="00172E54">
        <w:rPr>
          <w:rFonts w:ascii="Times New Roman" w:eastAsia="Times New Roman" w:hAnsi="Times New Roman" w:cs="Times New Roman"/>
          <w:b/>
          <w:sz w:val="20"/>
          <w:szCs w:val="20"/>
        </w:rPr>
        <w:t>ЗАЯВКА НА УЧАСТИЕ В АУКЦИОНЕ В ЭЛЕКТРОННОЙ ФОРМЕ</w:t>
      </w:r>
    </w:p>
    <w:p w14:paraId="301C011C" w14:textId="77777777" w:rsidR="00172E54" w:rsidRPr="00172E54" w:rsidRDefault="00172E54" w:rsidP="00172E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172E54">
        <w:rPr>
          <w:rFonts w:ascii="Times New Roman" w:eastAsia="Times New Roman" w:hAnsi="Times New Roman" w:cs="Times New Roman"/>
          <w:b/>
          <w:sz w:val="20"/>
          <w:szCs w:val="20"/>
        </w:rPr>
        <w:t>ПО ПРОДАЖЕ МУНИЦИПАЛЬНОГО ИМУЩЕСТВА</w:t>
      </w:r>
    </w:p>
    <w:p w14:paraId="3D635C0C" w14:textId="77777777" w:rsidR="00172E54" w:rsidRPr="00172E54" w:rsidRDefault="00172E54" w:rsidP="00172E54">
      <w:pPr>
        <w:jc w:val="center"/>
        <w:rPr>
          <w:rFonts w:ascii="Times New Roman" w:eastAsia="Times New Roman" w:hAnsi="Times New Roman" w:cs="Times New Roman"/>
          <w:i/>
          <w:iCs/>
          <w:sz w:val="20"/>
          <w:szCs w:val="20"/>
        </w:rPr>
      </w:pPr>
      <w:r w:rsidRPr="00172E54">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0288" behindDoc="0" locked="0" layoutInCell="1" allowOverlap="1" wp14:anchorId="78BD24A3" wp14:editId="0B336DDD">
                <wp:simplePos x="0" y="0"/>
                <wp:positionH relativeFrom="column">
                  <wp:posOffset>4134485</wp:posOffset>
                </wp:positionH>
                <wp:positionV relativeFrom="paragraph">
                  <wp:posOffset>245745</wp:posOffset>
                </wp:positionV>
                <wp:extent cx="228600" cy="2286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04EF1" id="Прямоугольник 2" o:spid="_x0000_s1026" style="position:absolute;margin-left:325.55pt;margin-top:19.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UBQwIAAEwEAAAOAAAAZHJzL2Uyb0RvYy54bWysVM2O0zAQviPxDpbvNG3ULt2o6WrVpQhp&#10;gZUWHsB1nMbCsc3YbVpOSFxX4hF4CC6In32G9I0YO93SBU6IHKwZz/jzzPeNMznb1IqsBThpdE4H&#10;vT4lQnNTSL3M6etX80djSpxnumDKaJHTrXD0bPrwwaSxmUhNZVQhgCCIdlljc1p5b7MkcbwSNXM9&#10;Y4XGYGmgZh5dWCYFsAbRa5Wk/f5J0hgoLBgunMPdiy5IpxG/LAX3L8vSCU9UTrE2H1eI6yKsyXTC&#10;siUwW0m+L4P9QxU1kxovPUBdMM/ICuQfULXkYJwpfY+bOjFlKbmIPWA3g/5v3VxXzIrYC5Lj7IEm&#10;9/9g+Yv1FRBZ5DSlRLMaJWo/7d7vPrbf29vdh/Zze9t+2920P9ov7VeSBr4a6zI8dm2vIHTs7KXh&#10;bxzRZlYxvRTnAKapBCuwykHIT+4dCI7Do2TRPDcFXsdW3kTqNiXUARBJIZuo0PagkNh4wnEzTccn&#10;fdSRY2hvhxtYdnfYgvNPhalJMHIKOAARnK0vne9S71Ji8UbJYi6Vig4sFzMFZM1wWObxi/Vjj8dp&#10;SpMmp6ejdBSR78XcMUQ/fn+DqKXHqVeyzun4kMSywNoTXWCZLPNMqs7G7pTe0xiY6xRYmGKLLILp&#10;RhqfIBqVgXeUNDjOOXVvVwwEJeqZRiVOB8NhmP/oDEePU3TgOLI4jjDNESqnnpLOnPnuzawsyGWF&#10;Nw1i79qco3qljMwGZbuq9sXiyEZt9s8rvIljP2b9+glMfwIAAP//AwBQSwMEFAAGAAgAAAAhAHYH&#10;HIXeAAAACQEAAA8AAABkcnMvZG93bnJldi54bWxMj8FOg0AQhu8mvsNmTLzZhVYBkaExmpp4bOnF&#10;28KugLKzhF1a9OkdT3qcmS//fH+xXewgTmbyvSOEeBWBMNQ43VOLcKx2NxkIHxRpNTgyCF/Gw7a8&#10;vChUrt2Z9uZ0CK3gEPK5QuhCGHMpfdMZq/zKjYb49u4mqwKPUyv1pM4cbge5jqJEWtUTf+jUaJ46&#10;03weZotQ9+uj+t5XL5G9323C61J9zG/PiNdXy+MDiGCW8AfDrz6rQ8lOtZtJezEgJHdxzCjCJktB&#10;MJBkKS9qhPQ2BVkW8n+D8gcAAP//AwBQSwECLQAUAAYACAAAACEAtoM4kv4AAADhAQAAEwAAAAAA&#10;AAAAAAAAAAAAAAAAW0NvbnRlbnRfVHlwZXNdLnhtbFBLAQItABQABgAIAAAAIQA4/SH/1gAAAJQB&#10;AAALAAAAAAAAAAAAAAAAAC8BAABfcmVscy8ucmVsc1BLAQItABQABgAIAAAAIQDTUsUBQwIAAEwE&#10;AAAOAAAAAAAAAAAAAAAAAC4CAABkcnMvZTJvRG9jLnhtbFBLAQItABQABgAIAAAAIQB2BxyF3gAA&#10;AAkBAAAPAAAAAAAAAAAAAAAAAJ0EAABkcnMvZG93bnJldi54bWxQSwUGAAAAAAQABADzAAAAqAUA&#10;AAAA&#10;"/>
            </w:pict>
          </mc:Fallback>
        </mc:AlternateContent>
      </w:r>
      <w:r w:rsidRPr="00172E54">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59264" behindDoc="0" locked="0" layoutInCell="1" allowOverlap="1" wp14:anchorId="4F0A7972" wp14:editId="5FE1F32A">
                <wp:simplePos x="0" y="0"/>
                <wp:positionH relativeFrom="column">
                  <wp:posOffset>1927860</wp:posOffset>
                </wp:positionH>
                <wp:positionV relativeFrom="paragraph">
                  <wp:posOffset>245745</wp:posOffset>
                </wp:positionV>
                <wp:extent cx="228600" cy="2286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20FED" id="Прямоугольник 1" o:spid="_x0000_s1026" style="position:absolute;margin-left:151.8pt;margin-top:19.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0KiQwIAAEwEAAAOAAAAZHJzL2Uyb0RvYy54bWysVM2O0zAQviPxDpbvNGnULrtR09WqSxHS&#10;AistPIDrOImFY5ux27SckLiuxCPwEFwQP/sM6RsxcdrSBU6IHCyPZ/zNN9+MMzlf14qsBDhpdEaH&#10;g5gSobnJpS4z+vrV/NEpJc4znTNltMjoRjh6Pn34YNLYVCSmMioXQBBEu7SxGa28t2kUOV6JmrmB&#10;sUKjszBQM48mlFEOrEH0WkVJHJ9EjYHcguHCOTy97J10GvCLQnD/siic8ERlFLn5sEJYF90aTScs&#10;LYHZSvIdDfYPLGomNSY9QF0yz8gS5B9QteRgnCn8gJs6MkUhuQg1YDXD+LdqbipmRagFxXH2IJP7&#10;f7D8xeoaiMyxd5RoVmOL2k/b99uP7ff2bvuh/dzetd+2t+2P9kv7lQw7vRrrUrx2Y6+hq9jZK8Pf&#10;OKLNrGK6FBcApqkEy5FliI/uXegMh1fJonluckzHlt4E6dYF1B0gikLWoUObQ4fE2hOOh0lyehJj&#10;Hzm6dntkFLF0f9mC80+FqUm3ySjgAARwtrpyvg/dhwTyRsl8LpUKBpSLmQKyYjgs8/B19SK6Ow5T&#10;mjQZPRsn44B8z+eOIeLw/Q2ilh6nXsk6o6eHIJZ2qj3ROeZkqWdS9XvMrzTS2CvXd2Bh8g2qCKYf&#10;aXyCuKkMvKOkwXHOqHu7ZCAoUc80duJsOBp18x+M0fhxggYcexbHHqY5QmXUU9JvZ75/M0sLsqww&#10;0zDUrs0Fdq+QQdmOX89qRxZHNqi3e17dmzi2Q9Svn8D0JwAAAP//AwBQSwMEFAAGAAgAAAAhAGlK&#10;Gp/eAAAACQEAAA8AAABkcnMvZG93bnJldi54bWxMj01PwzAMhu9I/IfISNxYworWrTSdEGhIHLfu&#10;wi1tTFtonKpJt8Kvx5zGzR+PXj/Ot7PrxQnH0HnScL9QIJBqbztqNBzL3d0aRIiGrOk9oYZvDLAt&#10;rq9yk1l/pj2eDrERHEIhMxraGIdMylC36ExY+AGJdx9+dCZyOzbSjubM4a6XS6VW0pmO+EJrBnxu&#10;sf46TE5D1S2P5mdfviq32SXxbS4/p/cXrW9v5qdHEBHneIHhT5/VoWCnyk9kg+g1JCpZMcrFOgXB&#10;QJJseFBpSB9SkEUu/39Q/AIAAP//AwBQSwECLQAUAAYACAAAACEAtoM4kv4AAADhAQAAEwAAAAAA&#10;AAAAAAAAAAAAAAAAW0NvbnRlbnRfVHlwZXNdLnhtbFBLAQItABQABgAIAAAAIQA4/SH/1gAAAJQB&#10;AAALAAAAAAAAAAAAAAAAAC8BAABfcmVscy8ucmVsc1BLAQItABQABgAIAAAAIQD670KiQwIAAEwE&#10;AAAOAAAAAAAAAAAAAAAAAC4CAABkcnMvZTJvRG9jLnhtbFBLAQItABQABgAIAAAAIQBpShqf3gAA&#10;AAkBAAAPAAAAAAAAAAAAAAAAAJ0EAABkcnMvZG93bnJldi54bWxQSwUGAAAAAAQABADzAAAAqAUA&#10;AAAA&#10;"/>
            </w:pict>
          </mc:Fallback>
        </mc:AlternateContent>
      </w:r>
      <w:r w:rsidRPr="00172E54">
        <w:rPr>
          <w:rFonts w:ascii="Times New Roman" w:eastAsia="Times New Roman" w:hAnsi="Times New Roman" w:cs="Times New Roman"/>
          <w:i/>
          <w:iCs/>
          <w:sz w:val="20"/>
          <w:szCs w:val="20"/>
        </w:rPr>
        <w:t>(заполняется претендентом (его полномочным представителем)</w:t>
      </w:r>
    </w:p>
    <w:p w14:paraId="27CF2023" w14:textId="77777777" w:rsidR="00172E54" w:rsidRPr="00172E54" w:rsidRDefault="00172E54" w:rsidP="00172E54">
      <w:pPr>
        <w:spacing w:after="0" w:line="240" w:lineRule="auto"/>
        <w:rPr>
          <w:rFonts w:ascii="Times New Roman" w:eastAsia="Times New Roman" w:hAnsi="Times New Roman" w:cs="Times New Roman"/>
        </w:rPr>
      </w:pPr>
      <w:r w:rsidRPr="00172E54">
        <w:rPr>
          <w:rFonts w:ascii="Times New Roman" w:eastAsia="Times New Roman" w:hAnsi="Times New Roman" w:cs="Times New Roman"/>
        </w:rPr>
        <w:t xml:space="preserve">Претендент - физическое лицо                                юридическое лицо </w:t>
      </w:r>
    </w:p>
    <w:p w14:paraId="5010A825" w14:textId="77777777" w:rsidR="00172E54" w:rsidRPr="00172E54" w:rsidRDefault="00172E54" w:rsidP="00172E54">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bl>
      <w:tblPr>
        <w:tblW w:w="1065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653"/>
      </w:tblGrid>
      <w:tr w:rsidR="00172E54" w:rsidRPr="00172E54" w14:paraId="393FD98B" w14:textId="77777777" w:rsidTr="00CC01DD">
        <w:trPr>
          <w:trHeight w:val="1130"/>
          <w:tblCellSpacing w:w="20" w:type="dxa"/>
        </w:trPr>
        <w:tc>
          <w:tcPr>
            <w:tcW w:w="10573" w:type="dxa"/>
            <w:tcBorders>
              <w:top w:val="outset" w:sz="6" w:space="0" w:color="auto"/>
              <w:left w:val="outset" w:sz="6" w:space="0" w:color="auto"/>
              <w:bottom w:val="outset" w:sz="6" w:space="0" w:color="auto"/>
              <w:right w:val="outset" w:sz="6" w:space="0" w:color="auto"/>
            </w:tcBorders>
          </w:tcPr>
          <w:p w14:paraId="2A0F6D95" w14:textId="77777777" w:rsidR="00172E54" w:rsidRPr="00172E54" w:rsidRDefault="00172E54" w:rsidP="00172E54">
            <w:pPr>
              <w:spacing w:after="0" w:line="240" w:lineRule="auto"/>
              <w:jc w:val="both"/>
              <w:rPr>
                <w:rFonts w:ascii="Times New Roman" w:eastAsia="Times New Roman" w:hAnsi="Times New Roman" w:cs="Times New Roman"/>
                <w:b/>
                <w:bCs/>
                <w:sz w:val="16"/>
                <w:szCs w:val="16"/>
              </w:rPr>
            </w:pPr>
          </w:p>
          <w:p w14:paraId="2CEBB450" w14:textId="77777777" w:rsidR="00172E54" w:rsidRPr="00172E54" w:rsidRDefault="00172E54" w:rsidP="00172E54">
            <w:pPr>
              <w:spacing w:after="0" w:line="240" w:lineRule="auto"/>
              <w:rPr>
                <w:rFonts w:ascii="Times New Roman" w:eastAsia="Times New Roman" w:hAnsi="Times New Roman" w:cs="Times New Roman"/>
                <w:sz w:val="20"/>
                <w:szCs w:val="20"/>
              </w:rPr>
            </w:pPr>
            <w:r w:rsidRPr="00172E54">
              <w:rPr>
                <w:rFonts w:ascii="Times New Roman" w:eastAsia="Times New Roman" w:hAnsi="Times New Roman" w:cs="Times New Roman"/>
                <w:b/>
                <w:bCs/>
                <w:sz w:val="20"/>
                <w:szCs w:val="20"/>
              </w:rPr>
              <w:t xml:space="preserve">Претендент </w:t>
            </w:r>
            <w:r w:rsidRPr="00172E54">
              <w:rPr>
                <w:rFonts w:ascii="Times New Roman" w:eastAsia="Times New Roman" w:hAnsi="Times New Roman" w:cs="Times New Roman"/>
                <w:bCs/>
                <w:sz w:val="20"/>
                <w:szCs w:val="20"/>
              </w:rPr>
              <w:t>(физическое лицо/индивидуальный предприниматель)…………………………………….</w:t>
            </w:r>
            <w:r w:rsidRPr="00172E54">
              <w:rPr>
                <w:rFonts w:ascii="Times New Roman" w:eastAsia="Times New Roman" w:hAnsi="Times New Roman" w:cs="Times New Roman"/>
                <w:sz w:val="20"/>
                <w:szCs w:val="20"/>
              </w:rPr>
              <w:t>…………………………………………………………….……………………………...….</w:t>
            </w:r>
          </w:p>
          <w:p w14:paraId="697129F7" w14:textId="77777777" w:rsidR="00172E54" w:rsidRPr="00172E54" w:rsidRDefault="00172E54" w:rsidP="00172E54">
            <w:pPr>
              <w:spacing w:after="0" w:line="240" w:lineRule="auto"/>
              <w:jc w:val="both"/>
              <w:rPr>
                <w:rFonts w:ascii="Times New Roman" w:eastAsia="Times New Roman" w:hAnsi="Times New Roman" w:cs="Times New Roman"/>
                <w:bCs/>
                <w:sz w:val="16"/>
                <w:szCs w:val="16"/>
              </w:rPr>
            </w:pPr>
            <w:r w:rsidRPr="00172E54">
              <w:rPr>
                <w:rFonts w:ascii="Times New Roman" w:eastAsia="Times New Roman" w:hAnsi="Times New Roman" w:cs="Times New Roman"/>
                <w:sz w:val="16"/>
                <w:szCs w:val="16"/>
              </w:rPr>
              <w:t xml:space="preserve">                                                                                         (</w:t>
            </w:r>
            <w:r w:rsidRPr="00172E54">
              <w:rPr>
                <w:rFonts w:ascii="Times New Roman" w:eastAsia="Times New Roman" w:hAnsi="Times New Roman" w:cs="Times New Roman"/>
                <w:bCs/>
                <w:sz w:val="16"/>
                <w:szCs w:val="16"/>
              </w:rPr>
              <w:t>Ф.И.О. полностью)</w:t>
            </w:r>
          </w:p>
          <w:p w14:paraId="3563DED2" w14:textId="77777777" w:rsidR="00172E54" w:rsidRPr="00172E54" w:rsidRDefault="00172E54" w:rsidP="00172E54">
            <w:pPr>
              <w:spacing w:after="0" w:line="240" w:lineRule="auto"/>
              <w:jc w:val="both"/>
              <w:rPr>
                <w:rFonts w:ascii="Times New Roman" w:eastAsia="Times New Roman" w:hAnsi="Times New Roman" w:cs="Times New Roman"/>
                <w:bCs/>
                <w:sz w:val="10"/>
                <w:szCs w:val="10"/>
              </w:rPr>
            </w:pPr>
          </w:p>
          <w:p w14:paraId="5367DBF4" w14:textId="77777777" w:rsidR="00172E54" w:rsidRPr="00172E54" w:rsidRDefault="00172E54" w:rsidP="00172E54">
            <w:pPr>
              <w:spacing w:after="0" w:line="240" w:lineRule="auto"/>
              <w:jc w:val="both"/>
              <w:rPr>
                <w:rFonts w:ascii="Times New Roman" w:eastAsia="Times New Roman" w:hAnsi="Times New Roman" w:cs="Times New Roman"/>
                <w:sz w:val="20"/>
                <w:szCs w:val="20"/>
              </w:rPr>
            </w:pPr>
            <w:r w:rsidRPr="00172E54">
              <w:rPr>
                <w:rFonts w:ascii="Times New Roman" w:eastAsia="Times New Roman" w:hAnsi="Times New Roman" w:cs="Times New Roman"/>
                <w:sz w:val="20"/>
                <w:szCs w:val="20"/>
              </w:rPr>
              <w:t>Документ, удостоверяющий личность (паспорт, свидетельство о рождении, иное) серия ……………№ …………..…..</w:t>
            </w:r>
          </w:p>
          <w:p w14:paraId="526E0C49" w14:textId="77777777" w:rsidR="00172E54" w:rsidRPr="00172E54" w:rsidRDefault="00172E54" w:rsidP="00172E54">
            <w:pPr>
              <w:spacing w:after="0" w:line="240" w:lineRule="auto"/>
              <w:jc w:val="both"/>
              <w:rPr>
                <w:rFonts w:ascii="Times New Roman" w:eastAsia="Times New Roman" w:hAnsi="Times New Roman" w:cs="Times New Roman"/>
                <w:b/>
                <w:bCs/>
                <w:sz w:val="20"/>
                <w:szCs w:val="20"/>
              </w:rPr>
            </w:pPr>
          </w:p>
          <w:p w14:paraId="62DA34E5" w14:textId="77777777" w:rsidR="00172E54" w:rsidRPr="00172E54" w:rsidRDefault="00172E54" w:rsidP="00172E54">
            <w:pPr>
              <w:spacing w:after="0" w:line="240" w:lineRule="auto"/>
              <w:jc w:val="both"/>
              <w:rPr>
                <w:rFonts w:ascii="Times New Roman" w:eastAsia="Times New Roman" w:hAnsi="Times New Roman" w:cs="Times New Roman"/>
                <w:sz w:val="20"/>
                <w:szCs w:val="20"/>
              </w:rPr>
            </w:pPr>
            <w:r w:rsidRPr="00172E54">
              <w:rPr>
                <w:rFonts w:ascii="Times New Roman" w:eastAsia="Times New Roman" w:hAnsi="Times New Roman" w:cs="Times New Roman"/>
                <w:sz w:val="20"/>
                <w:szCs w:val="20"/>
              </w:rPr>
              <w:t>кем выдан………………………………………………………………….………….… дата выдачи «…...» ...….… 20.…г.</w:t>
            </w:r>
          </w:p>
          <w:p w14:paraId="682C1001" w14:textId="77777777" w:rsidR="00172E54" w:rsidRPr="00172E54" w:rsidRDefault="00172E54" w:rsidP="00172E54">
            <w:pPr>
              <w:spacing w:after="0" w:line="240" w:lineRule="auto"/>
              <w:jc w:val="both"/>
              <w:rPr>
                <w:rFonts w:ascii="Times New Roman" w:eastAsia="Times New Roman" w:hAnsi="Times New Roman" w:cs="Times New Roman"/>
                <w:sz w:val="20"/>
                <w:szCs w:val="20"/>
              </w:rPr>
            </w:pPr>
            <w:r w:rsidRPr="00172E54">
              <w:rPr>
                <w:rFonts w:ascii="Times New Roman" w:eastAsia="Times New Roman" w:hAnsi="Times New Roman" w:cs="Times New Roman"/>
                <w:sz w:val="20"/>
                <w:szCs w:val="20"/>
              </w:rPr>
              <w:t>Место жительства (адрес постоянной регистрации)……………………………………………………………………………</w:t>
            </w:r>
          </w:p>
          <w:p w14:paraId="7D6ED5E5" w14:textId="77777777" w:rsidR="00172E54" w:rsidRPr="00172E54" w:rsidRDefault="00172E54" w:rsidP="00172E54">
            <w:pPr>
              <w:spacing w:before="40" w:after="0" w:line="240" w:lineRule="auto"/>
              <w:jc w:val="both"/>
              <w:rPr>
                <w:rFonts w:ascii="Times New Roman" w:eastAsia="Times New Roman" w:hAnsi="Times New Roman" w:cs="Times New Roman"/>
                <w:sz w:val="20"/>
                <w:szCs w:val="20"/>
              </w:rPr>
            </w:pPr>
            <w:r w:rsidRPr="00172E54">
              <w:rPr>
                <w:rFonts w:ascii="Times New Roman" w:eastAsia="Times New Roman" w:hAnsi="Times New Roman" w:cs="Times New Roman"/>
                <w:sz w:val="20"/>
                <w:szCs w:val="20"/>
              </w:rPr>
              <w:t>Контактный телефон: …………………………...…….. Адрес электронной почты: ……………………………………….</w:t>
            </w:r>
          </w:p>
          <w:p w14:paraId="2010A2BC" w14:textId="77777777" w:rsidR="00172E54" w:rsidRPr="00172E54" w:rsidRDefault="00172E54" w:rsidP="00172E54">
            <w:pPr>
              <w:spacing w:before="40" w:after="0" w:line="240" w:lineRule="auto"/>
              <w:jc w:val="both"/>
              <w:rPr>
                <w:rFonts w:ascii="Times New Roman" w:eastAsia="Times New Roman" w:hAnsi="Times New Roman" w:cs="Times New Roman"/>
                <w:sz w:val="10"/>
                <w:szCs w:val="10"/>
              </w:rPr>
            </w:pPr>
          </w:p>
        </w:tc>
      </w:tr>
      <w:tr w:rsidR="00172E54" w:rsidRPr="00172E54" w14:paraId="5605C7A4" w14:textId="77777777" w:rsidTr="00CC01DD">
        <w:trPr>
          <w:trHeight w:val="1130"/>
          <w:tblCellSpacing w:w="20" w:type="dxa"/>
        </w:trPr>
        <w:tc>
          <w:tcPr>
            <w:tcW w:w="10573" w:type="dxa"/>
            <w:tcBorders>
              <w:top w:val="outset" w:sz="6" w:space="0" w:color="auto"/>
              <w:left w:val="outset" w:sz="6" w:space="0" w:color="auto"/>
              <w:bottom w:val="outset" w:sz="6" w:space="0" w:color="auto"/>
              <w:right w:val="outset" w:sz="6" w:space="0" w:color="auto"/>
            </w:tcBorders>
          </w:tcPr>
          <w:p w14:paraId="61897BC4" w14:textId="77777777" w:rsidR="00172E54" w:rsidRPr="00172E54" w:rsidRDefault="00172E54" w:rsidP="00172E54">
            <w:pPr>
              <w:widowControl w:val="0"/>
              <w:autoSpaceDE w:val="0"/>
              <w:autoSpaceDN w:val="0"/>
              <w:adjustRightInd w:val="0"/>
              <w:spacing w:after="0" w:line="240" w:lineRule="auto"/>
              <w:ind w:right="1"/>
              <w:jc w:val="both"/>
              <w:rPr>
                <w:rFonts w:ascii="Times New Roman" w:eastAsia="Times New Roman" w:hAnsi="Times New Roman" w:cs="Times New Roman"/>
                <w:b/>
                <w:sz w:val="10"/>
                <w:szCs w:val="10"/>
              </w:rPr>
            </w:pPr>
          </w:p>
          <w:p w14:paraId="725DF8F9" w14:textId="77777777" w:rsidR="00172E54" w:rsidRPr="00172E54" w:rsidRDefault="00172E54" w:rsidP="00172E54">
            <w:pPr>
              <w:widowControl w:val="0"/>
              <w:autoSpaceDE w:val="0"/>
              <w:autoSpaceDN w:val="0"/>
              <w:adjustRightInd w:val="0"/>
              <w:spacing w:after="0" w:line="240" w:lineRule="auto"/>
              <w:ind w:right="1"/>
              <w:jc w:val="both"/>
              <w:rPr>
                <w:rFonts w:ascii="Times New Roman" w:eastAsia="Times New Roman" w:hAnsi="Times New Roman" w:cs="Times New Roman"/>
                <w:b/>
                <w:sz w:val="20"/>
                <w:szCs w:val="20"/>
              </w:rPr>
            </w:pPr>
            <w:r w:rsidRPr="00172E54">
              <w:rPr>
                <w:rFonts w:ascii="Times New Roman" w:eastAsia="Times New Roman" w:hAnsi="Times New Roman" w:cs="Times New Roman"/>
                <w:b/>
                <w:sz w:val="20"/>
                <w:szCs w:val="20"/>
              </w:rPr>
              <w:t xml:space="preserve">Претендент </w:t>
            </w:r>
            <w:r w:rsidRPr="00172E54">
              <w:rPr>
                <w:rFonts w:ascii="Times New Roman" w:eastAsia="Times New Roman" w:hAnsi="Times New Roman" w:cs="Times New Roman"/>
                <w:sz w:val="20"/>
                <w:szCs w:val="20"/>
              </w:rPr>
              <w:t>(юридическое лицо)</w:t>
            </w:r>
          </w:p>
          <w:p w14:paraId="1A256271" w14:textId="77777777" w:rsidR="00172E54" w:rsidRPr="00172E54" w:rsidRDefault="00172E54" w:rsidP="00172E54">
            <w:pPr>
              <w:widowControl w:val="0"/>
              <w:autoSpaceDE w:val="0"/>
              <w:autoSpaceDN w:val="0"/>
              <w:adjustRightInd w:val="0"/>
              <w:spacing w:after="0" w:line="240" w:lineRule="auto"/>
              <w:ind w:right="1"/>
              <w:jc w:val="both"/>
              <w:rPr>
                <w:rFonts w:ascii="Times New Roman" w:eastAsia="Times New Roman" w:hAnsi="Times New Roman" w:cs="Times New Roman"/>
                <w:b/>
                <w:sz w:val="10"/>
                <w:szCs w:val="10"/>
              </w:rPr>
            </w:pPr>
          </w:p>
          <w:p w14:paraId="273E57CD" w14:textId="77777777" w:rsidR="00172E54" w:rsidRPr="00172E54" w:rsidRDefault="00172E54" w:rsidP="00172E54">
            <w:pPr>
              <w:widowControl w:val="0"/>
              <w:autoSpaceDE w:val="0"/>
              <w:autoSpaceDN w:val="0"/>
              <w:adjustRightInd w:val="0"/>
              <w:spacing w:before="40" w:after="0" w:line="240" w:lineRule="auto"/>
              <w:jc w:val="both"/>
              <w:rPr>
                <w:rFonts w:ascii="Times New Roman" w:eastAsia="Times New Roman" w:hAnsi="Times New Roman" w:cs="Times New Roman"/>
                <w:sz w:val="20"/>
                <w:szCs w:val="20"/>
              </w:rPr>
            </w:pPr>
            <w:r w:rsidRPr="00172E54">
              <w:rPr>
                <w:rFonts w:ascii="Times New Roman" w:eastAsia="Times New Roman" w:hAnsi="Times New Roman" w:cs="Times New Roman"/>
                <w:sz w:val="20"/>
                <w:szCs w:val="20"/>
              </w:rPr>
              <w:t>……………………………………………………………………………………………………………………………………</w:t>
            </w:r>
          </w:p>
          <w:p w14:paraId="1DBB29A5" w14:textId="77777777" w:rsidR="00172E54" w:rsidRPr="00172E54" w:rsidRDefault="00172E54" w:rsidP="00172E54">
            <w:pPr>
              <w:spacing w:after="0" w:line="240" w:lineRule="auto"/>
              <w:jc w:val="both"/>
              <w:rPr>
                <w:rFonts w:ascii="Times New Roman" w:eastAsia="Times New Roman" w:hAnsi="Times New Roman" w:cs="Times New Roman"/>
                <w:sz w:val="16"/>
                <w:szCs w:val="16"/>
              </w:rPr>
            </w:pPr>
            <w:r w:rsidRPr="00172E54">
              <w:rPr>
                <w:rFonts w:ascii="Times New Roman" w:eastAsia="Times New Roman" w:hAnsi="Times New Roman" w:cs="Times New Roman"/>
                <w:sz w:val="16"/>
                <w:szCs w:val="16"/>
              </w:rPr>
              <w:t xml:space="preserve">                                                                 (наименование с указанием организационно-правовой формы)</w:t>
            </w:r>
          </w:p>
          <w:p w14:paraId="30394E13" w14:textId="77777777" w:rsidR="00172E54" w:rsidRPr="00172E54" w:rsidRDefault="00172E54" w:rsidP="00172E54">
            <w:pPr>
              <w:spacing w:after="0" w:line="240" w:lineRule="auto"/>
              <w:jc w:val="both"/>
              <w:rPr>
                <w:rFonts w:ascii="Times New Roman" w:eastAsia="Times New Roman" w:hAnsi="Times New Roman" w:cs="Times New Roman"/>
                <w:sz w:val="16"/>
                <w:szCs w:val="16"/>
              </w:rPr>
            </w:pPr>
          </w:p>
          <w:p w14:paraId="2174EC0C" w14:textId="77777777" w:rsidR="00172E54" w:rsidRPr="00172E54" w:rsidRDefault="00172E54" w:rsidP="00172E54">
            <w:pPr>
              <w:spacing w:after="0" w:line="240" w:lineRule="auto"/>
              <w:jc w:val="both"/>
              <w:rPr>
                <w:rFonts w:ascii="Times New Roman" w:eastAsia="Times New Roman" w:hAnsi="Times New Roman" w:cs="Times New Roman"/>
                <w:sz w:val="20"/>
                <w:szCs w:val="20"/>
              </w:rPr>
            </w:pPr>
            <w:r w:rsidRPr="00172E54">
              <w:rPr>
                <w:rFonts w:ascii="Times New Roman" w:eastAsia="Times New Roman" w:hAnsi="Times New Roman" w:cs="Times New Roman"/>
                <w:sz w:val="20"/>
                <w:szCs w:val="20"/>
              </w:rPr>
              <w:t>ОГРН/ИНН ……………………………………………………………………………………………………………………….,</w:t>
            </w:r>
          </w:p>
          <w:p w14:paraId="1D90443B" w14:textId="77777777" w:rsidR="00172E54" w:rsidRPr="00172E54" w:rsidRDefault="00172E54" w:rsidP="00172E54">
            <w:pPr>
              <w:spacing w:after="0" w:line="240" w:lineRule="auto"/>
              <w:jc w:val="both"/>
              <w:rPr>
                <w:rFonts w:ascii="Times New Roman" w:eastAsia="Times New Roman" w:hAnsi="Times New Roman" w:cs="Times New Roman"/>
                <w:sz w:val="16"/>
                <w:szCs w:val="16"/>
              </w:rPr>
            </w:pPr>
            <w:r w:rsidRPr="00172E54">
              <w:rPr>
                <w:rFonts w:ascii="Times New Roman" w:eastAsia="Times New Roman" w:hAnsi="Times New Roman" w:cs="Times New Roman"/>
                <w:bCs/>
                <w:sz w:val="16"/>
                <w:szCs w:val="16"/>
              </w:rPr>
              <w:t xml:space="preserve">                                                    (наименование должности, Ф.И.О. уполномоченного лица полностью)</w:t>
            </w:r>
          </w:p>
          <w:p w14:paraId="429643EE" w14:textId="77777777" w:rsidR="00172E54" w:rsidRPr="00172E54" w:rsidRDefault="00172E54" w:rsidP="00172E54">
            <w:pPr>
              <w:spacing w:after="0" w:line="240" w:lineRule="auto"/>
              <w:jc w:val="both"/>
              <w:rPr>
                <w:rFonts w:ascii="Times New Roman" w:eastAsia="Times New Roman" w:hAnsi="Times New Roman" w:cs="Times New Roman"/>
                <w:sz w:val="20"/>
                <w:szCs w:val="20"/>
              </w:rPr>
            </w:pPr>
            <w:r w:rsidRPr="00172E54">
              <w:rPr>
                <w:rFonts w:ascii="Times New Roman" w:eastAsia="Times New Roman" w:hAnsi="Times New Roman" w:cs="Times New Roman"/>
                <w:sz w:val="20"/>
                <w:szCs w:val="20"/>
              </w:rPr>
              <w:t>Руководитель …………………………………………………………………………………………………………………….</w:t>
            </w:r>
          </w:p>
          <w:p w14:paraId="19B8D9A7" w14:textId="77777777" w:rsidR="00172E54" w:rsidRPr="00172E54" w:rsidRDefault="00172E54" w:rsidP="00172E54">
            <w:pPr>
              <w:spacing w:after="0" w:line="240" w:lineRule="auto"/>
              <w:jc w:val="both"/>
              <w:rPr>
                <w:rFonts w:ascii="Times New Roman" w:eastAsia="Times New Roman" w:hAnsi="Times New Roman" w:cs="Times New Roman"/>
                <w:sz w:val="16"/>
                <w:szCs w:val="16"/>
              </w:rPr>
            </w:pPr>
            <w:r w:rsidRPr="00172E54">
              <w:rPr>
                <w:rFonts w:ascii="Times New Roman" w:eastAsia="Times New Roman" w:hAnsi="Times New Roman" w:cs="Times New Roman"/>
                <w:sz w:val="16"/>
                <w:szCs w:val="16"/>
              </w:rPr>
              <w:t xml:space="preserve">                                                                      (</w:t>
            </w:r>
            <w:r w:rsidRPr="00172E54">
              <w:rPr>
                <w:rFonts w:ascii="Times New Roman" w:eastAsia="Times New Roman" w:hAnsi="Times New Roman" w:cs="Times New Roman"/>
                <w:bCs/>
                <w:sz w:val="16"/>
                <w:szCs w:val="16"/>
              </w:rPr>
              <w:t>Ф.И.О. полностью</w:t>
            </w:r>
            <w:r w:rsidRPr="00172E54">
              <w:rPr>
                <w:rFonts w:ascii="Times New Roman" w:eastAsia="Times New Roman" w:hAnsi="Times New Roman" w:cs="Times New Roman"/>
                <w:sz w:val="16"/>
                <w:szCs w:val="16"/>
              </w:rPr>
              <w:t>, должность)</w:t>
            </w:r>
          </w:p>
          <w:p w14:paraId="6382AD7D" w14:textId="77777777" w:rsidR="00172E54" w:rsidRPr="00172E54" w:rsidRDefault="00172E54" w:rsidP="00172E54">
            <w:pPr>
              <w:spacing w:before="40" w:after="0" w:line="240" w:lineRule="auto"/>
              <w:jc w:val="both"/>
              <w:rPr>
                <w:rFonts w:ascii="Times New Roman" w:eastAsia="Times New Roman" w:hAnsi="Times New Roman" w:cs="Times New Roman"/>
                <w:sz w:val="20"/>
                <w:szCs w:val="20"/>
              </w:rPr>
            </w:pPr>
            <w:r w:rsidRPr="00172E54">
              <w:rPr>
                <w:rFonts w:ascii="Times New Roman" w:eastAsia="Times New Roman" w:hAnsi="Times New Roman" w:cs="Times New Roman"/>
                <w:sz w:val="20"/>
                <w:szCs w:val="20"/>
              </w:rPr>
              <w:t>Контактный телефон: …………………………...……….. Адрес электронной почты: ……………………………………….</w:t>
            </w:r>
          </w:p>
          <w:p w14:paraId="27467BBD" w14:textId="77777777" w:rsidR="00172E54" w:rsidRPr="00172E54" w:rsidRDefault="00172E54" w:rsidP="00172E54">
            <w:pPr>
              <w:spacing w:before="40" w:after="0" w:line="240" w:lineRule="auto"/>
              <w:jc w:val="both"/>
              <w:rPr>
                <w:rFonts w:ascii="Times New Roman" w:eastAsia="Times New Roman" w:hAnsi="Times New Roman" w:cs="Times New Roman"/>
                <w:b/>
                <w:sz w:val="10"/>
                <w:szCs w:val="10"/>
              </w:rPr>
            </w:pPr>
          </w:p>
        </w:tc>
      </w:tr>
    </w:tbl>
    <w:p w14:paraId="36C8D172" w14:textId="77777777" w:rsidR="00172E54" w:rsidRPr="00172E54" w:rsidRDefault="00172E54" w:rsidP="00172E54">
      <w:pPr>
        <w:widowControl w:val="0"/>
        <w:autoSpaceDE w:val="0"/>
        <w:autoSpaceDN w:val="0"/>
        <w:adjustRightInd w:val="0"/>
        <w:spacing w:after="0" w:line="240" w:lineRule="auto"/>
        <w:ind w:right="1"/>
        <w:jc w:val="both"/>
        <w:rPr>
          <w:rFonts w:ascii="Times New Roman" w:eastAsia="Times New Roman" w:hAnsi="Times New Roman" w:cs="Times New Roman"/>
          <w:b/>
          <w:sz w:val="10"/>
          <w:szCs w:val="10"/>
        </w:rPr>
      </w:pPr>
    </w:p>
    <w:p w14:paraId="5117C759" w14:textId="77777777" w:rsidR="00172E54" w:rsidRPr="00172E54" w:rsidRDefault="00172E54" w:rsidP="00172E54">
      <w:pPr>
        <w:widowControl w:val="0"/>
        <w:autoSpaceDE w:val="0"/>
        <w:autoSpaceDN w:val="0"/>
        <w:adjustRightInd w:val="0"/>
        <w:spacing w:after="0" w:line="240" w:lineRule="auto"/>
        <w:ind w:right="1"/>
        <w:jc w:val="both"/>
        <w:rPr>
          <w:rFonts w:ascii="Times New Roman" w:eastAsia="Times New Roman" w:hAnsi="Times New Roman" w:cs="Times New Roman"/>
          <w:b/>
        </w:rPr>
      </w:pPr>
      <w:r w:rsidRPr="00172E54">
        <w:rPr>
          <w:rFonts w:ascii="Times New Roman" w:eastAsia="Times New Roman" w:hAnsi="Times New Roman" w:cs="Times New Roman"/>
          <w:b/>
        </w:rPr>
        <w:t xml:space="preserve">Представитель Претендента на участие в аукционе </w:t>
      </w:r>
      <w:r w:rsidRPr="00172E54">
        <w:rPr>
          <w:rFonts w:ascii="Times New Roman" w:eastAsia="Times New Roman" w:hAnsi="Times New Roman" w:cs="Times New Roman"/>
        </w:rPr>
        <w:t>(при наличии)</w:t>
      </w:r>
    </w:p>
    <w:p w14:paraId="18477F5F" w14:textId="77777777" w:rsidR="00172E54" w:rsidRPr="00172E54" w:rsidRDefault="00172E54" w:rsidP="00172E54">
      <w:pPr>
        <w:widowControl w:val="0"/>
        <w:autoSpaceDE w:val="0"/>
        <w:autoSpaceDN w:val="0"/>
        <w:adjustRightInd w:val="0"/>
        <w:spacing w:after="0" w:line="240" w:lineRule="auto"/>
        <w:ind w:right="1"/>
        <w:jc w:val="both"/>
        <w:rPr>
          <w:rFonts w:ascii="Times New Roman" w:eastAsia="Times New Roman" w:hAnsi="Times New Roman" w:cs="Times New Roman"/>
          <w:b/>
          <w:sz w:val="10"/>
          <w:szCs w:val="10"/>
        </w:rPr>
      </w:pPr>
    </w:p>
    <w:tbl>
      <w:tblPr>
        <w:tblW w:w="1051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5"/>
      </w:tblGrid>
      <w:tr w:rsidR="00172E54" w:rsidRPr="00172E54" w14:paraId="50C12B27" w14:textId="77777777" w:rsidTr="00CC01DD">
        <w:trPr>
          <w:trHeight w:val="1538"/>
          <w:tblCellSpacing w:w="20" w:type="dxa"/>
        </w:trPr>
        <w:tc>
          <w:tcPr>
            <w:tcW w:w="10431" w:type="dxa"/>
            <w:tcBorders>
              <w:top w:val="outset" w:sz="6" w:space="0" w:color="auto"/>
              <w:left w:val="outset" w:sz="6" w:space="0" w:color="auto"/>
              <w:bottom w:val="outset" w:sz="6" w:space="0" w:color="auto"/>
              <w:right w:val="outset" w:sz="6" w:space="0" w:color="auto"/>
            </w:tcBorders>
          </w:tcPr>
          <w:p w14:paraId="09EE116B" w14:textId="77777777" w:rsidR="00172E54" w:rsidRPr="00172E54" w:rsidRDefault="00172E54" w:rsidP="00172E54">
            <w:pPr>
              <w:spacing w:after="0" w:line="240" w:lineRule="auto"/>
              <w:jc w:val="both"/>
              <w:rPr>
                <w:rFonts w:ascii="Times New Roman" w:eastAsia="Times New Roman" w:hAnsi="Times New Roman" w:cs="Times New Roman"/>
                <w:b/>
                <w:bCs/>
                <w:sz w:val="10"/>
                <w:szCs w:val="10"/>
              </w:rPr>
            </w:pPr>
          </w:p>
          <w:p w14:paraId="0D1EE84D" w14:textId="77777777" w:rsidR="00172E54" w:rsidRPr="00172E54" w:rsidRDefault="00172E54" w:rsidP="00172E54">
            <w:pPr>
              <w:spacing w:after="0" w:line="240" w:lineRule="auto"/>
              <w:rPr>
                <w:rFonts w:ascii="Times New Roman" w:eastAsia="Times New Roman" w:hAnsi="Times New Roman" w:cs="Times New Roman"/>
                <w:b/>
                <w:sz w:val="20"/>
                <w:szCs w:val="20"/>
              </w:rPr>
            </w:pPr>
            <w:r w:rsidRPr="00172E54">
              <w:rPr>
                <w:rFonts w:ascii="Times New Roman" w:eastAsia="Times New Roman" w:hAnsi="Times New Roman" w:cs="Times New Roman"/>
                <w:b/>
                <w:bCs/>
                <w:sz w:val="20"/>
                <w:szCs w:val="20"/>
              </w:rPr>
              <w:t xml:space="preserve">Представитель Претендента </w:t>
            </w:r>
            <w:r w:rsidRPr="00172E54">
              <w:rPr>
                <w:rFonts w:ascii="Times New Roman" w:eastAsia="Times New Roman" w:hAnsi="Times New Roman" w:cs="Times New Roman"/>
                <w:bCs/>
                <w:sz w:val="20"/>
                <w:szCs w:val="20"/>
              </w:rPr>
              <w:t>(физическоелицо</w:t>
            </w:r>
            <w:r w:rsidRPr="00172E54">
              <w:rPr>
                <w:rFonts w:ascii="Times New Roman" w:eastAsia="Times New Roman" w:hAnsi="Times New Roman" w:cs="Times New Roman"/>
                <w:sz w:val="20"/>
                <w:szCs w:val="20"/>
              </w:rPr>
              <w:t>/индивидуальный предприниматель</w:t>
            </w:r>
            <w:r w:rsidRPr="00172E54">
              <w:rPr>
                <w:rFonts w:ascii="Times New Roman" w:eastAsia="Times New Roman" w:hAnsi="Times New Roman" w:cs="Times New Roman"/>
                <w:bCs/>
                <w:sz w:val="20"/>
                <w:szCs w:val="20"/>
              </w:rPr>
              <w:t>)</w:t>
            </w:r>
            <w:r w:rsidRPr="00172E54">
              <w:rPr>
                <w:rFonts w:ascii="Times New Roman" w:eastAsia="Times New Roman" w:hAnsi="Times New Roman" w:cs="Times New Roman"/>
                <w:b/>
                <w:bCs/>
                <w:sz w:val="20"/>
                <w:szCs w:val="20"/>
              </w:rPr>
              <w:t>…………………………………….</w:t>
            </w:r>
            <w:r w:rsidRPr="00172E54">
              <w:rPr>
                <w:rFonts w:ascii="Times New Roman" w:eastAsia="Times New Roman" w:hAnsi="Times New Roman" w:cs="Times New Roman"/>
                <w:b/>
                <w:sz w:val="20"/>
                <w:szCs w:val="20"/>
              </w:rPr>
              <w:t>…………………………………………………………….……………………………...….</w:t>
            </w:r>
          </w:p>
          <w:p w14:paraId="75C28ED0" w14:textId="77777777" w:rsidR="00172E54" w:rsidRPr="00172E54" w:rsidRDefault="00172E54" w:rsidP="00172E54">
            <w:pPr>
              <w:spacing w:after="0" w:line="240" w:lineRule="auto"/>
              <w:jc w:val="both"/>
              <w:rPr>
                <w:rFonts w:ascii="Times New Roman" w:eastAsia="Times New Roman" w:hAnsi="Times New Roman" w:cs="Times New Roman"/>
                <w:bCs/>
                <w:sz w:val="16"/>
                <w:szCs w:val="16"/>
              </w:rPr>
            </w:pPr>
            <w:r w:rsidRPr="00172E54">
              <w:rPr>
                <w:rFonts w:ascii="Times New Roman" w:eastAsia="Times New Roman" w:hAnsi="Times New Roman" w:cs="Times New Roman"/>
                <w:sz w:val="16"/>
                <w:szCs w:val="16"/>
              </w:rPr>
              <w:t xml:space="preserve">     (</w:t>
            </w:r>
            <w:r w:rsidRPr="00172E54">
              <w:rPr>
                <w:rFonts w:ascii="Times New Roman" w:eastAsia="Times New Roman" w:hAnsi="Times New Roman" w:cs="Times New Roman"/>
                <w:bCs/>
                <w:sz w:val="16"/>
                <w:szCs w:val="16"/>
              </w:rPr>
              <w:t>Ф.И.О. полностью)</w:t>
            </w:r>
          </w:p>
          <w:p w14:paraId="43EDAE49" w14:textId="77777777" w:rsidR="00172E54" w:rsidRPr="00172E54" w:rsidRDefault="00172E54" w:rsidP="00172E54">
            <w:pPr>
              <w:spacing w:before="40" w:after="0" w:line="240" w:lineRule="auto"/>
              <w:jc w:val="both"/>
              <w:rPr>
                <w:rFonts w:ascii="Times New Roman" w:eastAsia="Times New Roman" w:hAnsi="Times New Roman" w:cs="Times New Roman"/>
                <w:b/>
                <w:sz w:val="20"/>
                <w:szCs w:val="20"/>
              </w:rPr>
            </w:pPr>
            <w:r w:rsidRPr="00172E54">
              <w:rPr>
                <w:rFonts w:ascii="Times New Roman" w:eastAsia="Times New Roman" w:hAnsi="Times New Roman" w:cs="Times New Roman"/>
                <w:sz w:val="20"/>
                <w:szCs w:val="20"/>
              </w:rPr>
              <w:t>Действует на основании доверенности от «….»…………20.….г., зарегистрированной в реестре за № …………….….</w:t>
            </w:r>
          </w:p>
          <w:p w14:paraId="1043EF94" w14:textId="77777777" w:rsidR="00172E54" w:rsidRPr="00172E54" w:rsidRDefault="00172E54" w:rsidP="00172E54">
            <w:pPr>
              <w:spacing w:before="40" w:after="0" w:line="240" w:lineRule="auto"/>
              <w:jc w:val="both"/>
              <w:rPr>
                <w:rFonts w:ascii="Times New Roman" w:eastAsia="Times New Roman" w:hAnsi="Times New Roman" w:cs="Times New Roman"/>
                <w:sz w:val="20"/>
                <w:szCs w:val="20"/>
              </w:rPr>
            </w:pPr>
            <w:r w:rsidRPr="00172E54">
              <w:rPr>
                <w:rFonts w:ascii="Times New Roman" w:eastAsia="Times New Roman" w:hAnsi="Times New Roman" w:cs="Times New Roman"/>
                <w:sz w:val="20"/>
                <w:szCs w:val="20"/>
              </w:rPr>
              <w:t>Документ, удостоверяющий личность (паспорт, иное) серия ……… № …………</w:t>
            </w:r>
          </w:p>
          <w:p w14:paraId="194AB811" w14:textId="77777777" w:rsidR="00172E54" w:rsidRPr="00172E54" w:rsidRDefault="00172E54" w:rsidP="00172E54">
            <w:pPr>
              <w:spacing w:before="40" w:after="0" w:line="240" w:lineRule="auto"/>
              <w:jc w:val="both"/>
              <w:rPr>
                <w:rFonts w:ascii="Times New Roman" w:eastAsia="Times New Roman" w:hAnsi="Times New Roman" w:cs="Times New Roman"/>
                <w:sz w:val="20"/>
                <w:szCs w:val="20"/>
              </w:rPr>
            </w:pPr>
            <w:r w:rsidRPr="00172E54">
              <w:rPr>
                <w:rFonts w:ascii="Times New Roman" w:eastAsia="Times New Roman" w:hAnsi="Times New Roman" w:cs="Times New Roman"/>
                <w:sz w:val="20"/>
                <w:szCs w:val="20"/>
              </w:rPr>
              <w:t>кем выдан .………………………………………….…..……………………….……… дата выдачи «….» ………. 20….г.</w:t>
            </w:r>
          </w:p>
          <w:p w14:paraId="62841999" w14:textId="77777777" w:rsidR="00172E54" w:rsidRPr="00172E54" w:rsidRDefault="00172E54" w:rsidP="00172E54">
            <w:pPr>
              <w:spacing w:before="40" w:after="0" w:line="240" w:lineRule="auto"/>
              <w:jc w:val="both"/>
              <w:rPr>
                <w:rFonts w:ascii="Times New Roman" w:eastAsia="Times New Roman" w:hAnsi="Times New Roman" w:cs="Times New Roman"/>
                <w:sz w:val="20"/>
                <w:szCs w:val="20"/>
              </w:rPr>
            </w:pPr>
            <w:r w:rsidRPr="00172E54">
              <w:rPr>
                <w:rFonts w:ascii="Times New Roman" w:eastAsia="Times New Roman" w:hAnsi="Times New Roman" w:cs="Times New Roman"/>
                <w:sz w:val="20"/>
                <w:szCs w:val="20"/>
              </w:rPr>
              <w:t>Контактный телефон: …………………………...……….. Адрес электронной почты: ……………………………………….</w:t>
            </w:r>
          </w:p>
          <w:p w14:paraId="00D6EFFB" w14:textId="77777777" w:rsidR="00172E54" w:rsidRPr="00172E54" w:rsidRDefault="00172E54" w:rsidP="00172E54">
            <w:pPr>
              <w:spacing w:before="40" w:after="0" w:line="240" w:lineRule="auto"/>
              <w:jc w:val="both"/>
              <w:rPr>
                <w:rFonts w:ascii="Times New Roman" w:eastAsia="Times New Roman" w:hAnsi="Times New Roman" w:cs="Times New Roman"/>
                <w:sz w:val="10"/>
                <w:szCs w:val="10"/>
              </w:rPr>
            </w:pPr>
          </w:p>
        </w:tc>
      </w:tr>
      <w:tr w:rsidR="00172E54" w:rsidRPr="00172E54" w14:paraId="66A6A5F3" w14:textId="77777777" w:rsidTr="00CC01DD">
        <w:trPr>
          <w:trHeight w:val="391"/>
          <w:tblCellSpacing w:w="20" w:type="dxa"/>
        </w:trPr>
        <w:tc>
          <w:tcPr>
            <w:tcW w:w="10431" w:type="dxa"/>
            <w:tcBorders>
              <w:top w:val="outset" w:sz="6" w:space="0" w:color="auto"/>
              <w:left w:val="outset" w:sz="6" w:space="0" w:color="auto"/>
              <w:bottom w:val="outset" w:sz="6" w:space="0" w:color="auto"/>
              <w:right w:val="outset" w:sz="6" w:space="0" w:color="auto"/>
            </w:tcBorders>
          </w:tcPr>
          <w:p w14:paraId="1DA14F23" w14:textId="77777777" w:rsidR="00172E54" w:rsidRPr="00172E54" w:rsidRDefault="00172E54" w:rsidP="00172E54">
            <w:pPr>
              <w:spacing w:after="0" w:line="240" w:lineRule="auto"/>
              <w:jc w:val="both"/>
              <w:rPr>
                <w:rFonts w:ascii="Times New Roman" w:eastAsia="Times New Roman" w:hAnsi="Times New Roman" w:cs="Times New Roman"/>
                <w:b/>
                <w:sz w:val="10"/>
                <w:szCs w:val="10"/>
              </w:rPr>
            </w:pPr>
          </w:p>
          <w:p w14:paraId="5065BA18" w14:textId="77777777" w:rsidR="00172E54" w:rsidRPr="00172E54" w:rsidRDefault="00172E54" w:rsidP="00172E54">
            <w:pPr>
              <w:widowControl w:val="0"/>
              <w:autoSpaceDE w:val="0"/>
              <w:autoSpaceDN w:val="0"/>
              <w:adjustRightInd w:val="0"/>
              <w:spacing w:after="0" w:line="240" w:lineRule="auto"/>
              <w:ind w:right="1"/>
              <w:jc w:val="both"/>
              <w:rPr>
                <w:rFonts w:ascii="Times New Roman" w:eastAsia="Times New Roman" w:hAnsi="Times New Roman" w:cs="Times New Roman"/>
                <w:sz w:val="20"/>
                <w:szCs w:val="20"/>
              </w:rPr>
            </w:pPr>
            <w:r w:rsidRPr="00172E54">
              <w:rPr>
                <w:rFonts w:ascii="Times New Roman" w:eastAsia="Times New Roman" w:hAnsi="Times New Roman" w:cs="Times New Roman"/>
                <w:b/>
                <w:bCs/>
                <w:sz w:val="20"/>
                <w:szCs w:val="20"/>
              </w:rPr>
              <w:t xml:space="preserve">Представитель Претендента </w:t>
            </w:r>
            <w:r w:rsidRPr="00172E54">
              <w:rPr>
                <w:rFonts w:ascii="Times New Roman" w:eastAsia="Times New Roman" w:hAnsi="Times New Roman" w:cs="Times New Roman"/>
                <w:sz w:val="20"/>
                <w:szCs w:val="20"/>
              </w:rPr>
              <w:t>(юридическое лицо)</w:t>
            </w:r>
          </w:p>
          <w:p w14:paraId="69A11663" w14:textId="77777777" w:rsidR="00172E54" w:rsidRPr="00172E54" w:rsidRDefault="00172E54" w:rsidP="00172E54">
            <w:pPr>
              <w:widowControl w:val="0"/>
              <w:autoSpaceDE w:val="0"/>
              <w:autoSpaceDN w:val="0"/>
              <w:adjustRightInd w:val="0"/>
              <w:spacing w:after="0" w:line="240" w:lineRule="auto"/>
              <w:ind w:right="1"/>
              <w:jc w:val="both"/>
              <w:rPr>
                <w:rFonts w:ascii="Times New Roman" w:eastAsia="Times New Roman" w:hAnsi="Times New Roman" w:cs="Times New Roman"/>
                <w:sz w:val="10"/>
                <w:szCs w:val="10"/>
              </w:rPr>
            </w:pPr>
          </w:p>
          <w:p w14:paraId="63E4D4D7" w14:textId="77777777" w:rsidR="00172E54" w:rsidRPr="00172E54" w:rsidRDefault="00172E54" w:rsidP="00172E54">
            <w:pPr>
              <w:widowControl w:val="0"/>
              <w:autoSpaceDE w:val="0"/>
              <w:autoSpaceDN w:val="0"/>
              <w:adjustRightInd w:val="0"/>
              <w:spacing w:before="40" w:after="0" w:line="240" w:lineRule="auto"/>
              <w:jc w:val="both"/>
              <w:rPr>
                <w:rFonts w:ascii="Times New Roman" w:eastAsia="Times New Roman" w:hAnsi="Times New Roman" w:cs="Times New Roman"/>
                <w:sz w:val="20"/>
                <w:szCs w:val="20"/>
              </w:rPr>
            </w:pPr>
            <w:r w:rsidRPr="00172E54">
              <w:rPr>
                <w:rFonts w:ascii="Times New Roman" w:eastAsia="Times New Roman" w:hAnsi="Times New Roman" w:cs="Times New Roman"/>
                <w:sz w:val="20"/>
                <w:szCs w:val="20"/>
              </w:rPr>
              <w:t>……………………………………………………………………………………………………………………………………</w:t>
            </w:r>
          </w:p>
          <w:p w14:paraId="5CC62621" w14:textId="77777777" w:rsidR="00172E54" w:rsidRPr="00172E54" w:rsidRDefault="00172E54" w:rsidP="00172E54">
            <w:pPr>
              <w:spacing w:after="0" w:line="240" w:lineRule="auto"/>
              <w:jc w:val="both"/>
              <w:rPr>
                <w:rFonts w:ascii="Times New Roman" w:eastAsia="Times New Roman" w:hAnsi="Times New Roman" w:cs="Times New Roman"/>
                <w:sz w:val="16"/>
                <w:szCs w:val="16"/>
              </w:rPr>
            </w:pPr>
            <w:r w:rsidRPr="00172E54">
              <w:rPr>
                <w:rFonts w:ascii="Times New Roman" w:eastAsia="Times New Roman" w:hAnsi="Times New Roman" w:cs="Times New Roman"/>
                <w:sz w:val="16"/>
                <w:szCs w:val="16"/>
              </w:rPr>
              <w:t xml:space="preserve">                                                        (наименование с указанием организационно-правовой формы)</w:t>
            </w:r>
          </w:p>
          <w:p w14:paraId="38B19AA7" w14:textId="77777777" w:rsidR="00172E54" w:rsidRPr="00172E54" w:rsidRDefault="00172E54" w:rsidP="00172E54">
            <w:pPr>
              <w:spacing w:after="0" w:line="240" w:lineRule="auto"/>
              <w:jc w:val="both"/>
              <w:rPr>
                <w:rFonts w:ascii="Times New Roman" w:eastAsia="Times New Roman" w:hAnsi="Times New Roman" w:cs="Times New Roman"/>
                <w:sz w:val="20"/>
                <w:szCs w:val="20"/>
              </w:rPr>
            </w:pPr>
            <w:r w:rsidRPr="00172E54">
              <w:rPr>
                <w:rFonts w:ascii="Times New Roman" w:eastAsia="Times New Roman" w:hAnsi="Times New Roman" w:cs="Times New Roman"/>
                <w:sz w:val="20"/>
                <w:szCs w:val="20"/>
              </w:rPr>
              <w:t>в лице …………………………………………………………………………………………………………………………..,</w:t>
            </w:r>
          </w:p>
          <w:p w14:paraId="1086CA45" w14:textId="77777777" w:rsidR="00172E54" w:rsidRPr="00172E54" w:rsidRDefault="00172E54" w:rsidP="00172E54">
            <w:pPr>
              <w:spacing w:after="0" w:line="240" w:lineRule="auto"/>
              <w:jc w:val="both"/>
              <w:rPr>
                <w:rFonts w:ascii="Times New Roman" w:eastAsia="Times New Roman" w:hAnsi="Times New Roman" w:cs="Times New Roman"/>
                <w:bCs/>
                <w:sz w:val="16"/>
                <w:szCs w:val="16"/>
              </w:rPr>
            </w:pPr>
            <w:r w:rsidRPr="00172E54">
              <w:rPr>
                <w:rFonts w:ascii="Times New Roman" w:eastAsia="Times New Roman" w:hAnsi="Times New Roman" w:cs="Times New Roman"/>
                <w:bCs/>
                <w:sz w:val="16"/>
                <w:szCs w:val="16"/>
              </w:rPr>
              <w:t xml:space="preserve">                                                  (наименование должности, Ф.И.О. уполномоченного лица полностью)</w:t>
            </w:r>
          </w:p>
          <w:p w14:paraId="1E0A6520" w14:textId="77777777" w:rsidR="00172E54" w:rsidRPr="00172E54" w:rsidRDefault="00172E54" w:rsidP="00172E54">
            <w:pPr>
              <w:spacing w:after="0" w:line="240" w:lineRule="auto"/>
              <w:jc w:val="both"/>
              <w:rPr>
                <w:rFonts w:ascii="Times New Roman" w:eastAsia="Times New Roman" w:hAnsi="Times New Roman" w:cs="Times New Roman"/>
                <w:sz w:val="20"/>
                <w:szCs w:val="20"/>
              </w:rPr>
            </w:pPr>
            <w:r w:rsidRPr="00172E54">
              <w:rPr>
                <w:rFonts w:ascii="Times New Roman" w:eastAsia="Times New Roman" w:hAnsi="Times New Roman" w:cs="Times New Roman"/>
                <w:sz w:val="20"/>
                <w:szCs w:val="20"/>
              </w:rPr>
              <w:t>Руководитель ………………………………………………………………………………………………………………….</w:t>
            </w:r>
          </w:p>
          <w:p w14:paraId="0FD64EF9" w14:textId="77777777" w:rsidR="00172E54" w:rsidRPr="00172E54" w:rsidRDefault="00172E54" w:rsidP="00172E54">
            <w:pPr>
              <w:spacing w:after="0" w:line="240" w:lineRule="auto"/>
              <w:jc w:val="both"/>
              <w:rPr>
                <w:rFonts w:ascii="Times New Roman" w:eastAsia="Times New Roman" w:hAnsi="Times New Roman" w:cs="Times New Roman"/>
                <w:sz w:val="16"/>
                <w:szCs w:val="16"/>
              </w:rPr>
            </w:pPr>
            <w:r w:rsidRPr="00172E54">
              <w:rPr>
                <w:rFonts w:ascii="Times New Roman" w:eastAsia="Times New Roman" w:hAnsi="Times New Roman" w:cs="Times New Roman"/>
                <w:sz w:val="16"/>
                <w:szCs w:val="16"/>
              </w:rPr>
              <w:t xml:space="preserve">                                                                      (</w:t>
            </w:r>
            <w:r w:rsidRPr="00172E54">
              <w:rPr>
                <w:rFonts w:ascii="Times New Roman" w:eastAsia="Times New Roman" w:hAnsi="Times New Roman" w:cs="Times New Roman"/>
                <w:bCs/>
                <w:sz w:val="16"/>
                <w:szCs w:val="16"/>
              </w:rPr>
              <w:t>Ф.И.О. полностью</w:t>
            </w:r>
            <w:r w:rsidRPr="00172E54">
              <w:rPr>
                <w:rFonts w:ascii="Times New Roman" w:eastAsia="Times New Roman" w:hAnsi="Times New Roman" w:cs="Times New Roman"/>
                <w:sz w:val="16"/>
                <w:szCs w:val="16"/>
              </w:rPr>
              <w:t>, должность)</w:t>
            </w:r>
          </w:p>
          <w:p w14:paraId="2BA071D6" w14:textId="77777777" w:rsidR="00172E54" w:rsidRPr="00172E54" w:rsidRDefault="00172E54" w:rsidP="00172E54">
            <w:pPr>
              <w:spacing w:before="40" w:after="0" w:line="240" w:lineRule="auto"/>
              <w:jc w:val="both"/>
              <w:rPr>
                <w:rFonts w:ascii="Times New Roman" w:eastAsia="Times New Roman" w:hAnsi="Times New Roman" w:cs="Times New Roman"/>
                <w:sz w:val="20"/>
                <w:szCs w:val="20"/>
              </w:rPr>
            </w:pPr>
            <w:r w:rsidRPr="00172E54">
              <w:rPr>
                <w:rFonts w:ascii="Times New Roman" w:eastAsia="Times New Roman" w:hAnsi="Times New Roman" w:cs="Times New Roman"/>
                <w:sz w:val="20"/>
                <w:szCs w:val="20"/>
              </w:rPr>
              <w:t>Действует на основании доверенности от «….»…………20.….г., № ……………….</w:t>
            </w:r>
          </w:p>
          <w:p w14:paraId="453BEE3E" w14:textId="77777777" w:rsidR="00172E54" w:rsidRPr="00172E54" w:rsidRDefault="00172E54" w:rsidP="00172E54">
            <w:pPr>
              <w:spacing w:before="40" w:after="0" w:line="240" w:lineRule="auto"/>
              <w:jc w:val="both"/>
              <w:rPr>
                <w:rFonts w:ascii="Times New Roman" w:eastAsia="Times New Roman" w:hAnsi="Times New Roman" w:cs="Times New Roman"/>
                <w:sz w:val="20"/>
                <w:szCs w:val="20"/>
              </w:rPr>
            </w:pPr>
            <w:r w:rsidRPr="00172E54">
              <w:rPr>
                <w:rFonts w:ascii="Times New Roman" w:eastAsia="Times New Roman" w:hAnsi="Times New Roman" w:cs="Times New Roman"/>
                <w:sz w:val="20"/>
                <w:szCs w:val="20"/>
              </w:rPr>
              <w:t>Контактный телефон: …………………………...……….. Адрес электронной почты: ……………………………………….</w:t>
            </w:r>
          </w:p>
          <w:p w14:paraId="272F8FA6" w14:textId="77777777" w:rsidR="00172E54" w:rsidRPr="00172E54" w:rsidRDefault="00172E54" w:rsidP="00172E54">
            <w:pPr>
              <w:spacing w:before="40" w:after="0" w:line="240" w:lineRule="auto"/>
              <w:jc w:val="both"/>
              <w:rPr>
                <w:rFonts w:ascii="Times New Roman" w:eastAsia="Times New Roman" w:hAnsi="Times New Roman" w:cs="Times New Roman"/>
                <w:sz w:val="10"/>
                <w:szCs w:val="10"/>
              </w:rPr>
            </w:pPr>
          </w:p>
        </w:tc>
      </w:tr>
    </w:tbl>
    <w:p w14:paraId="22394288" w14:textId="77777777" w:rsidR="00172E54" w:rsidRPr="00172E54" w:rsidRDefault="00172E54" w:rsidP="00172E54">
      <w:pPr>
        <w:spacing w:after="0" w:line="240" w:lineRule="auto"/>
        <w:jc w:val="both"/>
        <w:rPr>
          <w:rFonts w:ascii="Times New Roman" w:eastAsia="Times New Roman" w:hAnsi="Times New Roman" w:cs="Times New Roman"/>
          <w:sz w:val="24"/>
          <w:szCs w:val="24"/>
        </w:rPr>
      </w:pPr>
    </w:p>
    <w:p w14:paraId="09BA1A6D"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rPr>
      </w:pPr>
      <w:r w:rsidRPr="00172E54">
        <w:rPr>
          <w:rFonts w:ascii="Times New Roman" w:eastAsia="Times New Roman" w:hAnsi="Times New Roman" w:cs="Times New Roman"/>
          <w:b/>
        </w:rPr>
        <w:t>просит допустить к участию в аукционе</w:t>
      </w:r>
      <w:r w:rsidRPr="00172E54">
        <w:rPr>
          <w:rFonts w:ascii="Times New Roman" w:eastAsia="Times New Roman" w:hAnsi="Times New Roman" w:cs="Times New Roman"/>
          <w:b/>
          <w:szCs w:val="20"/>
        </w:rPr>
        <w:t xml:space="preserve"> в электронной форме по продаже </w:t>
      </w:r>
      <w:r w:rsidRPr="00172E54">
        <w:rPr>
          <w:rFonts w:ascii="Times New Roman" w:eastAsia="Times New Roman" w:hAnsi="Times New Roman" w:cs="Times New Roman"/>
          <w:b/>
        </w:rPr>
        <w:t>имущества,</w:t>
      </w:r>
      <w:r w:rsidRPr="00172E54">
        <w:rPr>
          <w:rFonts w:ascii="Times New Roman" w:eastAsia="Times New Roman" w:hAnsi="Times New Roman" w:cs="Times New Roman"/>
          <w:b/>
          <w:bCs/>
          <w:sz w:val="24"/>
          <w:szCs w:val="24"/>
          <w:lang w:eastAsia="ru-RU"/>
        </w:rPr>
        <w:t xml:space="preserve"> </w:t>
      </w:r>
      <w:r w:rsidRPr="00172E54">
        <w:rPr>
          <w:rFonts w:ascii="Times New Roman" w:eastAsia="Times New Roman" w:hAnsi="Times New Roman" w:cs="Times New Roman"/>
          <w:b/>
          <w:bCs/>
        </w:rPr>
        <w:t>стеновых панелей, находящегося в собственности муниципального образования «Каратузский район», расположенных по адресу: Земельный участок с кадастровым номером 24: 19: 1901001:642, Россия, Красноярский край, Каратузский район, с. Каратузское, ул. Амыльская,</w:t>
      </w:r>
    </w:p>
    <w:p w14:paraId="439471DB"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rPr>
      </w:pPr>
    </w:p>
    <w:p w14:paraId="30E0C97C"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rPr>
      </w:pPr>
      <w:r w:rsidRPr="00172E54">
        <w:rPr>
          <w:rFonts w:ascii="Times New Roman" w:eastAsia="Times New Roman" w:hAnsi="Times New Roman" w:cs="Times New Roman"/>
          <w:b/>
        </w:rPr>
        <w:t xml:space="preserve"> в следующем составе: </w:t>
      </w:r>
    </w:p>
    <w:p w14:paraId="3A9E553E"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rPr>
      </w:pPr>
    </w:p>
    <w:p w14:paraId="6738F207"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2447"/>
        <w:gridCol w:w="4858"/>
        <w:gridCol w:w="1701"/>
      </w:tblGrid>
      <w:tr w:rsidR="00172E54" w:rsidRPr="00172E54" w14:paraId="183CCA3E" w14:textId="77777777" w:rsidTr="00CC01DD">
        <w:tc>
          <w:tcPr>
            <w:tcW w:w="521" w:type="pct"/>
            <w:tcBorders>
              <w:top w:val="single" w:sz="4" w:space="0" w:color="auto"/>
              <w:left w:val="single" w:sz="4" w:space="0" w:color="auto"/>
              <w:bottom w:val="single" w:sz="4" w:space="0" w:color="auto"/>
              <w:right w:val="single" w:sz="4" w:space="0" w:color="auto"/>
            </w:tcBorders>
            <w:vAlign w:val="center"/>
            <w:hideMark/>
          </w:tcPr>
          <w:p w14:paraId="0EA9F3D4"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rPr>
            </w:pPr>
            <w:r w:rsidRPr="00172E54">
              <w:rPr>
                <w:rFonts w:ascii="Times New Roman" w:eastAsia="Times New Roman" w:hAnsi="Times New Roman" w:cs="Times New Roman"/>
                <w:b/>
              </w:rPr>
              <w:t>№ лота</w:t>
            </w:r>
          </w:p>
        </w:tc>
        <w:tc>
          <w:tcPr>
            <w:tcW w:w="1217" w:type="pct"/>
            <w:tcBorders>
              <w:top w:val="single" w:sz="4" w:space="0" w:color="auto"/>
              <w:left w:val="single" w:sz="4" w:space="0" w:color="auto"/>
              <w:bottom w:val="single" w:sz="4" w:space="0" w:color="auto"/>
              <w:right w:val="single" w:sz="4" w:space="0" w:color="auto"/>
            </w:tcBorders>
            <w:vAlign w:val="center"/>
            <w:hideMark/>
          </w:tcPr>
          <w:p w14:paraId="28FBB41B"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rPr>
            </w:pPr>
            <w:r w:rsidRPr="00172E54">
              <w:rPr>
                <w:rFonts w:ascii="Times New Roman" w:eastAsia="Times New Roman" w:hAnsi="Times New Roman" w:cs="Times New Roman"/>
                <w:b/>
              </w:rPr>
              <w:t>Наименование объекта</w:t>
            </w:r>
          </w:p>
        </w:tc>
        <w:tc>
          <w:tcPr>
            <w:tcW w:w="2416" w:type="pct"/>
            <w:tcBorders>
              <w:top w:val="single" w:sz="4" w:space="0" w:color="auto"/>
              <w:left w:val="single" w:sz="4" w:space="0" w:color="auto"/>
              <w:bottom w:val="single" w:sz="4" w:space="0" w:color="auto"/>
              <w:right w:val="single" w:sz="4" w:space="0" w:color="auto"/>
            </w:tcBorders>
            <w:vAlign w:val="center"/>
            <w:hideMark/>
          </w:tcPr>
          <w:p w14:paraId="5B392A1A"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rPr>
            </w:pPr>
            <w:r w:rsidRPr="00172E54">
              <w:rPr>
                <w:rFonts w:ascii="Times New Roman" w:eastAsia="Times New Roman" w:hAnsi="Times New Roman" w:cs="Times New Roman"/>
                <w:b/>
              </w:rPr>
              <w:t>Размер</w:t>
            </w:r>
          </w:p>
        </w:tc>
        <w:tc>
          <w:tcPr>
            <w:tcW w:w="846" w:type="pct"/>
            <w:tcBorders>
              <w:top w:val="single" w:sz="4" w:space="0" w:color="auto"/>
              <w:left w:val="single" w:sz="4" w:space="0" w:color="auto"/>
              <w:bottom w:val="single" w:sz="4" w:space="0" w:color="auto"/>
              <w:right w:val="single" w:sz="4" w:space="0" w:color="auto"/>
            </w:tcBorders>
            <w:hideMark/>
          </w:tcPr>
          <w:p w14:paraId="3B110D6C"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rPr>
            </w:pPr>
            <w:r w:rsidRPr="00172E54">
              <w:rPr>
                <w:rFonts w:ascii="Times New Roman" w:eastAsia="Times New Roman" w:hAnsi="Times New Roman" w:cs="Times New Roman"/>
                <w:b/>
              </w:rPr>
              <w:t>Стоимость за 1 шт</w:t>
            </w:r>
          </w:p>
        </w:tc>
      </w:tr>
      <w:tr w:rsidR="00172E54" w:rsidRPr="00172E54" w14:paraId="5822E52D" w14:textId="77777777" w:rsidTr="00CC01DD">
        <w:trPr>
          <w:trHeight w:val="2985"/>
        </w:trPr>
        <w:tc>
          <w:tcPr>
            <w:tcW w:w="521" w:type="pct"/>
            <w:tcBorders>
              <w:top w:val="single" w:sz="4" w:space="0" w:color="auto"/>
              <w:left w:val="single" w:sz="4" w:space="0" w:color="auto"/>
              <w:bottom w:val="single" w:sz="4" w:space="0" w:color="auto"/>
              <w:right w:val="single" w:sz="4" w:space="0" w:color="auto"/>
            </w:tcBorders>
            <w:vAlign w:val="center"/>
            <w:hideMark/>
          </w:tcPr>
          <w:p w14:paraId="6F27767A"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rPr>
            </w:pPr>
            <w:r w:rsidRPr="00172E54">
              <w:rPr>
                <w:rFonts w:ascii="Times New Roman" w:eastAsia="Times New Roman" w:hAnsi="Times New Roman" w:cs="Times New Roman"/>
                <w:b/>
              </w:rPr>
              <w:t>Лот №</w:t>
            </w:r>
          </w:p>
        </w:tc>
        <w:tc>
          <w:tcPr>
            <w:tcW w:w="1217" w:type="pct"/>
            <w:tcBorders>
              <w:top w:val="single" w:sz="4" w:space="0" w:color="auto"/>
              <w:left w:val="single" w:sz="4" w:space="0" w:color="auto"/>
              <w:bottom w:val="single" w:sz="4" w:space="0" w:color="auto"/>
              <w:right w:val="single" w:sz="4" w:space="0" w:color="auto"/>
            </w:tcBorders>
            <w:vAlign w:val="center"/>
          </w:tcPr>
          <w:p w14:paraId="57F90ADF"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rPr>
            </w:pPr>
          </w:p>
        </w:tc>
        <w:tc>
          <w:tcPr>
            <w:tcW w:w="2416" w:type="pct"/>
            <w:tcBorders>
              <w:top w:val="single" w:sz="4" w:space="0" w:color="auto"/>
              <w:left w:val="single" w:sz="4" w:space="0" w:color="auto"/>
              <w:bottom w:val="single" w:sz="4" w:space="0" w:color="auto"/>
              <w:right w:val="single" w:sz="4" w:space="0" w:color="auto"/>
            </w:tcBorders>
            <w:vAlign w:val="center"/>
          </w:tcPr>
          <w:p w14:paraId="0823043A"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rPr>
            </w:pPr>
          </w:p>
        </w:tc>
        <w:tc>
          <w:tcPr>
            <w:tcW w:w="846" w:type="pct"/>
            <w:tcBorders>
              <w:top w:val="single" w:sz="4" w:space="0" w:color="auto"/>
              <w:left w:val="single" w:sz="4" w:space="0" w:color="auto"/>
              <w:bottom w:val="single" w:sz="4" w:space="0" w:color="auto"/>
              <w:right w:val="single" w:sz="4" w:space="0" w:color="auto"/>
            </w:tcBorders>
          </w:tcPr>
          <w:p w14:paraId="4265D82C"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bCs/>
              </w:rPr>
            </w:pPr>
          </w:p>
        </w:tc>
      </w:tr>
    </w:tbl>
    <w:p w14:paraId="4DBEDD58"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rPr>
      </w:pPr>
    </w:p>
    <w:p w14:paraId="2E3E4552" w14:textId="77777777" w:rsidR="00172E54" w:rsidRPr="00172E54" w:rsidRDefault="00172E54" w:rsidP="00172E5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b/>
          <w:sz w:val="20"/>
          <w:szCs w:val="20"/>
        </w:rPr>
      </w:pPr>
    </w:p>
    <w:p w14:paraId="25F63827" w14:textId="77777777" w:rsidR="00172E54" w:rsidRPr="00172E54" w:rsidRDefault="00172E54" w:rsidP="00172E54">
      <w:pPr>
        <w:shd w:val="clear" w:color="auto" w:fill="FFFFFF"/>
        <w:tabs>
          <w:tab w:val="left" w:pos="730"/>
        </w:tabs>
        <w:spacing w:after="0" w:line="240" w:lineRule="auto"/>
        <w:ind w:right="55"/>
        <w:jc w:val="both"/>
        <w:rPr>
          <w:rFonts w:ascii="Times New Roman" w:eastAsia="Calibri" w:hAnsi="Times New Roman" w:cs="Times New Roman"/>
          <w:color w:val="000000"/>
          <w:spacing w:val="-1"/>
          <w:sz w:val="24"/>
          <w:szCs w:val="24"/>
          <w:lang w:eastAsia="ru-RU"/>
        </w:rPr>
      </w:pPr>
      <w:r w:rsidRPr="00172E54">
        <w:rPr>
          <w:rFonts w:ascii="Times New Roman" w:eastAsia="Calibri" w:hAnsi="Times New Roman" w:cs="Times New Roman"/>
          <w:color w:val="000000"/>
          <w:spacing w:val="-1"/>
          <w:sz w:val="24"/>
          <w:szCs w:val="24"/>
          <w:lang w:eastAsia="ru-RU"/>
        </w:rPr>
        <w:t xml:space="preserve">Претендент подтверждает, что он располагает данными об организаторе аукциона, предмете аукциона, начальной цене предмета аукциона, величине повышения начальной цены («шаге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купли-продажи и его условиях, последствиях уклонения от заключения договора купли-продажи. </w:t>
      </w:r>
    </w:p>
    <w:p w14:paraId="71D4F014" w14:textId="77777777" w:rsidR="00172E54" w:rsidRPr="00172E54" w:rsidRDefault="00172E54" w:rsidP="00172E54">
      <w:pPr>
        <w:shd w:val="clear" w:color="auto" w:fill="FFFFFF"/>
        <w:tabs>
          <w:tab w:val="left" w:pos="730"/>
        </w:tabs>
        <w:spacing w:after="0" w:line="240" w:lineRule="auto"/>
        <w:ind w:right="55"/>
        <w:jc w:val="both"/>
        <w:rPr>
          <w:rFonts w:ascii="Times New Roman" w:eastAsia="Calibri" w:hAnsi="Times New Roman" w:cs="Times New Roman"/>
          <w:color w:val="000000"/>
          <w:spacing w:val="-1"/>
          <w:sz w:val="24"/>
          <w:szCs w:val="24"/>
          <w:lang w:eastAsia="ru-RU"/>
        </w:rPr>
      </w:pPr>
      <w:r w:rsidRPr="00172E54">
        <w:rPr>
          <w:rFonts w:ascii="Times New Roman" w:eastAsia="Calibri" w:hAnsi="Times New Roman" w:cs="Times New Roman"/>
          <w:color w:val="000000"/>
          <w:spacing w:val="-1"/>
          <w:sz w:val="24"/>
          <w:szCs w:val="24"/>
          <w:lang w:eastAsia="ru-RU"/>
        </w:rPr>
        <w:t>Претендент подтверждает, что на дату подписания настоящей заявки он ознакомлен с порядком отзыва заявки.</w:t>
      </w:r>
    </w:p>
    <w:p w14:paraId="110B2D26" w14:textId="77777777" w:rsidR="00172E54" w:rsidRPr="00172E54" w:rsidRDefault="00172E54" w:rsidP="00172E54">
      <w:pPr>
        <w:shd w:val="clear" w:color="auto" w:fill="FFFFFF"/>
        <w:tabs>
          <w:tab w:val="left" w:pos="730"/>
        </w:tabs>
        <w:spacing w:after="0" w:line="240" w:lineRule="auto"/>
        <w:ind w:right="55"/>
        <w:jc w:val="both"/>
        <w:rPr>
          <w:rFonts w:ascii="Times New Roman" w:eastAsia="Calibri" w:hAnsi="Times New Roman" w:cs="Times New Roman"/>
          <w:color w:val="000000"/>
          <w:spacing w:val="-1"/>
          <w:sz w:val="24"/>
          <w:szCs w:val="24"/>
          <w:lang w:eastAsia="ru-RU"/>
        </w:rPr>
      </w:pPr>
      <w:r w:rsidRPr="00172E54">
        <w:rPr>
          <w:rFonts w:ascii="Times New Roman" w:eastAsia="Calibri" w:hAnsi="Times New Roman" w:cs="Times New Roman"/>
          <w:color w:val="000000"/>
          <w:spacing w:val="-1"/>
          <w:sz w:val="24"/>
          <w:szCs w:val="24"/>
          <w:lang w:eastAsia="ru-RU"/>
        </w:rPr>
        <w:t>Подавая настоящую заявку на участие в аукционе, Претендент обязуется соблюдать условия его проведения, содержащиеся в информационном сообщении.</w:t>
      </w:r>
    </w:p>
    <w:p w14:paraId="74CFC446" w14:textId="77777777" w:rsidR="00172E54" w:rsidRPr="00172E54" w:rsidRDefault="00172E54" w:rsidP="00172E54">
      <w:pPr>
        <w:shd w:val="clear" w:color="auto" w:fill="FFFFFF"/>
        <w:tabs>
          <w:tab w:val="left" w:pos="730"/>
        </w:tabs>
        <w:spacing w:after="0" w:line="240" w:lineRule="auto"/>
        <w:ind w:right="55"/>
        <w:jc w:val="both"/>
        <w:rPr>
          <w:rFonts w:ascii="Times New Roman" w:eastAsia="Calibri" w:hAnsi="Times New Roman" w:cs="Times New Roman"/>
          <w:color w:val="000000"/>
          <w:spacing w:val="-1"/>
          <w:sz w:val="24"/>
          <w:szCs w:val="24"/>
          <w:lang w:eastAsia="ru-RU"/>
        </w:rPr>
      </w:pPr>
      <w:r w:rsidRPr="00172E54">
        <w:rPr>
          <w:rFonts w:ascii="Times New Roman" w:eastAsia="Calibri" w:hAnsi="Times New Roman" w:cs="Times New Roman"/>
          <w:color w:val="000000"/>
          <w:spacing w:val="-1"/>
          <w:sz w:val="24"/>
          <w:szCs w:val="24"/>
          <w:lang w:eastAsia="ru-RU"/>
        </w:rPr>
        <w:t>Претендент подтверждает, что на дату подписания настоящей заявки он ознакомлен с документами, содержащими сведения об имуществе. Также Претендент осведомлен о праве на осмотр выставленного на продажу имущество в период приема заявок на участие в аукционе. Запрос на осмотр выставленного на продажу имущества может быть направлен на электронный адрес Продавца не позднее, чем за два рабочих дня до даты окончания срока подачи заявок на участие в аукционе. Победитель торгов либо лицо, признанное единственным участником аукциона, не реализовавшие свое право на осмотр имущества, лишается права предъявлять претензии к Продавцу по поводу состояния имущества. Претендент претензий не имеет.</w:t>
      </w:r>
    </w:p>
    <w:p w14:paraId="61A9977B" w14:textId="77777777" w:rsidR="00172E54" w:rsidRPr="00172E54" w:rsidRDefault="00172E54" w:rsidP="00172E54">
      <w:pPr>
        <w:shd w:val="clear" w:color="auto" w:fill="FFFFFF"/>
        <w:tabs>
          <w:tab w:val="left" w:pos="730"/>
        </w:tabs>
        <w:spacing w:after="0" w:line="240" w:lineRule="auto"/>
        <w:ind w:right="55"/>
        <w:jc w:val="both"/>
        <w:rPr>
          <w:rFonts w:ascii="Times New Roman" w:eastAsia="Calibri" w:hAnsi="Times New Roman" w:cs="Times New Roman"/>
          <w:color w:val="000000"/>
          <w:spacing w:val="-1"/>
          <w:sz w:val="24"/>
          <w:szCs w:val="24"/>
          <w:lang w:eastAsia="ru-RU"/>
        </w:rPr>
      </w:pPr>
      <w:r w:rsidRPr="00172E54">
        <w:rPr>
          <w:rFonts w:ascii="Times New Roman" w:eastAsia="Times New Roman" w:hAnsi="Times New Roman" w:cs="Times New Roman"/>
          <w:sz w:val="24"/>
        </w:rPr>
        <w:t xml:space="preserve">Претендент осведомлен о праве организатора аукциона </w:t>
      </w:r>
      <w:r w:rsidRPr="00172E54">
        <w:rPr>
          <w:rFonts w:ascii="Times New Roman" w:eastAsia="Times New Roman" w:hAnsi="Times New Roman" w:cs="Times New Roman"/>
          <w:color w:val="000000"/>
          <w:sz w:val="24"/>
        </w:rPr>
        <w:t>отказаться от его проведения в сроки, установленные законодательством, и</w:t>
      </w:r>
      <w:r w:rsidRPr="00172E54">
        <w:rPr>
          <w:rFonts w:ascii="Times New Roman" w:eastAsia="Times New Roman" w:hAnsi="Times New Roman" w:cs="Times New Roman"/>
          <w:sz w:val="24"/>
        </w:rPr>
        <w:t xml:space="preserve"> согласен с тем, что организатор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 ознакомлен с проектом договора купли-продажи</w:t>
      </w:r>
    </w:p>
    <w:p w14:paraId="422532CF" w14:textId="77777777" w:rsidR="00172E54" w:rsidRPr="00172E54" w:rsidRDefault="00172E54" w:rsidP="00172E54">
      <w:pPr>
        <w:tabs>
          <w:tab w:val="left" w:pos="730"/>
        </w:tabs>
        <w:spacing w:after="0" w:line="240" w:lineRule="auto"/>
        <w:ind w:right="55"/>
        <w:jc w:val="both"/>
        <w:rPr>
          <w:rFonts w:ascii="Times New Roman" w:eastAsia="Calibri" w:hAnsi="Times New Roman" w:cs="Times New Roman"/>
          <w:color w:val="000000"/>
          <w:spacing w:val="-1"/>
          <w:sz w:val="24"/>
          <w:szCs w:val="24"/>
          <w:lang w:eastAsia="ru-RU"/>
        </w:rPr>
      </w:pPr>
      <w:r w:rsidRPr="00172E54">
        <w:rPr>
          <w:rFonts w:ascii="Times New Roman" w:eastAsia="Calibri" w:hAnsi="Times New Roman" w:cs="Courier New"/>
          <w:color w:val="000000"/>
          <w:spacing w:val="-1"/>
          <w:sz w:val="24"/>
          <w:szCs w:val="24"/>
          <w:lang w:eastAsia="ru-RU"/>
        </w:rPr>
        <w:t>Претендент согласен на участие в аукционе на указанных условиях.</w:t>
      </w:r>
      <w:r w:rsidRPr="00172E54">
        <w:rPr>
          <w:rFonts w:ascii="Times New Roman" w:eastAsia="Calibri" w:hAnsi="Times New Roman" w:cs="Times New Roman"/>
          <w:color w:val="000000"/>
          <w:spacing w:val="-1"/>
          <w:sz w:val="24"/>
          <w:szCs w:val="24"/>
          <w:lang w:eastAsia="ru-RU"/>
        </w:rPr>
        <w:t xml:space="preserve"> </w:t>
      </w:r>
    </w:p>
    <w:p w14:paraId="281B02F9" w14:textId="77777777" w:rsidR="00172E54" w:rsidRPr="00172E54" w:rsidRDefault="00172E54" w:rsidP="00172E54">
      <w:pPr>
        <w:tabs>
          <w:tab w:val="left" w:pos="730"/>
        </w:tabs>
        <w:spacing w:after="0" w:line="240" w:lineRule="auto"/>
        <w:ind w:right="55"/>
        <w:jc w:val="both"/>
        <w:rPr>
          <w:rFonts w:ascii="Times New Roman" w:eastAsia="Times New Roman" w:hAnsi="Times New Roman" w:cs="Times New Roman"/>
          <w:sz w:val="20"/>
          <w:szCs w:val="20"/>
          <w:lang w:eastAsia="ru-RU"/>
        </w:rPr>
      </w:pPr>
      <w:r w:rsidRPr="00172E54">
        <w:rPr>
          <w:rFonts w:ascii="Times New Roman" w:eastAsia="Calibri" w:hAnsi="Times New Roman" w:cs="Times New Roman"/>
          <w:color w:val="000000"/>
          <w:spacing w:val="-1"/>
          <w:sz w:val="24"/>
          <w:szCs w:val="24"/>
          <w:lang w:eastAsia="ru-RU"/>
        </w:rPr>
        <w:t>Претендент дает согласие на использование своих персональных данных в соответствии с нормами и требованиями Федерального закона от 27.07.2006 № 152-ФЗ «О персональных данных».</w:t>
      </w:r>
    </w:p>
    <w:p w14:paraId="2F4DC0C8" w14:textId="77777777" w:rsidR="00172E54" w:rsidRPr="00172E54" w:rsidRDefault="00172E54" w:rsidP="00172E54">
      <w:pPr>
        <w:shd w:val="clear" w:color="auto" w:fill="FFFFFF"/>
        <w:tabs>
          <w:tab w:val="left" w:pos="730"/>
        </w:tabs>
        <w:spacing w:after="0" w:line="240" w:lineRule="auto"/>
        <w:ind w:right="-365"/>
        <w:jc w:val="both"/>
        <w:rPr>
          <w:rFonts w:ascii="Times New Roman" w:eastAsia="Calibri" w:hAnsi="Times New Roman" w:cs="Times New Roman"/>
          <w:color w:val="000000"/>
          <w:spacing w:val="-1"/>
          <w:sz w:val="24"/>
          <w:szCs w:val="24"/>
          <w:lang w:eastAsia="ru-RU"/>
        </w:rPr>
      </w:pPr>
    </w:p>
    <w:p w14:paraId="54E98695" w14:textId="77777777" w:rsidR="00172E54" w:rsidRPr="00172E54" w:rsidRDefault="00172E54" w:rsidP="00172E54">
      <w:pPr>
        <w:spacing w:after="0" w:line="240" w:lineRule="auto"/>
        <w:ind w:right="-284"/>
        <w:jc w:val="both"/>
        <w:rPr>
          <w:rFonts w:ascii="Times New Roman" w:eastAsia="Times New Roman" w:hAnsi="Times New Roman" w:cs="Times New Roman"/>
          <w:sz w:val="20"/>
          <w:szCs w:val="20"/>
          <w:lang w:eastAsia="ru-RU"/>
        </w:rPr>
      </w:pPr>
    </w:p>
    <w:p w14:paraId="1DDCD860" w14:textId="77777777" w:rsidR="00172E54" w:rsidRPr="00172E54" w:rsidRDefault="00172E54" w:rsidP="00172E54">
      <w:pPr>
        <w:spacing w:after="0" w:line="240" w:lineRule="auto"/>
        <w:ind w:right="-284"/>
        <w:jc w:val="both"/>
        <w:rPr>
          <w:rFonts w:ascii="Times New Roman" w:eastAsia="Times New Roman" w:hAnsi="Times New Roman" w:cs="Times New Roman"/>
          <w:sz w:val="20"/>
          <w:szCs w:val="20"/>
          <w:lang w:eastAsia="ru-RU"/>
        </w:rPr>
      </w:pPr>
    </w:p>
    <w:p w14:paraId="3C6590F9" w14:textId="77777777" w:rsidR="00172E54" w:rsidRPr="00172E54" w:rsidRDefault="00172E54" w:rsidP="00172E54">
      <w:pPr>
        <w:spacing w:after="0" w:line="240" w:lineRule="auto"/>
        <w:ind w:right="-284"/>
        <w:jc w:val="both"/>
        <w:rPr>
          <w:rFonts w:ascii="Times New Roman" w:eastAsia="Times New Roman" w:hAnsi="Times New Roman" w:cs="Times New Roman"/>
          <w:sz w:val="20"/>
          <w:szCs w:val="20"/>
          <w:lang w:eastAsia="ru-RU"/>
        </w:rPr>
      </w:pPr>
      <w:r w:rsidRPr="00172E54">
        <w:rPr>
          <w:rFonts w:ascii="Times New Roman" w:eastAsia="Times New Roman" w:hAnsi="Times New Roman" w:cs="Times New Roman"/>
          <w:sz w:val="20"/>
          <w:szCs w:val="20"/>
          <w:lang w:eastAsia="ru-RU"/>
        </w:rPr>
        <w:t>Подпись Претендента</w:t>
      </w:r>
    </w:p>
    <w:p w14:paraId="1F777FD8" w14:textId="77777777" w:rsidR="00172E54" w:rsidRPr="00172E54" w:rsidRDefault="00172E54" w:rsidP="00172E54">
      <w:pPr>
        <w:spacing w:after="0" w:line="240" w:lineRule="auto"/>
        <w:ind w:right="-284"/>
        <w:jc w:val="both"/>
        <w:rPr>
          <w:rFonts w:ascii="Times New Roman" w:eastAsia="Times New Roman" w:hAnsi="Times New Roman" w:cs="Times New Roman"/>
          <w:sz w:val="20"/>
          <w:szCs w:val="20"/>
          <w:lang w:eastAsia="ru-RU"/>
        </w:rPr>
      </w:pPr>
      <w:r w:rsidRPr="00172E54">
        <w:rPr>
          <w:rFonts w:ascii="Times New Roman" w:eastAsia="Times New Roman" w:hAnsi="Times New Roman" w:cs="Times New Roman"/>
          <w:sz w:val="20"/>
          <w:szCs w:val="20"/>
          <w:lang w:eastAsia="ru-RU"/>
        </w:rPr>
        <w:t xml:space="preserve">(полномочного представителя Претендента)_________________/_________________ </w:t>
      </w:r>
    </w:p>
    <w:p w14:paraId="46703DB6" w14:textId="77777777" w:rsidR="00172E54" w:rsidRPr="00172E54" w:rsidRDefault="00172E54" w:rsidP="00172E54">
      <w:pPr>
        <w:spacing w:after="0" w:line="240" w:lineRule="auto"/>
        <w:ind w:right="-284"/>
        <w:jc w:val="both"/>
        <w:rPr>
          <w:rFonts w:ascii="Times New Roman" w:eastAsia="Times New Roman" w:hAnsi="Times New Roman" w:cs="Times New Roman"/>
          <w:sz w:val="16"/>
          <w:szCs w:val="16"/>
          <w:lang w:eastAsia="ru-RU"/>
        </w:rPr>
      </w:pPr>
      <w:r w:rsidRPr="00172E54">
        <w:rPr>
          <w:rFonts w:ascii="Times New Roman" w:eastAsia="Times New Roman" w:hAnsi="Times New Roman" w:cs="Times New Roman"/>
          <w:sz w:val="20"/>
          <w:szCs w:val="20"/>
          <w:lang w:eastAsia="ru-RU"/>
        </w:rPr>
        <w:t xml:space="preserve">                                                                                    М.П. </w:t>
      </w:r>
      <w:r w:rsidRPr="00172E54">
        <w:rPr>
          <w:rFonts w:ascii="Times New Roman" w:eastAsia="Times New Roman" w:hAnsi="Times New Roman" w:cs="Times New Roman"/>
          <w:sz w:val="16"/>
          <w:szCs w:val="16"/>
          <w:lang w:eastAsia="ru-RU"/>
        </w:rPr>
        <w:t xml:space="preserve">(для юр. лиц, </w:t>
      </w:r>
    </w:p>
    <w:p w14:paraId="5AFC4A74" w14:textId="77777777" w:rsidR="00172E54" w:rsidRPr="00172E54" w:rsidRDefault="00172E54" w:rsidP="00172E54">
      <w:pPr>
        <w:spacing w:after="0" w:line="240" w:lineRule="auto"/>
        <w:ind w:right="-284"/>
        <w:jc w:val="both"/>
        <w:rPr>
          <w:rFonts w:ascii="Times New Roman" w:eastAsia="Times New Roman" w:hAnsi="Times New Roman" w:cs="Times New Roman"/>
          <w:sz w:val="16"/>
          <w:szCs w:val="16"/>
          <w:lang w:eastAsia="ru-RU"/>
        </w:rPr>
      </w:pPr>
      <w:r w:rsidRPr="00172E54">
        <w:rPr>
          <w:rFonts w:ascii="Times New Roman" w:eastAsia="Times New Roman" w:hAnsi="Times New Roman" w:cs="Times New Roman"/>
          <w:sz w:val="16"/>
          <w:szCs w:val="16"/>
          <w:lang w:eastAsia="ru-RU"/>
        </w:rPr>
        <w:t xml:space="preserve">                                                                                  индивидуальных предпринимателей)</w:t>
      </w:r>
    </w:p>
    <w:p w14:paraId="1BC12E17" w14:textId="77777777" w:rsidR="00172E54" w:rsidRPr="00172E54" w:rsidRDefault="00172E54" w:rsidP="00172E54">
      <w:pPr>
        <w:spacing w:after="0" w:line="240" w:lineRule="auto"/>
        <w:ind w:right="-284"/>
        <w:jc w:val="both"/>
        <w:rPr>
          <w:rFonts w:ascii="Times New Roman" w:eastAsia="Times New Roman" w:hAnsi="Times New Roman" w:cs="Times New Roman"/>
          <w:sz w:val="16"/>
          <w:szCs w:val="16"/>
          <w:lang w:eastAsia="ru-RU"/>
        </w:rPr>
      </w:pPr>
    </w:p>
    <w:p w14:paraId="5D11FC0D" w14:textId="77777777" w:rsidR="00172E54" w:rsidRPr="00172E54" w:rsidRDefault="00172E54" w:rsidP="00172E54">
      <w:pPr>
        <w:spacing w:after="0" w:line="240" w:lineRule="auto"/>
        <w:ind w:right="-284"/>
        <w:jc w:val="both"/>
        <w:rPr>
          <w:rFonts w:ascii="Times New Roman" w:eastAsia="Times New Roman" w:hAnsi="Times New Roman" w:cs="Times New Roman"/>
          <w:sz w:val="16"/>
          <w:szCs w:val="16"/>
          <w:lang w:eastAsia="ru-RU"/>
        </w:rPr>
      </w:pPr>
    </w:p>
    <w:p w14:paraId="15FF5472" w14:textId="77777777" w:rsidR="00172E54" w:rsidRPr="00172E54" w:rsidRDefault="00172E54" w:rsidP="00172E54">
      <w:pPr>
        <w:spacing w:after="0" w:line="240" w:lineRule="auto"/>
        <w:ind w:right="-284"/>
        <w:jc w:val="both"/>
        <w:rPr>
          <w:rFonts w:ascii="Times New Roman" w:eastAsia="Times New Roman" w:hAnsi="Times New Roman" w:cs="Times New Roman"/>
          <w:sz w:val="16"/>
          <w:szCs w:val="16"/>
          <w:lang w:eastAsia="ru-RU"/>
        </w:rPr>
      </w:pPr>
    </w:p>
    <w:p w14:paraId="7F574518" w14:textId="77777777" w:rsidR="00172E54" w:rsidRPr="00172E54" w:rsidRDefault="00172E54" w:rsidP="00172E54">
      <w:pPr>
        <w:keepNext/>
        <w:tabs>
          <w:tab w:val="left" w:pos="1942"/>
          <w:tab w:val="right" w:pos="9355"/>
        </w:tabs>
        <w:spacing w:after="0" w:line="240" w:lineRule="auto"/>
        <w:jc w:val="right"/>
        <w:outlineLvl w:val="2"/>
        <w:rPr>
          <w:rFonts w:ascii="Times New Roman" w:eastAsia="Times New Roman" w:hAnsi="Times New Roman" w:cs="Times New Roman"/>
          <w:sz w:val="24"/>
          <w:szCs w:val="24"/>
        </w:rPr>
      </w:pPr>
    </w:p>
    <w:p w14:paraId="5202A5F3" w14:textId="77777777" w:rsidR="00172E54" w:rsidRPr="00172E54" w:rsidRDefault="00172E54" w:rsidP="00172E54">
      <w:pPr>
        <w:keepNext/>
        <w:tabs>
          <w:tab w:val="left" w:pos="1942"/>
          <w:tab w:val="right" w:pos="9355"/>
        </w:tabs>
        <w:spacing w:after="0" w:line="240" w:lineRule="auto"/>
        <w:jc w:val="right"/>
        <w:outlineLvl w:val="2"/>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 xml:space="preserve">Приложение 2 </w:t>
      </w:r>
    </w:p>
    <w:p w14:paraId="4AA53B69" w14:textId="77777777" w:rsidR="00172E54" w:rsidRPr="00172E54" w:rsidRDefault="00172E54" w:rsidP="00172E54">
      <w:pPr>
        <w:spacing w:after="0" w:line="240" w:lineRule="auto"/>
        <w:jc w:val="right"/>
        <w:rPr>
          <w:rFonts w:ascii="Times New Roman" w:eastAsia="Times New Roman" w:hAnsi="Times New Roman" w:cs="Courier New"/>
          <w:sz w:val="24"/>
          <w:szCs w:val="24"/>
          <w:lang w:eastAsia="ru-RU"/>
        </w:rPr>
      </w:pPr>
      <w:r w:rsidRPr="00172E54">
        <w:rPr>
          <w:rFonts w:ascii="Times New Roman" w:eastAsia="Times New Roman" w:hAnsi="Times New Roman" w:cs="Courier New"/>
          <w:sz w:val="24"/>
          <w:szCs w:val="24"/>
          <w:lang w:eastAsia="ru-RU"/>
        </w:rPr>
        <w:t>к информационному сообщению</w:t>
      </w:r>
    </w:p>
    <w:p w14:paraId="3FE506B5" w14:textId="77777777" w:rsidR="00172E54" w:rsidRPr="00172E54" w:rsidRDefault="00172E54" w:rsidP="00172E54">
      <w:pPr>
        <w:spacing w:after="0" w:line="240" w:lineRule="auto"/>
        <w:ind w:right="-284"/>
        <w:jc w:val="right"/>
        <w:rPr>
          <w:rFonts w:ascii="Times New Roman" w:eastAsia="Times New Roman" w:hAnsi="Times New Roman" w:cs="Courier New"/>
          <w:sz w:val="24"/>
          <w:szCs w:val="24"/>
          <w:lang w:eastAsia="ru-RU"/>
        </w:rPr>
      </w:pPr>
    </w:p>
    <w:p w14:paraId="503F263E" w14:textId="77777777" w:rsidR="00172E54" w:rsidRPr="00172E54" w:rsidRDefault="00172E54" w:rsidP="00172E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1AB0638" w14:textId="77777777" w:rsidR="00172E54" w:rsidRPr="00172E54" w:rsidRDefault="00172E54" w:rsidP="00172E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2E54">
        <w:rPr>
          <w:rFonts w:ascii="Times New Roman" w:eastAsia="Times New Roman" w:hAnsi="Times New Roman" w:cs="Times New Roman"/>
          <w:b/>
          <w:sz w:val="24"/>
          <w:szCs w:val="24"/>
          <w:lang w:eastAsia="ru-RU"/>
        </w:rPr>
        <w:t>ОПИСЬ ДОКУМЕНТОВ,</w:t>
      </w:r>
    </w:p>
    <w:p w14:paraId="391A6930" w14:textId="77777777" w:rsidR="00172E54" w:rsidRPr="00172E54" w:rsidRDefault="00172E54" w:rsidP="00172E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2E54">
        <w:rPr>
          <w:rFonts w:ascii="Times New Roman" w:eastAsia="Times New Roman" w:hAnsi="Times New Roman" w:cs="Times New Roman"/>
          <w:b/>
          <w:sz w:val="24"/>
          <w:szCs w:val="24"/>
          <w:lang w:eastAsia="ru-RU"/>
        </w:rPr>
        <w:t xml:space="preserve">представляемых для участия в аукционе в электронной форме </w:t>
      </w:r>
    </w:p>
    <w:p w14:paraId="45421DEB" w14:textId="77777777" w:rsidR="00172E54" w:rsidRPr="00172E54" w:rsidRDefault="00172E54" w:rsidP="00172E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2E54">
        <w:rPr>
          <w:rFonts w:ascii="Times New Roman" w:eastAsia="Times New Roman" w:hAnsi="Times New Roman" w:cs="Times New Roman"/>
          <w:b/>
          <w:sz w:val="24"/>
          <w:szCs w:val="24"/>
          <w:lang w:eastAsia="ru-RU"/>
        </w:rPr>
        <w:t>по продаже муниципального имущества</w:t>
      </w:r>
    </w:p>
    <w:p w14:paraId="1482A527" w14:textId="77777777" w:rsidR="00172E54" w:rsidRPr="00172E54" w:rsidRDefault="00172E54" w:rsidP="00172E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2E54">
        <w:rPr>
          <w:rFonts w:ascii="Times New Roman" w:eastAsia="Times New Roman" w:hAnsi="Times New Roman" w:cs="Times New Roman"/>
          <w:b/>
          <w:sz w:val="24"/>
          <w:szCs w:val="24"/>
          <w:lang w:eastAsia="ru-RU"/>
        </w:rPr>
        <w:t xml:space="preserve">(реестровый номер торгов </w:t>
      </w:r>
      <w:r w:rsidRPr="00172E54">
        <w:rPr>
          <w:rFonts w:ascii="Times New Roman" w:eastAsia="Times New Roman" w:hAnsi="Times New Roman" w:cs="Times New Roman"/>
          <w:b/>
          <w:sz w:val="24"/>
          <w:szCs w:val="24"/>
          <w:u w:val="single"/>
          <w:lang w:eastAsia="ru-RU"/>
        </w:rPr>
        <w:t>______________________)</w:t>
      </w:r>
    </w:p>
    <w:p w14:paraId="73068868" w14:textId="77777777" w:rsidR="00172E54" w:rsidRPr="00172E54" w:rsidRDefault="00172E54" w:rsidP="00172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2E54">
        <w:rPr>
          <w:rFonts w:ascii="Times New Roman" w:eastAsia="Times New Roman" w:hAnsi="Times New Roman" w:cs="Times New Roman"/>
          <w:sz w:val="24"/>
          <w:szCs w:val="24"/>
          <w:lang w:eastAsia="ru-RU"/>
        </w:rPr>
        <w:t xml:space="preserve">Настоящим______________________________________________________________                         </w:t>
      </w:r>
    </w:p>
    <w:p w14:paraId="5CABE34F" w14:textId="77777777" w:rsidR="00172E54" w:rsidRPr="00172E54" w:rsidRDefault="00172E54" w:rsidP="00172E54">
      <w:pPr>
        <w:jc w:val="center"/>
        <w:rPr>
          <w:rFonts w:ascii="Times New Roman" w:eastAsia="Times New Roman" w:hAnsi="Times New Roman" w:cs="Times New Roman"/>
          <w:i/>
          <w:sz w:val="24"/>
          <w:szCs w:val="24"/>
          <w:vertAlign w:val="subscript"/>
        </w:rPr>
      </w:pPr>
      <w:r w:rsidRPr="00172E54">
        <w:rPr>
          <w:rFonts w:ascii="Times New Roman" w:eastAsia="Times New Roman" w:hAnsi="Times New Roman" w:cs="Times New Roman"/>
          <w:i/>
          <w:sz w:val="24"/>
          <w:szCs w:val="24"/>
          <w:vertAlign w:val="subscript"/>
        </w:rPr>
        <w:t xml:space="preserve">                                             (полное наименование юридического лица или Ф.И.О. физического лица, подающего заявку)</w:t>
      </w:r>
    </w:p>
    <w:p w14:paraId="493C2C55" w14:textId="77777777" w:rsidR="00172E54" w:rsidRPr="00172E54" w:rsidRDefault="00172E54" w:rsidP="00172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2E54">
        <w:rPr>
          <w:rFonts w:ascii="Times New Roman" w:eastAsia="Times New Roman" w:hAnsi="Times New Roman" w:cs="Times New Roman"/>
          <w:sz w:val="24"/>
          <w:szCs w:val="24"/>
          <w:lang w:eastAsia="ru-RU"/>
        </w:rPr>
        <w:t>в лице ____________________________________________________, действующего(ей)</w:t>
      </w:r>
    </w:p>
    <w:p w14:paraId="247DA288" w14:textId="77777777" w:rsidR="00172E54" w:rsidRPr="00172E54" w:rsidRDefault="00172E54" w:rsidP="00172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2E54">
        <w:rPr>
          <w:rFonts w:ascii="Times New Roman" w:eastAsia="Times New Roman" w:hAnsi="Times New Roman" w:cs="Times New Roman"/>
          <w:sz w:val="24"/>
          <w:szCs w:val="24"/>
          <w:lang w:eastAsia="ru-RU"/>
        </w:rPr>
        <w:t>на основании ________________________________________________________подтверждает,</w:t>
      </w:r>
    </w:p>
    <w:p w14:paraId="02D0F33B" w14:textId="77777777" w:rsidR="00172E54" w:rsidRPr="00172E54" w:rsidRDefault="00172E54" w:rsidP="00172E54">
      <w:pPr>
        <w:widowControl w:val="0"/>
        <w:autoSpaceDE w:val="0"/>
        <w:autoSpaceDN w:val="0"/>
        <w:adjustRightInd w:val="0"/>
        <w:spacing w:after="0" w:line="240" w:lineRule="auto"/>
        <w:jc w:val="both"/>
        <w:rPr>
          <w:rFonts w:ascii="Times New Roman" w:eastAsia="Times New Roman" w:hAnsi="Times New Roman" w:cs="Courier New"/>
          <w:sz w:val="24"/>
          <w:szCs w:val="24"/>
          <w:lang w:eastAsia="ru-RU"/>
        </w:rPr>
      </w:pPr>
      <w:r w:rsidRPr="00172E54">
        <w:rPr>
          <w:rFonts w:ascii="Times New Roman" w:eastAsia="Times New Roman" w:hAnsi="Times New Roman" w:cs="Times New Roman"/>
          <w:sz w:val="24"/>
          <w:szCs w:val="24"/>
          <w:lang w:eastAsia="ru-RU"/>
        </w:rPr>
        <w:t xml:space="preserve">что для участия в аукционе в электронной форме </w:t>
      </w:r>
      <w:r w:rsidRPr="00172E54">
        <w:rPr>
          <w:rFonts w:ascii="Times New Roman" w:eastAsia="Times New Roman" w:hAnsi="Times New Roman" w:cs="Courier New"/>
          <w:sz w:val="24"/>
          <w:szCs w:val="24"/>
          <w:lang w:eastAsia="ru-RU"/>
        </w:rPr>
        <w:t>по продаже муниципального имущества</w:t>
      </w:r>
    </w:p>
    <w:p w14:paraId="250FDE46" w14:textId="77777777" w:rsidR="00172E54" w:rsidRPr="00172E54" w:rsidRDefault="00172E54" w:rsidP="00172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2E54">
        <w:rPr>
          <w:rFonts w:ascii="Times New Roman" w:eastAsia="Times New Roman" w:hAnsi="Times New Roman" w:cs="Times New Roman"/>
          <w:sz w:val="24"/>
          <w:szCs w:val="24"/>
          <w:lang w:eastAsia="ru-RU"/>
        </w:rPr>
        <w:t>представляются нижеперечисленные документы.</w:t>
      </w:r>
    </w:p>
    <w:p w14:paraId="6CCEF3FA" w14:textId="77777777" w:rsidR="00172E54" w:rsidRPr="00172E54" w:rsidRDefault="00172E54" w:rsidP="00172E54">
      <w:pPr>
        <w:widowControl w:val="0"/>
        <w:autoSpaceDE w:val="0"/>
        <w:autoSpaceDN w:val="0"/>
        <w:adjustRightInd w:val="0"/>
        <w:spacing w:after="0" w:line="240" w:lineRule="auto"/>
        <w:jc w:val="both"/>
        <w:rPr>
          <w:rFonts w:ascii="Times New Roman" w:eastAsia="Calibri" w:hAnsi="Times New Roman" w:cs="Arial"/>
          <w:sz w:val="24"/>
          <w:szCs w:val="24"/>
          <w:highlight w:val="red"/>
          <w:lang w:eastAsia="ru-RU"/>
        </w:rPr>
      </w:pPr>
    </w:p>
    <w:tbl>
      <w:tblPr>
        <w:tblW w:w="9345" w:type="dxa"/>
        <w:tblInd w:w="27" w:type="dxa"/>
        <w:tblLayout w:type="fixed"/>
        <w:tblCellMar>
          <w:left w:w="70" w:type="dxa"/>
          <w:right w:w="70" w:type="dxa"/>
        </w:tblCellMar>
        <w:tblLook w:val="04A0" w:firstRow="1" w:lastRow="0" w:firstColumn="1" w:lastColumn="0" w:noHBand="0" w:noVBand="1"/>
      </w:tblPr>
      <w:tblGrid>
        <w:gridCol w:w="913"/>
        <w:gridCol w:w="6540"/>
        <w:gridCol w:w="1892"/>
      </w:tblGrid>
      <w:tr w:rsidR="00172E54" w:rsidRPr="00172E54" w14:paraId="2D3A1D6A" w14:textId="77777777" w:rsidTr="00CC01DD">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hideMark/>
          </w:tcPr>
          <w:p w14:paraId="5A72B8C7" w14:textId="77777777" w:rsidR="00172E54" w:rsidRPr="00172E54" w:rsidRDefault="00172E54" w:rsidP="00172E54">
            <w:pPr>
              <w:widowControl w:val="0"/>
              <w:autoSpaceDE w:val="0"/>
              <w:autoSpaceDN w:val="0"/>
              <w:adjustRightInd w:val="0"/>
              <w:spacing w:after="0" w:line="240" w:lineRule="auto"/>
              <w:jc w:val="center"/>
              <w:rPr>
                <w:rFonts w:ascii="Times New Roman" w:eastAsia="Calibri" w:hAnsi="Times New Roman" w:cs="Arial"/>
                <w:sz w:val="24"/>
                <w:szCs w:val="24"/>
                <w:lang w:eastAsia="ru-RU"/>
              </w:rPr>
            </w:pPr>
            <w:r w:rsidRPr="00172E54">
              <w:rPr>
                <w:rFonts w:ascii="Times New Roman" w:eastAsia="Calibri" w:hAnsi="Times New Roman" w:cs="Arial"/>
                <w:sz w:val="24"/>
                <w:szCs w:val="24"/>
                <w:lang w:eastAsia="ru-RU"/>
              </w:rPr>
              <w:t>№  п/п</w:t>
            </w:r>
          </w:p>
        </w:tc>
        <w:tc>
          <w:tcPr>
            <w:tcW w:w="6542" w:type="dxa"/>
            <w:tcBorders>
              <w:top w:val="single" w:sz="6" w:space="0" w:color="auto"/>
              <w:left w:val="single" w:sz="6" w:space="0" w:color="auto"/>
              <w:bottom w:val="single" w:sz="6" w:space="0" w:color="auto"/>
              <w:right w:val="single" w:sz="6" w:space="0" w:color="auto"/>
            </w:tcBorders>
            <w:vAlign w:val="center"/>
            <w:hideMark/>
          </w:tcPr>
          <w:p w14:paraId="7E2786FA" w14:textId="77777777" w:rsidR="00172E54" w:rsidRPr="00172E54" w:rsidRDefault="00172E54" w:rsidP="00172E54">
            <w:pPr>
              <w:widowControl w:val="0"/>
              <w:autoSpaceDE w:val="0"/>
              <w:autoSpaceDN w:val="0"/>
              <w:adjustRightInd w:val="0"/>
              <w:spacing w:after="0" w:line="240" w:lineRule="auto"/>
              <w:jc w:val="center"/>
              <w:rPr>
                <w:rFonts w:ascii="Times New Roman" w:eastAsia="Calibri" w:hAnsi="Times New Roman" w:cs="Arial"/>
                <w:sz w:val="24"/>
                <w:szCs w:val="24"/>
                <w:lang w:eastAsia="ru-RU"/>
              </w:rPr>
            </w:pPr>
            <w:r w:rsidRPr="00172E54">
              <w:rPr>
                <w:rFonts w:ascii="Times New Roman" w:eastAsia="Calibri" w:hAnsi="Times New Roman" w:cs="Arial"/>
                <w:sz w:val="24"/>
                <w:szCs w:val="24"/>
                <w:lang w:eastAsia="ru-RU"/>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hideMark/>
          </w:tcPr>
          <w:p w14:paraId="4D72191C" w14:textId="77777777" w:rsidR="00172E54" w:rsidRPr="00172E54" w:rsidRDefault="00172E54" w:rsidP="00172E54">
            <w:pPr>
              <w:widowControl w:val="0"/>
              <w:autoSpaceDE w:val="0"/>
              <w:autoSpaceDN w:val="0"/>
              <w:adjustRightInd w:val="0"/>
              <w:spacing w:after="0" w:line="240" w:lineRule="auto"/>
              <w:jc w:val="center"/>
              <w:rPr>
                <w:rFonts w:ascii="Times New Roman" w:eastAsia="Calibri" w:hAnsi="Times New Roman" w:cs="Arial"/>
                <w:sz w:val="24"/>
                <w:szCs w:val="24"/>
                <w:lang w:eastAsia="ru-RU"/>
              </w:rPr>
            </w:pPr>
            <w:r w:rsidRPr="00172E54">
              <w:rPr>
                <w:rFonts w:ascii="Times New Roman" w:eastAsia="Calibri" w:hAnsi="Times New Roman" w:cs="Arial"/>
                <w:sz w:val="24"/>
                <w:szCs w:val="24"/>
                <w:lang w:eastAsia="ru-RU"/>
              </w:rPr>
              <w:t>Количество листов</w:t>
            </w:r>
          </w:p>
        </w:tc>
      </w:tr>
      <w:tr w:rsidR="00172E54" w:rsidRPr="00172E54" w14:paraId="1BC91570" w14:textId="77777777" w:rsidTr="00CC01DD">
        <w:trPr>
          <w:cantSplit/>
          <w:trHeight w:val="653"/>
        </w:trPr>
        <w:tc>
          <w:tcPr>
            <w:tcW w:w="913" w:type="dxa"/>
            <w:tcBorders>
              <w:top w:val="single" w:sz="6" w:space="0" w:color="auto"/>
              <w:left w:val="single" w:sz="6" w:space="0" w:color="auto"/>
              <w:bottom w:val="single" w:sz="6" w:space="0" w:color="auto"/>
              <w:right w:val="single" w:sz="6" w:space="0" w:color="auto"/>
            </w:tcBorders>
          </w:tcPr>
          <w:p w14:paraId="298747F9" w14:textId="77777777" w:rsidR="00172E54" w:rsidRPr="00172E54" w:rsidRDefault="00172E54" w:rsidP="00172E54">
            <w:pPr>
              <w:widowControl w:val="0"/>
              <w:numPr>
                <w:ilvl w:val="0"/>
                <w:numId w:val="2"/>
              </w:numPr>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c>
          <w:tcPr>
            <w:tcW w:w="6542" w:type="dxa"/>
            <w:tcBorders>
              <w:top w:val="single" w:sz="6" w:space="0" w:color="auto"/>
              <w:left w:val="single" w:sz="6" w:space="0" w:color="auto"/>
              <w:bottom w:val="single" w:sz="6" w:space="0" w:color="auto"/>
              <w:right w:val="single" w:sz="6" w:space="0" w:color="auto"/>
            </w:tcBorders>
          </w:tcPr>
          <w:p w14:paraId="45E0D47A" w14:textId="77777777" w:rsidR="00172E54" w:rsidRPr="00172E54" w:rsidRDefault="00172E54" w:rsidP="00172E54">
            <w:pPr>
              <w:widowControl w:val="0"/>
              <w:autoSpaceDE w:val="0"/>
              <w:autoSpaceDN w:val="0"/>
              <w:adjustRightInd w:val="0"/>
              <w:spacing w:after="0" w:line="240" w:lineRule="auto"/>
              <w:jc w:val="both"/>
              <w:rPr>
                <w:rFonts w:ascii="Times New Roman" w:eastAsia="Calibri" w:hAnsi="Times New Roman" w:cs="Arial"/>
                <w:sz w:val="24"/>
                <w:szCs w:val="24"/>
                <w:lang w:eastAsia="ru-RU"/>
              </w:rPr>
            </w:pPr>
          </w:p>
        </w:tc>
        <w:tc>
          <w:tcPr>
            <w:tcW w:w="1893" w:type="dxa"/>
            <w:tcBorders>
              <w:top w:val="single" w:sz="6" w:space="0" w:color="auto"/>
              <w:left w:val="single" w:sz="6" w:space="0" w:color="auto"/>
              <w:bottom w:val="single" w:sz="6" w:space="0" w:color="auto"/>
              <w:right w:val="single" w:sz="6" w:space="0" w:color="auto"/>
            </w:tcBorders>
          </w:tcPr>
          <w:p w14:paraId="5D442EED" w14:textId="77777777" w:rsidR="00172E54" w:rsidRPr="00172E54" w:rsidRDefault="00172E54" w:rsidP="00172E54">
            <w:pPr>
              <w:widowControl w:val="0"/>
              <w:autoSpaceDE w:val="0"/>
              <w:autoSpaceDN w:val="0"/>
              <w:adjustRightInd w:val="0"/>
              <w:spacing w:after="0" w:line="240" w:lineRule="auto"/>
              <w:jc w:val="center"/>
              <w:rPr>
                <w:rFonts w:ascii="Times New Roman" w:eastAsia="Calibri" w:hAnsi="Times New Roman" w:cs="Arial"/>
                <w:sz w:val="24"/>
                <w:szCs w:val="24"/>
                <w:lang w:eastAsia="ru-RU"/>
              </w:rPr>
            </w:pPr>
          </w:p>
        </w:tc>
      </w:tr>
      <w:tr w:rsidR="00172E54" w:rsidRPr="00172E54" w14:paraId="3113F904" w14:textId="77777777" w:rsidTr="00CC01DD">
        <w:trPr>
          <w:cantSplit/>
          <w:trHeight w:val="480"/>
        </w:trPr>
        <w:tc>
          <w:tcPr>
            <w:tcW w:w="913" w:type="dxa"/>
            <w:tcBorders>
              <w:top w:val="single" w:sz="6" w:space="0" w:color="auto"/>
              <w:left w:val="single" w:sz="6" w:space="0" w:color="auto"/>
              <w:bottom w:val="single" w:sz="6" w:space="0" w:color="auto"/>
              <w:right w:val="single" w:sz="6" w:space="0" w:color="auto"/>
            </w:tcBorders>
          </w:tcPr>
          <w:p w14:paraId="0C482D47" w14:textId="77777777" w:rsidR="00172E54" w:rsidRPr="00172E54" w:rsidRDefault="00172E54" w:rsidP="00172E54">
            <w:pPr>
              <w:widowControl w:val="0"/>
              <w:numPr>
                <w:ilvl w:val="0"/>
                <w:numId w:val="2"/>
              </w:numPr>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c>
          <w:tcPr>
            <w:tcW w:w="6542" w:type="dxa"/>
            <w:tcBorders>
              <w:top w:val="single" w:sz="6" w:space="0" w:color="auto"/>
              <w:left w:val="single" w:sz="6" w:space="0" w:color="auto"/>
              <w:bottom w:val="single" w:sz="6" w:space="0" w:color="auto"/>
              <w:right w:val="single" w:sz="6" w:space="0" w:color="auto"/>
            </w:tcBorders>
          </w:tcPr>
          <w:p w14:paraId="47FDAA20" w14:textId="77777777" w:rsidR="00172E54" w:rsidRPr="00172E54" w:rsidRDefault="00172E54" w:rsidP="00172E54">
            <w:pPr>
              <w:widowControl w:val="0"/>
              <w:autoSpaceDE w:val="0"/>
              <w:autoSpaceDN w:val="0"/>
              <w:adjustRightInd w:val="0"/>
              <w:spacing w:after="0" w:line="240" w:lineRule="auto"/>
              <w:jc w:val="both"/>
              <w:rPr>
                <w:rFonts w:ascii="Times New Roman" w:eastAsia="Calibri" w:hAnsi="Times New Roman" w:cs="Arial"/>
                <w:sz w:val="24"/>
                <w:szCs w:val="24"/>
                <w:lang w:eastAsia="ru-RU"/>
              </w:rPr>
            </w:pPr>
          </w:p>
        </w:tc>
        <w:tc>
          <w:tcPr>
            <w:tcW w:w="1893" w:type="dxa"/>
            <w:tcBorders>
              <w:top w:val="single" w:sz="6" w:space="0" w:color="auto"/>
              <w:left w:val="single" w:sz="6" w:space="0" w:color="auto"/>
              <w:bottom w:val="single" w:sz="6" w:space="0" w:color="auto"/>
              <w:right w:val="single" w:sz="6" w:space="0" w:color="auto"/>
            </w:tcBorders>
          </w:tcPr>
          <w:p w14:paraId="69746357" w14:textId="77777777" w:rsidR="00172E54" w:rsidRPr="00172E54" w:rsidRDefault="00172E54" w:rsidP="00172E54">
            <w:pPr>
              <w:widowControl w:val="0"/>
              <w:autoSpaceDE w:val="0"/>
              <w:autoSpaceDN w:val="0"/>
              <w:adjustRightInd w:val="0"/>
              <w:spacing w:after="0" w:line="240" w:lineRule="auto"/>
              <w:jc w:val="center"/>
              <w:rPr>
                <w:rFonts w:ascii="Times New Roman" w:eastAsia="Calibri" w:hAnsi="Times New Roman" w:cs="Arial"/>
                <w:sz w:val="24"/>
                <w:szCs w:val="24"/>
                <w:lang w:eastAsia="ru-RU"/>
              </w:rPr>
            </w:pPr>
          </w:p>
        </w:tc>
      </w:tr>
      <w:tr w:rsidR="00172E54" w:rsidRPr="00172E54" w14:paraId="7604C251" w14:textId="77777777" w:rsidTr="00CC01DD">
        <w:trPr>
          <w:cantSplit/>
          <w:trHeight w:val="580"/>
        </w:trPr>
        <w:tc>
          <w:tcPr>
            <w:tcW w:w="913" w:type="dxa"/>
            <w:tcBorders>
              <w:top w:val="single" w:sz="6" w:space="0" w:color="auto"/>
              <w:left w:val="single" w:sz="6" w:space="0" w:color="auto"/>
              <w:bottom w:val="single" w:sz="6" w:space="0" w:color="auto"/>
              <w:right w:val="single" w:sz="6" w:space="0" w:color="auto"/>
            </w:tcBorders>
            <w:hideMark/>
          </w:tcPr>
          <w:p w14:paraId="6644E452" w14:textId="77777777" w:rsidR="00172E54" w:rsidRPr="00172E54" w:rsidRDefault="00172E54" w:rsidP="00172E54">
            <w:pPr>
              <w:widowControl w:val="0"/>
              <w:autoSpaceDE w:val="0"/>
              <w:autoSpaceDN w:val="0"/>
              <w:adjustRightInd w:val="0"/>
              <w:spacing w:after="0" w:line="240" w:lineRule="auto"/>
              <w:jc w:val="center"/>
              <w:rPr>
                <w:rFonts w:ascii="Times New Roman" w:eastAsia="Calibri" w:hAnsi="Times New Roman" w:cs="Arial"/>
                <w:sz w:val="24"/>
                <w:szCs w:val="24"/>
                <w:lang w:eastAsia="ru-RU"/>
              </w:rPr>
            </w:pPr>
            <w:r w:rsidRPr="00172E54">
              <w:rPr>
                <w:rFonts w:ascii="Times New Roman" w:eastAsia="Calibri" w:hAnsi="Times New Roman" w:cs="Arial"/>
                <w:sz w:val="24"/>
                <w:szCs w:val="24"/>
                <w:lang w:eastAsia="ru-RU"/>
              </w:rPr>
              <w:t>….</w:t>
            </w:r>
          </w:p>
        </w:tc>
        <w:tc>
          <w:tcPr>
            <w:tcW w:w="6542" w:type="dxa"/>
            <w:tcBorders>
              <w:top w:val="single" w:sz="6" w:space="0" w:color="auto"/>
              <w:left w:val="single" w:sz="6" w:space="0" w:color="auto"/>
              <w:bottom w:val="single" w:sz="6" w:space="0" w:color="auto"/>
              <w:right w:val="single" w:sz="6" w:space="0" w:color="auto"/>
            </w:tcBorders>
          </w:tcPr>
          <w:p w14:paraId="7BF7FDC5" w14:textId="77777777" w:rsidR="00172E54" w:rsidRPr="00172E54" w:rsidRDefault="00172E54" w:rsidP="00172E54">
            <w:pPr>
              <w:tabs>
                <w:tab w:val="left" w:pos="993"/>
              </w:tabs>
              <w:spacing w:after="0" w:line="240" w:lineRule="auto"/>
              <w:jc w:val="both"/>
              <w:outlineLvl w:val="0"/>
              <w:rPr>
                <w:rFonts w:ascii="Times New Roman" w:eastAsia="Times New Roman" w:hAnsi="Times New Roman" w:cs="Times New Roman"/>
                <w:sz w:val="24"/>
                <w:szCs w:val="24"/>
                <w:lang w:eastAsia="ru-RU"/>
              </w:rPr>
            </w:pPr>
          </w:p>
        </w:tc>
        <w:tc>
          <w:tcPr>
            <w:tcW w:w="1893" w:type="dxa"/>
            <w:tcBorders>
              <w:top w:val="single" w:sz="6" w:space="0" w:color="auto"/>
              <w:left w:val="single" w:sz="6" w:space="0" w:color="auto"/>
              <w:bottom w:val="single" w:sz="6" w:space="0" w:color="auto"/>
              <w:right w:val="single" w:sz="6" w:space="0" w:color="auto"/>
            </w:tcBorders>
          </w:tcPr>
          <w:p w14:paraId="73CF628D" w14:textId="77777777" w:rsidR="00172E54" w:rsidRPr="00172E54" w:rsidRDefault="00172E54" w:rsidP="00172E54">
            <w:pPr>
              <w:widowControl w:val="0"/>
              <w:autoSpaceDE w:val="0"/>
              <w:autoSpaceDN w:val="0"/>
              <w:adjustRightInd w:val="0"/>
              <w:spacing w:after="0" w:line="240" w:lineRule="auto"/>
              <w:jc w:val="center"/>
              <w:rPr>
                <w:rFonts w:ascii="Times New Roman" w:eastAsia="Calibri" w:hAnsi="Times New Roman" w:cs="Arial"/>
                <w:sz w:val="24"/>
                <w:szCs w:val="24"/>
                <w:lang w:eastAsia="ru-RU"/>
              </w:rPr>
            </w:pPr>
          </w:p>
        </w:tc>
      </w:tr>
    </w:tbl>
    <w:p w14:paraId="2F9F8A73" w14:textId="77777777" w:rsidR="00172E54" w:rsidRPr="00172E54" w:rsidRDefault="00172E54" w:rsidP="00172E54">
      <w:pPr>
        <w:spacing w:after="0"/>
        <w:jc w:val="right"/>
        <w:outlineLvl w:val="0"/>
        <w:rPr>
          <w:rFonts w:ascii="Calibri" w:eastAsia="Times New Roman" w:hAnsi="Calibri" w:cs="Times New Roman"/>
          <w:b/>
          <w:bCs/>
          <w:sz w:val="18"/>
          <w:szCs w:val="18"/>
        </w:rPr>
      </w:pPr>
    </w:p>
    <w:p w14:paraId="168F1C58" w14:textId="77777777" w:rsidR="00172E54" w:rsidRPr="00172E54" w:rsidRDefault="00172E54" w:rsidP="00172E54">
      <w:pPr>
        <w:tabs>
          <w:tab w:val="left" w:pos="851"/>
        </w:tabs>
        <w:rPr>
          <w:rFonts w:ascii="Calibri" w:eastAsia="Times New Roman" w:hAnsi="Calibri" w:cs="Times New Roman"/>
          <w:b/>
        </w:rPr>
      </w:pPr>
    </w:p>
    <w:p w14:paraId="0B3F2926" w14:textId="77777777" w:rsidR="00172E54" w:rsidRPr="00172E54" w:rsidRDefault="00172E54" w:rsidP="00172E54">
      <w:pPr>
        <w:tabs>
          <w:tab w:val="left" w:pos="851"/>
        </w:tabs>
        <w:rPr>
          <w:rFonts w:ascii="Calibri" w:eastAsia="Times New Roman" w:hAnsi="Calibri" w:cs="Times New Roman"/>
          <w:b/>
        </w:rPr>
      </w:pPr>
    </w:p>
    <w:p w14:paraId="111A4DBB" w14:textId="77777777" w:rsidR="00172E54" w:rsidRPr="00172E54" w:rsidRDefault="00172E54" w:rsidP="00172E54">
      <w:pPr>
        <w:spacing w:after="0" w:line="240" w:lineRule="auto"/>
        <w:ind w:right="-284"/>
        <w:jc w:val="both"/>
        <w:rPr>
          <w:rFonts w:ascii="Times New Roman" w:eastAsia="Times New Roman" w:hAnsi="Times New Roman" w:cs="Courier New"/>
          <w:sz w:val="20"/>
          <w:szCs w:val="20"/>
          <w:lang w:eastAsia="ru-RU"/>
        </w:rPr>
      </w:pPr>
      <w:r w:rsidRPr="00172E54">
        <w:rPr>
          <w:rFonts w:ascii="Times New Roman" w:eastAsia="Times New Roman" w:hAnsi="Times New Roman" w:cs="Courier New"/>
          <w:sz w:val="20"/>
          <w:szCs w:val="20"/>
          <w:lang w:eastAsia="ru-RU"/>
        </w:rPr>
        <w:t xml:space="preserve">                    ____________________                    _________________            </w:t>
      </w:r>
      <w:r w:rsidRPr="00172E54">
        <w:rPr>
          <w:rFonts w:ascii="Times New Roman" w:eastAsia="Times New Roman" w:hAnsi="Times New Roman" w:cs="Courier New"/>
          <w:sz w:val="20"/>
          <w:szCs w:val="20"/>
          <w:lang w:eastAsia="ru-RU"/>
        </w:rPr>
        <w:tab/>
        <w:t>________________________</w:t>
      </w:r>
    </w:p>
    <w:p w14:paraId="3924B7E1" w14:textId="77777777" w:rsidR="00172E54" w:rsidRPr="00172E54" w:rsidRDefault="00172E54" w:rsidP="00172E54">
      <w:pPr>
        <w:spacing w:after="0" w:line="240" w:lineRule="auto"/>
        <w:ind w:right="-284"/>
        <w:jc w:val="both"/>
        <w:rPr>
          <w:rFonts w:ascii="Times New Roman" w:eastAsia="Times New Roman" w:hAnsi="Times New Roman" w:cs="Courier New"/>
          <w:i/>
          <w:sz w:val="20"/>
          <w:szCs w:val="20"/>
          <w:vertAlign w:val="subscript"/>
          <w:lang w:eastAsia="ru-RU"/>
        </w:rPr>
      </w:pPr>
      <w:r w:rsidRPr="00172E54">
        <w:rPr>
          <w:rFonts w:ascii="Times New Roman" w:eastAsia="Times New Roman" w:hAnsi="Times New Roman" w:cs="Courier New"/>
          <w:i/>
          <w:sz w:val="20"/>
          <w:szCs w:val="20"/>
          <w:vertAlign w:val="subscript"/>
          <w:lang w:eastAsia="ru-RU"/>
        </w:rPr>
        <w:t xml:space="preserve">                                  (наименование должности)   </w:t>
      </w:r>
      <w:r w:rsidRPr="00172E54">
        <w:rPr>
          <w:rFonts w:ascii="Times New Roman" w:eastAsia="Times New Roman" w:hAnsi="Times New Roman" w:cs="Courier New"/>
          <w:i/>
          <w:sz w:val="20"/>
          <w:szCs w:val="20"/>
          <w:vertAlign w:val="subscript"/>
          <w:lang w:eastAsia="ru-RU"/>
        </w:rPr>
        <w:tab/>
        <w:t xml:space="preserve">                                                (Ф.И.О.)</w:t>
      </w:r>
    </w:p>
    <w:p w14:paraId="50AF0E60" w14:textId="77777777" w:rsidR="00172E54" w:rsidRPr="00172E54" w:rsidRDefault="00172E54" w:rsidP="00172E54">
      <w:pPr>
        <w:spacing w:after="0" w:line="240" w:lineRule="auto"/>
        <w:ind w:right="-284"/>
        <w:jc w:val="both"/>
        <w:rPr>
          <w:rFonts w:ascii="Times New Roman" w:eastAsia="Times New Roman" w:hAnsi="Times New Roman" w:cs="Times New Roman"/>
          <w:color w:val="FF0000"/>
          <w:sz w:val="20"/>
          <w:szCs w:val="20"/>
          <w:lang w:eastAsia="ru-RU"/>
        </w:rPr>
      </w:pPr>
    </w:p>
    <w:p w14:paraId="66C75855" w14:textId="77777777" w:rsidR="00172E54" w:rsidRPr="00172E54" w:rsidRDefault="00172E54" w:rsidP="00172E54">
      <w:pPr>
        <w:tabs>
          <w:tab w:val="left" w:pos="5655"/>
        </w:tabs>
        <w:jc w:val="center"/>
        <w:rPr>
          <w:rFonts w:ascii="Times New Roman" w:eastAsia="Times New Roman" w:hAnsi="Times New Roman" w:cs="Times New Roman"/>
          <w:b/>
          <w:color w:val="FF0000"/>
          <w:sz w:val="24"/>
          <w:szCs w:val="24"/>
        </w:rPr>
      </w:pPr>
    </w:p>
    <w:p w14:paraId="08949E75" w14:textId="77777777" w:rsidR="00172E54" w:rsidRPr="00172E54" w:rsidRDefault="00172E54" w:rsidP="00172E54">
      <w:pPr>
        <w:tabs>
          <w:tab w:val="left" w:pos="5655"/>
        </w:tabs>
        <w:jc w:val="center"/>
        <w:rPr>
          <w:rFonts w:ascii="Times New Roman" w:eastAsia="Times New Roman" w:hAnsi="Times New Roman" w:cs="Times New Roman"/>
          <w:b/>
          <w:color w:val="FF0000"/>
          <w:sz w:val="24"/>
          <w:szCs w:val="24"/>
        </w:rPr>
      </w:pPr>
    </w:p>
    <w:p w14:paraId="488F9F5B" w14:textId="77777777" w:rsidR="00172E54" w:rsidRPr="00172E54" w:rsidRDefault="00172E54" w:rsidP="00172E54">
      <w:pPr>
        <w:tabs>
          <w:tab w:val="left" w:pos="5655"/>
        </w:tabs>
        <w:jc w:val="center"/>
        <w:rPr>
          <w:rFonts w:ascii="Times New Roman" w:eastAsia="Times New Roman" w:hAnsi="Times New Roman" w:cs="Times New Roman"/>
          <w:b/>
          <w:sz w:val="24"/>
          <w:szCs w:val="24"/>
        </w:rPr>
      </w:pPr>
      <w:r w:rsidRPr="00172E54">
        <w:rPr>
          <w:rFonts w:ascii="Times New Roman" w:eastAsia="Times New Roman" w:hAnsi="Times New Roman" w:cs="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14:paraId="48E15062" w14:textId="77777777" w:rsidR="00172E54" w:rsidRPr="00172E54" w:rsidRDefault="00172E54" w:rsidP="00172E54">
      <w:pPr>
        <w:tabs>
          <w:tab w:val="left" w:pos="5655"/>
        </w:tabs>
        <w:jc w:val="center"/>
        <w:rPr>
          <w:rFonts w:ascii="Times New Roman" w:eastAsia="Times New Roman" w:hAnsi="Times New Roman" w:cs="Times New Roman"/>
          <w:b/>
          <w:sz w:val="24"/>
          <w:szCs w:val="24"/>
        </w:rPr>
      </w:pPr>
      <w:r w:rsidRPr="00172E54">
        <w:rPr>
          <w:rFonts w:ascii="Times New Roman" w:eastAsia="Times New Roman" w:hAnsi="Times New Roman" w:cs="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14:paraId="06D58FC7" w14:textId="77777777" w:rsidR="00172E54" w:rsidRPr="00172E54" w:rsidRDefault="00172E54" w:rsidP="00172E54">
      <w:pPr>
        <w:tabs>
          <w:tab w:val="left" w:pos="5655"/>
        </w:tabs>
        <w:jc w:val="center"/>
        <w:rPr>
          <w:rFonts w:ascii="Times New Roman" w:eastAsia="Times New Roman" w:hAnsi="Times New Roman" w:cs="Times New Roman"/>
          <w:b/>
          <w:i/>
          <w:sz w:val="28"/>
          <w:szCs w:val="28"/>
        </w:rPr>
      </w:pPr>
      <w:r w:rsidRPr="00172E54">
        <w:rPr>
          <w:rFonts w:ascii="Times New Roman" w:eastAsia="Times New Roman" w:hAnsi="Times New Roman" w:cs="Times New Roman"/>
          <w:b/>
          <w:i/>
          <w:sz w:val="28"/>
          <w:szCs w:val="28"/>
        </w:rPr>
        <w:t>(при наличии доли)</w:t>
      </w:r>
    </w:p>
    <w:p w14:paraId="49F98668" w14:textId="77777777" w:rsidR="00172E54" w:rsidRPr="00172E54" w:rsidRDefault="00172E54" w:rsidP="00172E54">
      <w:pPr>
        <w:spacing w:after="0" w:line="240" w:lineRule="auto"/>
        <w:jc w:val="right"/>
        <w:rPr>
          <w:rFonts w:ascii="Times New Roman" w:eastAsia="Times New Roman" w:hAnsi="Times New Roman" w:cs="Times New Roman"/>
          <w:b/>
          <w:bCs/>
          <w:sz w:val="24"/>
          <w:szCs w:val="24"/>
        </w:rPr>
      </w:pPr>
      <w:r w:rsidRPr="00172E54">
        <w:rPr>
          <w:rFonts w:ascii="Times New Roman" w:eastAsia="Times New Roman" w:hAnsi="Times New Roman" w:cs="Times New Roman"/>
          <w:b/>
          <w:bCs/>
          <w:sz w:val="24"/>
          <w:szCs w:val="24"/>
        </w:rPr>
        <w:t xml:space="preserve">                                                     </w:t>
      </w:r>
    </w:p>
    <w:p w14:paraId="04A617B4" w14:textId="77777777" w:rsidR="00172E54" w:rsidRPr="00172E54" w:rsidRDefault="00172E54" w:rsidP="00172E54">
      <w:pPr>
        <w:spacing w:after="0" w:line="240" w:lineRule="auto"/>
        <w:jc w:val="right"/>
        <w:rPr>
          <w:rFonts w:ascii="Times New Roman" w:eastAsia="Times New Roman" w:hAnsi="Times New Roman" w:cs="Times New Roman"/>
          <w:b/>
          <w:bCs/>
          <w:sz w:val="24"/>
          <w:szCs w:val="24"/>
        </w:rPr>
      </w:pPr>
    </w:p>
    <w:tbl>
      <w:tblPr>
        <w:tblW w:w="0" w:type="auto"/>
        <w:tblLook w:val="01E0" w:firstRow="1" w:lastRow="1" w:firstColumn="1" w:lastColumn="1" w:noHBand="0" w:noVBand="0"/>
      </w:tblPr>
      <w:tblGrid>
        <w:gridCol w:w="281"/>
        <w:gridCol w:w="9289"/>
      </w:tblGrid>
      <w:tr w:rsidR="00172E54" w:rsidRPr="00172E54" w14:paraId="4D06845A" w14:textId="77777777" w:rsidTr="00CC01DD">
        <w:trPr>
          <w:gridBefore w:val="1"/>
          <w:wBefore w:w="281" w:type="dxa"/>
        </w:trPr>
        <w:tc>
          <w:tcPr>
            <w:tcW w:w="9289" w:type="dxa"/>
            <w:tcBorders>
              <w:top w:val="nil"/>
              <w:left w:val="nil"/>
              <w:bottom w:val="single" w:sz="4" w:space="0" w:color="auto"/>
              <w:right w:val="nil"/>
            </w:tcBorders>
          </w:tcPr>
          <w:p w14:paraId="72E818A6" w14:textId="77777777" w:rsidR="00172E54" w:rsidRPr="00172E54" w:rsidRDefault="00172E54" w:rsidP="00172E54">
            <w:pPr>
              <w:tabs>
                <w:tab w:val="left" w:pos="9320"/>
              </w:tabs>
              <w:contextualSpacing/>
              <w:jc w:val="both"/>
              <w:rPr>
                <w:rFonts w:ascii="Times New Roman" w:eastAsia="Times New Roman" w:hAnsi="Times New Roman" w:cs="Times New Roman"/>
                <w:sz w:val="24"/>
                <w:szCs w:val="24"/>
              </w:rPr>
            </w:pPr>
          </w:p>
        </w:tc>
      </w:tr>
      <w:tr w:rsidR="00172E54" w:rsidRPr="00172E54" w14:paraId="21A0C019" w14:textId="77777777" w:rsidTr="00CC01DD">
        <w:trPr>
          <w:trHeight w:val="241"/>
        </w:trPr>
        <w:tc>
          <w:tcPr>
            <w:tcW w:w="9570" w:type="dxa"/>
            <w:gridSpan w:val="2"/>
            <w:tcBorders>
              <w:top w:val="single" w:sz="4" w:space="0" w:color="auto"/>
              <w:left w:val="nil"/>
              <w:bottom w:val="nil"/>
              <w:right w:val="nil"/>
            </w:tcBorders>
            <w:hideMark/>
          </w:tcPr>
          <w:p w14:paraId="0E1047D7" w14:textId="77777777" w:rsidR="00172E54" w:rsidRPr="00172E54" w:rsidRDefault="00172E54" w:rsidP="00172E54">
            <w:pPr>
              <w:contextualSpacing/>
              <w:jc w:val="center"/>
              <w:rPr>
                <w:rFonts w:ascii="Times New Roman" w:eastAsia="Times New Roman" w:hAnsi="Times New Roman" w:cs="Times New Roman"/>
                <w:i/>
                <w:sz w:val="24"/>
                <w:szCs w:val="24"/>
                <w:vertAlign w:val="subscript"/>
              </w:rPr>
            </w:pPr>
            <w:r w:rsidRPr="00172E54">
              <w:rPr>
                <w:rFonts w:ascii="Times New Roman" w:eastAsia="Times New Roman" w:hAnsi="Times New Roman" w:cs="Times New Roman"/>
                <w:i/>
                <w:vertAlign w:val="subscript"/>
              </w:rPr>
              <w:t>(наименование юридического лица)</w:t>
            </w:r>
          </w:p>
        </w:tc>
      </w:tr>
    </w:tbl>
    <w:p w14:paraId="2EF65361" w14:textId="77777777" w:rsidR="00172E54" w:rsidRPr="00172E54" w:rsidRDefault="00172E54" w:rsidP="00172E54">
      <w:pPr>
        <w:jc w:val="both"/>
        <w:rPr>
          <w:rFonts w:ascii="Times New Roman" w:eastAsia="Times New Roman" w:hAnsi="Times New Roman" w:cs="Times New Roman"/>
          <w:i/>
          <w:sz w:val="24"/>
          <w:vertAlign w:val="subscript"/>
        </w:rPr>
      </w:pPr>
      <w:r w:rsidRPr="00172E54">
        <w:rPr>
          <w:rFonts w:ascii="Times New Roman" w:eastAsia="Times New Roman" w:hAnsi="Times New Roman" w:cs="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Pr="00172E54">
        <w:rPr>
          <w:rFonts w:ascii="Times New Roman" w:eastAsia="Times New Roman" w:hAnsi="Times New Roman" w:cs="Times New Roman"/>
        </w:rPr>
        <w:t xml:space="preserve">________________________(_______________________________________________) процентов. </w:t>
      </w:r>
      <w:r w:rsidRPr="00172E54">
        <w:rPr>
          <w:rFonts w:ascii="Times New Roman" w:eastAsia="Times New Roman" w:hAnsi="Times New Roman" w:cs="Times New Roman"/>
          <w:i/>
          <w:vertAlign w:val="subscript"/>
        </w:rPr>
        <w:t xml:space="preserve">                          (цифрами)                                                                              (прописью)</w:t>
      </w:r>
    </w:p>
    <w:p w14:paraId="3AE970FA" w14:textId="77777777" w:rsidR="00172E54" w:rsidRPr="00172E54" w:rsidRDefault="00172E54" w:rsidP="00172E54">
      <w:pPr>
        <w:tabs>
          <w:tab w:val="left" w:pos="851"/>
        </w:tabs>
        <w:rPr>
          <w:rFonts w:ascii="Times New Roman" w:eastAsia="Times New Roman" w:hAnsi="Times New Roman" w:cs="Times New Roman"/>
          <w:sz w:val="24"/>
          <w:szCs w:val="24"/>
        </w:rPr>
      </w:pPr>
    </w:p>
    <w:p w14:paraId="289FFE43" w14:textId="77777777" w:rsidR="00172E54" w:rsidRPr="00172E54" w:rsidRDefault="00172E54" w:rsidP="00172E54">
      <w:pPr>
        <w:tabs>
          <w:tab w:val="left" w:pos="1110"/>
        </w:tabs>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____________________                    _________________</w:t>
      </w:r>
      <w:r w:rsidRPr="00172E54">
        <w:rPr>
          <w:rFonts w:ascii="Times New Roman" w:eastAsia="Times New Roman" w:hAnsi="Times New Roman" w:cs="Times New Roman"/>
          <w:sz w:val="24"/>
          <w:szCs w:val="24"/>
        </w:rPr>
        <w:tab/>
        <w:t>________________________</w:t>
      </w:r>
    </w:p>
    <w:p w14:paraId="1CEA2935" w14:textId="77777777" w:rsidR="00172E54" w:rsidRPr="00172E54" w:rsidRDefault="00172E54" w:rsidP="00172E54">
      <w:pPr>
        <w:tabs>
          <w:tab w:val="left" w:pos="1110"/>
        </w:tabs>
        <w:rPr>
          <w:rFonts w:ascii="Times New Roman" w:eastAsia="Times New Roman" w:hAnsi="Times New Roman" w:cs="Times New Roman"/>
          <w:i/>
          <w:sz w:val="24"/>
          <w:szCs w:val="24"/>
          <w:vertAlign w:val="subscript"/>
        </w:rPr>
      </w:pPr>
      <w:r w:rsidRPr="00172E54">
        <w:rPr>
          <w:rFonts w:ascii="Times New Roman" w:eastAsia="Times New Roman" w:hAnsi="Times New Roman" w:cs="Times New Roman"/>
          <w:i/>
          <w:sz w:val="24"/>
          <w:szCs w:val="24"/>
          <w:vertAlign w:val="subscript"/>
        </w:rPr>
        <w:t xml:space="preserve">  (наименование должности)   </w:t>
      </w:r>
      <w:r w:rsidRPr="00172E54">
        <w:rPr>
          <w:rFonts w:ascii="Times New Roman" w:eastAsia="Times New Roman" w:hAnsi="Times New Roman" w:cs="Times New Roman"/>
          <w:i/>
          <w:sz w:val="24"/>
          <w:szCs w:val="24"/>
          <w:vertAlign w:val="subscript"/>
        </w:rPr>
        <w:tab/>
        <w:t xml:space="preserve">                                                                  (Ф.И.О.)</w:t>
      </w:r>
    </w:p>
    <w:p w14:paraId="5E3B9A10" w14:textId="77777777" w:rsidR="00172E54" w:rsidRPr="00172E54" w:rsidRDefault="00172E54" w:rsidP="00172E54">
      <w:pPr>
        <w:tabs>
          <w:tab w:val="left" w:pos="1110"/>
        </w:tabs>
        <w:rPr>
          <w:rFonts w:ascii="Times New Roman" w:eastAsia="Times New Roman" w:hAnsi="Times New Roman" w:cs="Times New Roman"/>
          <w:sz w:val="24"/>
          <w:szCs w:val="24"/>
        </w:rPr>
      </w:pPr>
    </w:p>
    <w:p w14:paraId="2F92406A" w14:textId="77777777" w:rsidR="00172E54" w:rsidRPr="00172E54" w:rsidRDefault="00172E54" w:rsidP="00172E54">
      <w:pPr>
        <w:tabs>
          <w:tab w:val="left" w:pos="5655"/>
        </w:tabs>
        <w:jc w:val="center"/>
        <w:rPr>
          <w:rFonts w:ascii="Times New Roman" w:eastAsia="Times New Roman" w:hAnsi="Times New Roman" w:cs="Times New Roman"/>
          <w:b/>
          <w:sz w:val="24"/>
          <w:szCs w:val="24"/>
        </w:rPr>
      </w:pPr>
      <w:r w:rsidRPr="00172E54">
        <w:rPr>
          <w:rFonts w:ascii="Times New Roman" w:eastAsia="Times New Roman" w:hAnsi="Times New Roman" w:cs="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14:paraId="18BDEBDE" w14:textId="77777777" w:rsidR="00172E54" w:rsidRPr="00172E54" w:rsidRDefault="00172E54" w:rsidP="00172E54">
      <w:pPr>
        <w:tabs>
          <w:tab w:val="left" w:pos="5655"/>
        </w:tabs>
        <w:jc w:val="center"/>
        <w:rPr>
          <w:rFonts w:ascii="Times New Roman" w:eastAsia="Times New Roman" w:hAnsi="Times New Roman" w:cs="Times New Roman"/>
          <w:b/>
          <w:i/>
          <w:sz w:val="28"/>
          <w:szCs w:val="28"/>
        </w:rPr>
      </w:pPr>
      <w:r w:rsidRPr="00172E54">
        <w:rPr>
          <w:rFonts w:ascii="Times New Roman" w:eastAsia="Times New Roman" w:hAnsi="Times New Roman" w:cs="Times New Roman"/>
          <w:b/>
          <w:i/>
          <w:sz w:val="28"/>
          <w:szCs w:val="28"/>
        </w:rPr>
        <w:t>(при отсутствии доли)</w:t>
      </w:r>
    </w:p>
    <w:p w14:paraId="490E5075" w14:textId="77777777" w:rsidR="00172E54" w:rsidRPr="00172E54" w:rsidRDefault="00172E54" w:rsidP="00172E54">
      <w:pPr>
        <w:tabs>
          <w:tab w:val="left" w:pos="5655"/>
        </w:tabs>
        <w:spacing w:after="0" w:line="240" w:lineRule="auto"/>
        <w:jc w:val="right"/>
        <w:rPr>
          <w:rFonts w:ascii="Times New Roman" w:eastAsia="Times New Roman" w:hAnsi="Times New Roman" w:cs="Times New Roman"/>
          <w:b/>
          <w:bCs/>
          <w:sz w:val="24"/>
          <w:szCs w:val="24"/>
        </w:rPr>
      </w:pPr>
    </w:p>
    <w:tbl>
      <w:tblPr>
        <w:tblW w:w="0" w:type="auto"/>
        <w:tblLook w:val="01E0" w:firstRow="1" w:lastRow="1" w:firstColumn="1" w:lastColumn="1" w:noHBand="0" w:noVBand="0"/>
      </w:tblPr>
      <w:tblGrid>
        <w:gridCol w:w="281"/>
        <w:gridCol w:w="9289"/>
      </w:tblGrid>
      <w:tr w:rsidR="00172E54" w:rsidRPr="00172E54" w14:paraId="12CEC4BC" w14:textId="77777777" w:rsidTr="00CC01DD">
        <w:trPr>
          <w:gridBefore w:val="1"/>
          <w:wBefore w:w="281" w:type="dxa"/>
        </w:trPr>
        <w:tc>
          <w:tcPr>
            <w:tcW w:w="9289" w:type="dxa"/>
            <w:tcBorders>
              <w:top w:val="nil"/>
              <w:left w:val="nil"/>
              <w:bottom w:val="single" w:sz="4" w:space="0" w:color="auto"/>
              <w:right w:val="nil"/>
            </w:tcBorders>
          </w:tcPr>
          <w:p w14:paraId="453163CF" w14:textId="77777777" w:rsidR="00172E54" w:rsidRPr="00172E54" w:rsidRDefault="00172E54" w:rsidP="00172E54">
            <w:pPr>
              <w:tabs>
                <w:tab w:val="left" w:pos="9320"/>
              </w:tabs>
              <w:contextualSpacing/>
              <w:rPr>
                <w:rFonts w:ascii="Times New Roman" w:eastAsia="Times New Roman" w:hAnsi="Times New Roman" w:cs="Times New Roman"/>
                <w:sz w:val="24"/>
                <w:szCs w:val="24"/>
              </w:rPr>
            </w:pPr>
          </w:p>
        </w:tc>
      </w:tr>
      <w:tr w:rsidR="00172E54" w:rsidRPr="00172E54" w14:paraId="302C6FFC" w14:textId="77777777" w:rsidTr="00CC01DD">
        <w:trPr>
          <w:trHeight w:val="241"/>
        </w:trPr>
        <w:tc>
          <w:tcPr>
            <w:tcW w:w="9570" w:type="dxa"/>
            <w:gridSpan w:val="2"/>
            <w:tcBorders>
              <w:top w:val="single" w:sz="4" w:space="0" w:color="auto"/>
              <w:left w:val="nil"/>
              <w:bottom w:val="nil"/>
              <w:right w:val="nil"/>
            </w:tcBorders>
            <w:hideMark/>
          </w:tcPr>
          <w:p w14:paraId="215E0D2E" w14:textId="77777777" w:rsidR="00172E54" w:rsidRPr="00172E54" w:rsidRDefault="00172E54" w:rsidP="00172E54">
            <w:pPr>
              <w:contextualSpacing/>
              <w:jc w:val="center"/>
              <w:rPr>
                <w:rFonts w:ascii="Times New Roman" w:eastAsia="Times New Roman" w:hAnsi="Times New Roman" w:cs="Times New Roman"/>
                <w:i/>
                <w:sz w:val="24"/>
                <w:szCs w:val="24"/>
                <w:vertAlign w:val="subscript"/>
              </w:rPr>
            </w:pPr>
            <w:r w:rsidRPr="00172E54">
              <w:rPr>
                <w:rFonts w:ascii="Times New Roman" w:eastAsia="Times New Roman" w:hAnsi="Times New Roman" w:cs="Times New Roman"/>
                <w:i/>
                <w:vertAlign w:val="subscript"/>
              </w:rPr>
              <w:t>(наименование юридического лица)</w:t>
            </w:r>
          </w:p>
        </w:tc>
      </w:tr>
    </w:tbl>
    <w:p w14:paraId="33D0DAF5" w14:textId="77777777" w:rsidR="00172E54" w:rsidRPr="00172E54" w:rsidRDefault="00172E54" w:rsidP="00172E54">
      <w:pPr>
        <w:tabs>
          <w:tab w:val="left" w:pos="5655"/>
        </w:tabs>
        <w:jc w:val="both"/>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14:paraId="6E6CBC9F" w14:textId="77777777" w:rsidR="00172E54" w:rsidRPr="00172E54" w:rsidRDefault="00172E54" w:rsidP="00172E54">
      <w:pPr>
        <w:tabs>
          <w:tab w:val="left" w:pos="851"/>
        </w:tabs>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____________________                    _________________</w:t>
      </w:r>
      <w:r w:rsidRPr="00172E54">
        <w:rPr>
          <w:rFonts w:ascii="Times New Roman" w:eastAsia="Times New Roman" w:hAnsi="Times New Roman" w:cs="Times New Roman"/>
          <w:sz w:val="24"/>
          <w:szCs w:val="24"/>
        </w:rPr>
        <w:tab/>
        <w:t>________________________</w:t>
      </w:r>
    </w:p>
    <w:p w14:paraId="5C8D14E0" w14:textId="77777777" w:rsidR="00172E54" w:rsidRPr="00172E54" w:rsidRDefault="00172E54" w:rsidP="00172E54">
      <w:pPr>
        <w:tabs>
          <w:tab w:val="left" w:pos="851"/>
        </w:tabs>
        <w:rPr>
          <w:rFonts w:ascii="Times New Roman" w:eastAsia="Times New Roman" w:hAnsi="Times New Roman" w:cs="Times New Roman"/>
          <w:i/>
          <w:vertAlign w:val="subscript"/>
        </w:rPr>
      </w:pPr>
      <w:r w:rsidRPr="00172E54">
        <w:rPr>
          <w:rFonts w:ascii="Times New Roman" w:eastAsia="Times New Roman" w:hAnsi="Times New Roman" w:cs="Times New Roman"/>
          <w:i/>
          <w:sz w:val="24"/>
          <w:szCs w:val="24"/>
          <w:vertAlign w:val="subscript"/>
        </w:rPr>
        <w:t xml:space="preserve">  (наименование должности)   </w:t>
      </w:r>
      <w:r w:rsidRPr="00172E54">
        <w:rPr>
          <w:rFonts w:ascii="Times New Roman" w:eastAsia="Times New Roman" w:hAnsi="Times New Roman" w:cs="Times New Roman"/>
          <w:i/>
          <w:sz w:val="24"/>
          <w:szCs w:val="24"/>
          <w:vertAlign w:val="subscript"/>
        </w:rPr>
        <w:tab/>
      </w:r>
      <w:r w:rsidRPr="00172E54">
        <w:rPr>
          <w:rFonts w:ascii="Times New Roman" w:eastAsia="Times New Roman" w:hAnsi="Times New Roman" w:cs="Times New Roman"/>
          <w:i/>
          <w:sz w:val="24"/>
          <w:szCs w:val="24"/>
          <w:vertAlign w:val="subscript"/>
        </w:rPr>
        <w:tab/>
      </w:r>
      <w:r w:rsidRPr="00172E54">
        <w:rPr>
          <w:rFonts w:ascii="Times New Roman" w:eastAsia="Times New Roman" w:hAnsi="Times New Roman" w:cs="Times New Roman"/>
          <w:i/>
          <w:vertAlign w:val="subscript"/>
        </w:rPr>
        <w:tab/>
        <w:t xml:space="preserve"> (Ф.И.О.)</w:t>
      </w:r>
    </w:p>
    <w:p w14:paraId="2B66AB9E" w14:textId="77777777" w:rsidR="00172E54" w:rsidRPr="00172E54" w:rsidRDefault="00172E54" w:rsidP="00172E54">
      <w:pPr>
        <w:tabs>
          <w:tab w:val="left" w:pos="851"/>
        </w:tabs>
        <w:rPr>
          <w:rFonts w:ascii="Times New Roman" w:eastAsia="Times New Roman" w:hAnsi="Times New Roman" w:cs="Times New Roman"/>
          <w:i/>
          <w:vertAlign w:val="subscript"/>
        </w:rPr>
      </w:pPr>
    </w:p>
    <w:p w14:paraId="1CD2A8DD" w14:textId="77777777" w:rsidR="00172E54" w:rsidRPr="00172E54" w:rsidRDefault="00172E54" w:rsidP="00172E54">
      <w:pPr>
        <w:tabs>
          <w:tab w:val="left" w:pos="851"/>
        </w:tabs>
        <w:rPr>
          <w:rFonts w:ascii="Times New Roman" w:eastAsia="Times New Roman" w:hAnsi="Times New Roman" w:cs="Times New Roman"/>
          <w:i/>
          <w:vertAlign w:val="subscript"/>
        </w:rPr>
      </w:pPr>
    </w:p>
    <w:p w14:paraId="58A4DF4E" w14:textId="77777777" w:rsidR="00172E54" w:rsidRPr="00172E54" w:rsidRDefault="00172E54" w:rsidP="00172E54">
      <w:pPr>
        <w:tabs>
          <w:tab w:val="left" w:pos="851"/>
        </w:tabs>
        <w:rPr>
          <w:rFonts w:ascii="Times New Roman" w:eastAsia="Times New Roman" w:hAnsi="Times New Roman" w:cs="Times New Roman"/>
          <w:i/>
          <w:vertAlign w:val="subscript"/>
        </w:rPr>
      </w:pPr>
    </w:p>
    <w:p w14:paraId="481795F1" w14:textId="77777777" w:rsidR="00172E54" w:rsidRPr="00172E54" w:rsidRDefault="00172E54" w:rsidP="00172E54">
      <w:pPr>
        <w:tabs>
          <w:tab w:val="left" w:pos="851"/>
        </w:tabs>
        <w:rPr>
          <w:rFonts w:ascii="Times New Roman" w:eastAsia="Times New Roman" w:hAnsi="Times New Roman" w:cs="Times New Roman"/>
          <w:i/>
          <w:vertAlign w:val="subscript"/>
        </w:rPr>
      </w:pPr>
    </w:p>
    <w:p w14:paraId="4BE019E3" w14:textId="77777777" w:rsidR="00172E54" w:rsidRPr="00172E54" w:rsidRDefault="00172E54" w:rsidP="00172E54">
      <w:pPr>
        <w:tabs>
          <w:tab w:val="left" w:pos="851"/>
        </w:tabs>
        <w:rPr>
          <w:rFonts w:ascii="Times New Roman" w:eastAsia="Times New Roman" w:hAnsi="Times New Roman" w:cs="Times New Roman"/>
          <w:i/>
          <w:vertAlign w:val="subscript"/>
        </w:rPr>
      </w:pPr>
    </w:p>
    <w:p w14:paraId="6F4E0369" w14:textId="77777777" w:rsidR="00172E54" w:rsidRPr="00172E54" w:rsidRDefault="00172E54" w:rsidP="00172E54">
      <w:pPr>
        <w:tabs>
          <w:tab w:val="left" w:pos="851"/>
        </w:tabs>
        <w:rPr>
          <w:rFonts w:ascii="Times New Roman" w:eastAsia="Times New Roman" w:hAnsi="Times New Roman" w:cs="Times New Roman"/>
          <w:i/>
          <w:vertAlign w:val="subscript"/>
        </w:rPr>
      </w:pPr>
    </w:p>
    <w:p w14:paraId="1EE5CD34" w14:textId="77777777" w:rsidR="00172E54" w:rsidRPr="00172E54" w:rsidRDefault="00172E54" w:rsidP="00172E54">
      <w:pPr>
        <w:tabs>
          <w:tab w:val="left" w:pos="851"/>
        </w:tabs>
        <w:rPr>
          <w:rFonts w:ascii="Times New Roman" w:eastAsia="Times New Roman" w:hAnsi="Times New Roman" w:cs="Times New Roman"/>
          <w:i/>
          <w:vertAlign w:val="subscript"/>
        </w:rPr>
      </w:pPr>
    </w:p>
    <w:p w14:paraId="70FE19AE" w14:textId="77777777" w:rsidR="00172E54" w:rsidRPr="00172E54" w:rsidRDefault="00172E54" w:rsidP="00172E54">
      <w:pPr>
        <w:tabs>
          <w:tab w:val="left" w:pos="851"/>
        </w:tabs>
        <w:rPr>
          <w:rFonts w:ascii="Times New Roman" w:eastAsia="Times New Roman" w:hAnsi="Times New Roman" w:cs="Times New Roman"/>
          <w:i/>
          <w:vertAlign w:val="subscript"/>
        </w:rPr>
      </w:pPr>
    </w:p>
    <w:p w14:paraId="5F2C2796" w14:textId="77777777" w:rsidR="00172E54" w:rsidRPr="00172E54" w:rsidRDefault="00172E54" w:rsidP="00172E54">
      <w:pPr>
        <w:tabs>
          <w:tab w:val="left" w:pos="851"/>
        </w:tabs>
        <w:rPr>
          <w:rFonts w:ascii="Times New Roman" w:eastAsia="Times New Roman" w:hAnsi="Times New Roman" w:cs="Times New Roman"/>
          <w:i/>
          <w:vertAlign w:val="subscript"/>
        </w:rPr>
      </w:pPr>
    </w:p>
    <w:p w14:paraId="3BF79D9A" w14:textId="77777777" w:rsidR="00172E54" w:rsidRPr="00172E54" w:rsidRDefault="00172E54" w:rsidP="00172E54">
      <w:pPr>
        <w:tabs>
          <w:tab w:val="left" w:pos="851"/>
        </w:tabs>
        <w:rPr>
          <w:rFonts w:ascii="Times New Roman" w:eastAsia="Times New Roman" w:hAnsi="Times New Roman" w:cs="Times New Roman"/>
          <w:i/>
          <w:vertAlign w:val="subscript"/>
        </w:rPr>
      </w:pPr>
    </w:p>
    <w:p w14:paraId="2565FD4E" w14:textId="77777777" w:rsidR="00172E54" w:rsidRPr="00172E54" w:rsidRDefault="00172E54" w:rsidP="00172E54">
      <w:pPr>
        <w:tabs>
          <w:tab w:val="left" w:pos="851"/>
        </w:tabs>
        <w:rPr>
          <w:rFonts w:ascii="Times New Roman" w:eastAsia="Times New Roman" w:hAnsi="Times New Roman" w:cs="Times New Roman"/>
          <w:i/>
          <w:vertAlign w:val="subscript"/>
        </w:rPr>
      </w:pPr>
    </w:p>
    <w:p w14:paraId="54B36370" w14:textId="77777777" w:rsidR="00172E54" w:rsidRPr="00172E54" w:rsidRDefault="00172E54" w:rsidP="00172E54">
      <w:pPr>
        <w:tabs>
          <w:tab w:val="left" w:pos="851"/>
        </w:tabs>
        <w:rPr>
          <w:rFonts w:ascii="Times New Roman" w:eastAsia="Times New Roman" w:hAnsi="Times New Roman" w:cs="Times New Roman"/>
          <w:i/>
          <w:vertAlign w:val="subscript"/>
        </w:rPr>
      </w:pPr>
    </w:p>
    <w:p w14:paraId="00FAB22F" w14:textId="77777777" w:rsidR="00172E54" w:rsidRPr="00172E54" w:rsidRDefault="00172E54" w:rsidP="00172E54">
      <w:pPr>
        <w:tabs>
          <w:tab w:val="left" w:pos="851"/>
        </w:tabs>
        <w:rPr>
          <w:rFonts w:ascii="Times New Roman" w:eastAsia="Times New Roman" w:hAnsi="Times New Roman" w:cs="Times New Roman"/>
          <w:i/>
          <w:vertAlign w:val="subscript"/>
        </w:rPr>
      </w:pPr>
    </w:p>
    <w:p w14:paraId="2C92572B" w14:textId="77777777" w:rsidR="00172E54" w:rsidRPr="00172E54" w:rsidRDefault="00172E54" w:rsidP="00172E54">
      <w:pPr>
        <w:tabs>
          <w:tab w:val="left" w:pos="851"/>
        </w:tabs>
        <w:rPr>
          <w:rFonts w:ascii="Times New Roman" w:eastAsia="Times New Roman" w:hAnsi="Times New Roman" w:cs="Times New Roman"/>
          <w:i/>
          <w:vertAlign w:val="subscript"/>
        </w:rPr>
      </w:pPr>
    </w:p>
    <w:p w14:paraId="0526D8E7" w14:textId="77777777" w:rsidR="00172E54" w:rsidRPr="00172E54" w:rsidRDefault="00172E54" w:rsidP="00172E54">
      <w:pPr>
        <w:tabs>
          <w:tab w:val="left" w:pos="851"/>
        </w:tabs>
        <w:rPr>
          <w:rFonts w:ascii="Times New Roman" w:eastAsia="Times New Roman" w:hAnsi="Times New Roman" w:cs="Times New Roman"/>
          <w:i/>
          <w:vertAlign w:val="subscript"/>
        </w:rPr>
      </w:pPr>
    </w:p>
    <w:p w14:paraId="3E5BD173" w14:textId="77777777" w:rsidR="00172E54" w:rsidRPr="00172E54" w:rsidRDefault="00172E54" w:rsidP="00172E54">
      <w:pPr>
        <w:tabs>
          <w:tab w:val="left" w:pos="851"/>
        </w:tabs>
        <w:rPr>
          <w:rFonts w:ascii="Times New Roman" w:eastAsia="Times New Roman" w:hAnsi="Times New Roman" w:cs="Times New Roman"/>
          <w:i/>
          <w:vertAlign w:val="subscript"/>
        </w:rPr>
      </w:pPr>
    </w:p>
    <w:p w14:paraId="637EFB75" w14:textId="77777777" w:rsidR="00172E54" w:rsidRPr="00172E54" w:rsidRDefault="00172E54" w:rsidP="00172E54">
      <w:pPr>
        <w:tabs>
          <w:tab w:val="left" w:pos="851"/>
        </w:tabs>
        <w:rPr>
          <w:rFonts w:ascii="Times New Roman" w:eastAsia="Times New Roman" w:hAnsi="Times New Roman" w:cs="Times New Roman"/>
          <w:i/>
          <w:vertAlign w:val="subscript"/>
        </w:rPr>
      </w:pPr>
    </w:p>
    <w:p w14:paraId="1981B563" w14:textId="77777777" w:rsidR="00172E54" w:rsidRPr="00172E54" w:rsidRDefault="00172E54" w:rsidP="00172E54">
      <w:pPr>
        <w:tabs>
          <w:tab w:val="left" w:pos="851"/>
        </w:tabs>
        <w:rPr>
          <w:rFonts w:ascii="Times New Roman" w:eastAsia="Times New Roman" w:hAnsi="Times New Roman" w:cs="Times New Roman"/>
          <w:i/>
          <w:vertAlign w:val="subscript"/>
        </w:rPr>
      </w:pPr>
    </w:p>
    <w:p w14:paraId="20185070" w14:textId="77777777" w:rsidR="00172E54" w:rsidRPr="00172E54" w:rsidRDefault="00172E54" w:rsidP="00172E54">
      <w:pPr>
        <w:tabs>
          <w:tab w:val="left" w:pos="851"/>
        </w:tabs>
        <w:rPr>
          <w:rFonts w:ascii="Times New Roman" w:eastAsia="Times New Roman" w:hAnsi="Times New Roman" w:cs="Times New Roman"/>
          <w:i/>
          <w:vertAlign w:val="subscript"/>
        </w:rPr>
      </w:pPr>
    </w:p>
    <w:p w14:paraId="5FD29860" w14:textId="77777777" w:rsidR="00172E54" w:rsidRPr="00172E54" w:rsidRDefault="00172E54" w:rsidP="00172E54">
      <w:pPr>
        <w:tabs>
          <w:tab w:val="left" w:pos="851"/>
        </w:tabs>
        <w:rPr>
          <w:rFonts w:ascii="Times New Roman" w:eastAsia="Times New Roman" w:hAnsi="Times New Roman" w:cs="Times New Roman"/>
          <w:i/>
          <w:vertAlign w:val="subscript"/>
        </w:rPr>
      </w:pPr>
    </w:p>
    <w:p w14:paraId="2D2C83DA" w14:textId="77777777" w:rsidR="00172E54" w:rsidRPr="00172E54" w:rsidRDefault="00172E54" w:rsidP="00172E54">
      <w:pPr>
        <w:keepNext/>
        <w:tabs>
          <w:tab w:val="left" w:pos="1942"/>
          <w:tab w:val="right" w:pos="9355"/>
        </w:tabs>
        <w:spacing w:after="0"/>
        <w:jc w:val="right"/>
        <w:outlineLvl w:val="2"/>
        <w:rPr>
          <w:rFonts w:ascii="Times New Roman" w:eastAsia="Times New Roman" w:hAnsi="Times New Roman" w:cs="Times New Roman"/>
          <w:sz w:val="24"/>
          <w:szCs w:val="24"/>
        </w:rPr>
      </w:pPr>
      <w:r w:rsidRPr="00172E54">
        <w:rPr>
          <w:rFonts w:ascii="Times New Roman" w:eastAsia="Times New Roman" w:hAnsi="Times New Roman" w:cs="Times New Roman"/>
          <w:sz w:val="24"/>
          <w:szCs w:val="24"/>
        </w:rPr>
        <w:t>Приложение 3</w:t>
      </w:r>
    </w:p>
    <w:p w14:paraId="1FCB0808" w14:textId="77777777" w:rsidR="00172E54" w:rsidRPr="00172E54" w:rsidRDefault="00172E54" w:rsidP="00172E54">
      <w:pPr>
        <w:tabs>
          <w:tab w:val="right" w:pos="9355"/>
        </w:tabs>
        <w:autoSpaceDE w:val="0"/>
        <w:autoSpaceDN w:val="0"/>
        <w:adjustRightInd w:val="0"/>
        <w:spacing w:after="0"/>
        <w:ind w:right="-1"/>
        <w:jc w:val="right"/>
        <w:rPr>
          <w:rFonts w:ascii="Times New Roman" w:eastAsia="Times New Roman" w:hAnsi="Times New Roman" w:cs="Times New Roman"/>
          <w:bCs/>
          <w:sz w:val="24"/>
          <w:szCs w:val="24"/>
        </w:rPr>
      </w:pPr>
      <w:r w:rsidRPr="00172E54">
        <w:rPr>
          <w:rFonts w:ascii="Times New Roman" w:eastAsia="Times New Roman" w:hAnsi="Times New Roman" w:cs="Times New Roman"/>
          <w:sz w:val="24"/>
          <w:szCs w:val="24"/>
        </w:rPr>
        <w:t>к информационному сообщению</w:t>
      </w:r>
    </w:p>
    <w:p w14:paraId="4AFFD979" w14:textId="77777777" w:rsidR="00172E54" w:rsidRPr="00172E54" w:rsidRDefault="00172E54" w:rsidP="00172E54">
      <w:pPr>
        <w:tabs>
          <w:tab w:val="right" w:pos="9355"/>
        </w:tabs>
        <w:autoSpaceDE w:val="0"/>
        <w:autoSpaceDN w:val="0"/>
        <w:adjustRightInd w:val="0"/>
        <w:spacing w:after="0"/>
        <w:ind w:right="-1"/>
        <w:jc w:val="right"/>
        <w:rPr>
          <w:rFonts w:ascii="Times New Roman" w:eastAsia="Times New Roman" w:hAnsi="Times New Roman" w:cs="Times New Roman"/>
          <w:bCs/>
          <w:sz w:val="24"/>
          <w:szCs w:val="24"/>
        </w:rPr>
      </w:pPr>
    </w:p>
    <w:p w14:paraId="5446C422" w14:textId="77777777" w:rsidR="00172E54" w:rsidRPr="00172E54" w:rsidRDefault="00172E54" w:rsidP="00172E54">
      <w:pPr>
        <w:tabs>
          <w:tab w:val="right" w:pos="9355"/>
        </w:tabs>
        <w:autoSpaceDE w:val="0"/>
        <w:autoSpaceDN w:val="0"/>
        <w:adjustRightInd w:val="0"/>
        <w:spacing w:after="0"/>
        <w:ind w:right="-1"/>
        <w:jc w:val="center"/>
        <w:rPr>
          <w:rFonts w:ascii="Times New Roman" w:eastAsia="Times New Roman" w:hAnsi="Times New Roman" w:cs="Times New Roman"/>
          <w:b/>
          <w:sz w:val="24"/>
          <w:szCs w:val="24"/>
        </w:rPr>
      </w:pPr>
      <w:r w:rsidRPr="00172E54">
        <w:rPr>
          <w:rFonts w:ascii="Times New Roman" w:eastAsia="Times New Roman" w:hAnsi="Times New Roman" w:cs="Times New Roman"/>
          <w:b/>
          <w:bCs/>
          <w:sz w:val="24"/>
          <w:szCs w:val="24"/>
        </w:rPr>
        <w:t xml:space="preserve">ПРОЕКТ </w:t>
      </w:r>
      <w:r w:rsidRPr="00172E54">
        <w:rPr>
          <w:rFonts w:ascii="Times New Roman" w:eastAsia="Times New Roman" w:hAnsi="Times New Roman" w:cs="Times New Roman"/>
          <w:b/>
          <w:sz w:val="24"/>
          <w:szCs w:val="24"/>
        </w:rPr>
        <w:t>ДОГОВОРА</w:t>
      </w:r>
    </w:p>
    <w:p w14:paraId="39DF29A3" w14:textId="77777777" w:rsidR="00172E54" w:rsidRPr="00172E54" w:rsidRDefault="00172E54" w:rsidP="00172E54">
      <w:pPr>
        <w:keepNext/>
        <w:spacing w:after="0"/>
        <w:jc w:val="center"/>
        <w:outlineLvl w:val="0"/>
        <w:rPr>
          <w:rFonts w:ascii="Times New Roman" w:eastAsia="Times New Roman" w:hAnsi="Times New Roman" w:cs="Times New Roman"/>
          <w:b/>
          <w:bCs/>
          <w:sz w:val="24"/>
          <w:szCs w:val="24"/>
          <w:lang w:eastAsia="ru-RU"/>
        </w:rPr>
      </w:pPr>
      <w:r w:rsidRPr="00172E54">
        <w:rPr>
          <w:rFonts w:ascii="Times New Roman" w:eastAsia="Times New Roman" w:hAnsi="Times New Roman" w:cs="Times New Roman"/>
          <w:b/>
          <w:bCs/>
          <w:sz w:val="24"/>
          <w:szCs w:val="24"/>
          <w:lang w:eastAsia="ru-RU"/>
        </w:rPr>
        <w:t>купли-продажи муниципального имущества</w:t>
      </w:r>
    </w:p>
    <w:p w14:paraId="414D3186" w14:textId="77777777" w:rsidR="00172E54" w:rsidRPr="00172E54" w:rsidRDefault="00172E54" w:rsidP="00172E54">
      <w:pPr>
        <w:widowControl w:val="0"/>
        <w:autoSpaceDE w:val="0"/>
        <w:autoSpaceDN w:val="0"/>
        <w:spacing w:after="0" w:line="240" w:lineRule="auto"/>
        <w:jc w:val="center"/>
        <w:rPr>
          <w:rFonts w:ascii="Times New Roman" w:eastAsia="Times New Roman" w:hAnsi="Times New Roman" w:cs="Times New Roman"/>
          <w:b/>
          <w:sz w:val="24"/>
          <w:szCs w:val="20"/>
          <w:lang w:eastAsia="ru-RU"/>
        </w:rPr>
      </w:pPr>
    </w:p>
    <w:p w14:paraId="4971BD51" w14:textId="77777777" w:rsidR="00172E54" w:rsidRPr="00172E54" w:rsidRDefault="00172E54" w:rsidP="00172E54">
      <w:pPr>
        <w:widowControl w:val="0"/>
        <w:autoSpaceDE w:val="0"/>
        <w:autoSpaceDN w:val="0"/>
        <w:spacing w:before="240" w:after="0" w:line="240" w:lineRule="auto"/>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 xml:space="preserve">        с. Каратузское                                                                     </w:t>
      </w:r>
      <w:r w:rsidRPr="00172E54">
        <w:rPr>
          <w:rFonts w:ascii="Times New Roman" w:eastAsia="Times New Roman" w:hAnsi="Times New Roman" w:cs="Times New Roman"/>
          <w:sz w:val="24"/>
          <w:szCs w:val="20"/>
          <w:lang w:eastAsia="ru-RU"/>
        </w:rPr>
        <w:tab/>
        <w:t xml:space="preserve">                 «___» ___________2024 </w:t>
      </w:r>
    </w:p>
    <w:p w14:paraId="2B78ABE3" w14:textId="77777777" w:rsidR="00172E54" w:rsidRPr="00172E54" w:rsidRDefault="00172E54" w:rsidP="00172E54">
      <w:pPr>
        <w:widowControl w:val="0"/>
        <w:autoSpaceDE w:val="0"/>
        <w:autoSpaceDN w:val="0"/>
        <w:spacing w:after="0" w:line="240" w:lineRule="auto"/>
        <w:ind w:right="-6"/>
        <w:jc w:val="both"/>
        <w:rPr>
          <w:rFonts w:ascii="Times New Roman" w:eastAsia="Times New Roman" w:hAnsi="Times New Roman" w:cs="Times New Roman"/>
          <w:sz w:val="24"/>
          <w:szCs w:val="20"/>
          <w:lang w:eastAsia="ru-RU"/>
        </w:rPr>
      </w:pPr>
    </w:p>
    <w:p w14:paraId="4F66E6AD" w14:textId="77777777" w:rsidR="00172E54" w:rsidRPr="00172E54" w:rsidRDefault="00172E54" w:rsidP="00172E54">
      <w:pPr>
        <w:widowControl w:val="0"/>
        <w:autoSpaceDE w:val="0"/>
        <w:autoSpaceDN w:val="0"/>
        <w:spacing w:after="0" w:line="240" w:lineRule="auto"/>
        <w:ind w:right="-6"/>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 xml:space="preserve">Отдел земельных и имущественных отношений администрации Каратузского района, именуемый в дальнейшем </w:t>
      </w:r>
      <w:r w:rsidRPr="00172E54">
        <w:rPr>
          <w:rFonts w:ascii="Times New Roman" w:eastAsia="Times New Roman" w:hAnsi="Times New Roman" w:cs="Times New Roman"/>
          <w:b/>
          <w:sz w:val="24"/>
          <w:szCs w:val="20"/>
          <w:lang w:eastAsia="ru-RU"/>
        </w:rPr>
        <w:t>"Продавец"</w:t>
      </w:r>
      <w:r w:rsidRPr="00172E54">
        <w:rPr>
          <w:rFonts w:ascii="Times New Roman" w:eastAsia="Times New Roman" w:hAnsi="Times New Roman" w:cs="Times New Roman"/>
          <w:sz w:val="24"/>
          <w:szCs w:val="20"/>
          <w:lang w:eastAsia="ru-RU"/>
        </w:rPr>
        <w:t>, в лице________________________, действующего на основании Положения и постановления администрации Каратузского района от 11.10.2024 «Об утверждении условий приватизации муниципального имущества» № 911-р., с одной стороны и ___________________, именуемый в дальнейшем  "</w:t>
      </w:r>
      <w:r w:rsidRPr="00172E54">
        <w:rPr>
          <w:rFonts w:ascii="Times New Roman" w:eastAsia="Times New Roman" w:hAnsi="Times New Roman" w:cs="Times New Roman"/>
          <w:b/>
          <w:bCs/>
          <w:sz w:val="24"/>
          <w:szCs w:val="20"/>
          <w:lang w:eastAsia="ru-RU"/>
        </w:rPr>
        <w:t>Покупатель"</w:t>
      </w:r>
      <w:r w:rsidRPr="00172E54">
        <w:rPr>
          <w:rFonts w:ascii="Times New Roman" w:eastAsia="Times New Roman" w:hAnsi="Times New Roman" w:cs="Times New Roman"/>
          <w:sz w:val="24"/>
          <w:szCs w:val="20"/>
          <w:lang w:eastAsia="ru-RU"/>
        </w:rPr>
        <w:t>,  в лице _________________, действующий на основании ___________________ с другой стороны, вмести именуемые "Стороны", на основании протокола от _________ №_______, подписали настоящий Договор о нижеследующем:</w:t>
      </w:r>
    </w:p>
    <w:p w14:paraId="39AC5211" w14:textId="77777777" w:rsidR="00172E54" w:rsidRPr="00172E54" w:rsidRDefault="00172E54" w:rsidP="00172E54">
      <w:pPr>
        <w:widowControl w:val="0"/>
        <w:autoSpaceDE w:val="0"/>
        <w:autoSpaceDN w:val="0"/>
        <w:spacing w:before="240" w:after="0" w:line="240" w:lineRule="auto"/>
        <w:ind w:right="-6"/>
        <w:contextualSpacing/>
        <w:jc w:val="center"/>
        <w:rPr>
          <w:rFonts w:ascii="Times New Roman" w:eastAsia="Times New Roman" w:hAnsi="Times New Roman" w:cs="Times New Roman"/>
          <w:b/>
          <w:sz w:val="24"/>
          <w:szCs w:val="20"/>
          <w:lang w:eastAsia="ru-RU"/>
        </w:rPr>
      </w:pPr>
      <w:r w:rsidRPr="00172E54">
        <w:rPr>
          <w:rFonts w:ascii="Times New Roman" w:eastAsia="Times New Roman" w:hAnsi="Times New Roman" w:cs="Times New Roman"/>
          <w:b/>
          <w:sz w:val="24"/>
          <w:szCs w:val="20"/>
          <w:lang w:val="en-US" w:eastAsia="ru-RU"/>
        </w:rPr>
        <w:t>I</w:t>
      </w:r>
      <w:r w:rsidRPr="00172E54">
        <w:rPr>
          <w:rFonts w:ascii="Times New Roman" w:eastAsia="Times New Roman" w:hAnsi="Times New Roman" w:cs="Times New Roman"/>
          <w:b/>
          <w:sz w:val="24"/>
          <w:szCs w:val="20"/>
          <w:lang w:eastAsia="ru-RU"/>
        </w:rPr>
        <w:t>. Предмет Договора</w:t>
      </w:r>
    </w:p>
    <w:p w14:paraId="22D51A23" w14:textId="77777777" w:rsidR="00172E54" w:rsidRPr="00172E54" w:rsidRDefault="00172E54" w:rsidP="00172E54">
      <w:pPr>
        <w:widowControl w:val="0"/>
        <w:autoSpaceDE w:val="0"/>
        <w:autoSpaceDN w:val="0"/>
        <w:spacing w:after="0" w:line="240" w:lineRule="auto"/>
        <w:contextualSpacing/>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 xml:space="preserve"> </w:t>
      </w:r>
      <w:r w:rsidRPr="00172E54">
        <w:rPr>
          <w:rFonts w:ascii="Times New Roman" w:eastAsia="Times New Roman" w:hAnsi="Times New Roman" w:cs="Times New Roman"/>
          <w:sz w:val="24"/>
          <w:szCs w:val="20"/>
          <w:lang w:eastAsia="ru-RU"/>
        </w:rPr>
        <w:tab/>
        <w:t xml:space="preserve">1.1. Продавец обязуется передать в собственность Покупателя, а Покупатель обязуется принять и оплатить по цене и в соответствии с условиями настоящего Договора движимое имущество, являющееся объектом муниципальной собственности: стеновая плита, блок, лом размером) _____ (__) шт. (далее по тексту – Имущество). </w:t>
      </w:r>
    </w:p>
    <w:p w14:paraId="645880E3" w14:textId="77777777" w:rsidR="00172E54" w:rsidRPr="00172E54" w:rsidRDefault="00172E54" w:rsidP="00172E54">
      <w:pPr>
        <w:widowControl w:val="0"/>
        <w:autoSpaceDE w:val="0"/>
        <w:autoSpaceDN w:val="0"/>
        <w:spacing w:after="0" w:line="240" w:lineRule="auto"/>
        <w:contextualSpacing/>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 xml:space="preserve"> </w:t>
      </w:r>
      <w:r w:rsidRPr="00172E54">
        <w:rPr>
          <w:rFonts w:ascii="Times New Roman" w:eastAsia="MS Mincho" w:hAnsi="Times New Roman" w:cs="Times New Roman"/>
          <w:sz w:val="24"/>
          <w:szCs w:val="20"/>
          <w:lang w:eastAsia="ru-RU"/>
        </w:rPr>
        <w:t xml:space="preserve">1.2. Имущество </w:t>
      </w:r>
      <w:r w:rsidRPr="00172E54">
        <w:rPr>
          <w:rFonts w:ascii="Times New Roman" w:eastAsia="Times New Roman" w:hAnsi="Times New Roman" w:cs="Times New Roman"/>
          <w:sz w:val="24"/>
          <w:szCs w:val="20"/>
          <w:lang w:eastAsia="ru-RU"/>
        </w:rPr>
        <w:t>принадлежит муниципальному образованию «Каратузский район».</w:t>
      </w:r>
    </w:p>
    <w:p w14:paraId="32556BF1" w14:textId="77777777" w:rsidR="00172E54" w:rsidRPr="00172E54" w:rsidRDefault="00172E54" w:rsidP="00172E54">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 xml:space="preserve">1.3. Продавец гарантирует, что продаваемое по настоящему Договору </w:t>
      </w:r>
      <w:r w:rsidRPr="00172E54">
        <w:rPr>
          <w:rFonts w:ascii="Times New Roman" w:eastAsia="MS Mincho" w:hAnsi="Times New Roman" w:cs="Times New Roman"/>
          <w:sz w:val="24"/>
          <w:szCs w:val="20"/>
          <w:lang w:eastAsia="ru-RU"/>
        </w:rPr>
        <w:t xml:space="preserve">Имущество </w:t>
      </w:r>
      <w:r w:rsidRPr="00172E54">
        <w:rPr>
          <w:rFonts w:ascii="Times New Roman" w:eastAsia="Times New Roman" w:hAnsi="Times New Roman" w:cs="Times New Roman"/>
          <w:sz w:val="24"/>
          <w:szCs w:val="20"/>
          <w:lang w:eastAsia="ru-RU"/>
        </w:rPr>
        <w:t xml:space="preserve">никому другому не продано, не заложено, не является предметом спора, под арестом или запретом не состоит. </w:t>
      </w:r>
    </w:p>
    <w:p w14:paraId="121AD079" w14:textId="77777777" w:rsidR="00172E54" w:rsidRPr="00172E54" w:rsidRDefault="00172E54" w:rsidP="00172E54">
      <w:pPr>
        <w:widowControl w:val="0"/>
        <w:autoSpaceDE w:val="0"/>
        <w:autoSpaceDN w:val="0"/>
        <w:spacing w:after="0" w:line="240" w:lineRule="auto"/>
        <w:ind w:right="-2"/>
        <w:jc w:val="center"/>
        <w:rPr>
          <w:rFonts w:ascii="Times New Roman" w:eastAsia="Times New Roman" w:hAnsi="Times New Roman" w:cs="Times New Roman"/>
          <w:b/>
          <w:bCs/>
          <w:sz w:val="24"/>
          <w:szCs w:val="20"/>
          <w:lang w:eastAsia="ru-RU"/>
        </w:rPr>
      </w:pPr>
      <w:r w:rsidRPr="00172E54">
        <w:rPr>
          <w:rFonts w:ascii="Times New Roman" w:eastAsia="Times New Roman" w:hAnsi="Times New Roman" w:cs="Times New Roman"/>
          <w:b/>
          <w:bCs/>
          <w:sz w:val="24"/>
          <w:szCs w:val="20"/>
          <w:lang w:val="en-US" w:eastAsia="ru-RU"/>
        </w:rPr>
        <w:t>II</w:t>
      </w:r>
      <w:r w:rsidRPr="00172E54">
        <w:rPr>
          <w:rFonts w:ascii="Times New Roman" w:eastAsia="Times New Roman" w:hAnsi="Times New Roman" w:cs="Times New Roman"/>
          <w:b/>
          <w:bCs/>
          <w:sz w:val="24"/>
          <w:szCs w:val="20"/>
          <w:lang w:eastAsia="ru-RU"/>
        </w:rPr>
        <w:t>. Цена</w:t>
      </w:r>
      <w:r w:rsidRPr="00172E54">
        <w:rPr>
          <w:rFonts w:ascii="Times New Roman" w:eastAsia="Times New Roman" w:hAnsi="Times New Roman" w:cs="Times New Roman"/>
          <w:b/>
          <w:sz w:val="24"/>
          <w:szCs w:val="20"/>
          <w:lang w:eastAsia="ru-RU"/>
        </w:rPr>
        <w:t xml:space="preserve"> </w:t>
      </w:r>
      <w:r w:rsidRPr="00172E54">
        <w:rPr>
          <w:rFonts w:ascii="Times New Roman" w:eastAsia="Times New Roman" w:hAnsi="Times New Roman" w:cs="Times New Roman"/>
          <w:b/>
          <w:bCs/>
          <w:sz w:val="24"/>
          <w:szCs w:val="20"/>
          <w:lang w:eastAsia="ru-RU"/>
        </w:rPr>
        <w:t>и порядок оплаты</w:t>
      </w:r>
    </w:p>
    <w:p w14:paraId="29BC7638" w14:textId="77777777" w:rsidR="00172E54" w:rsidRPr="00172E54" w:rsidRDefault="00172E54" w:rsidP="00172E54">
      <w:pPr>
        <w:widowControl w:val="0"/>
        <w:spacing w:after="0" w:line="240" w:lineRule="auto"/>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2.1. Цена продаваемого Имущества составляет ______ (___) рублей (без учета НДС).</w:t>
      </w:r>
    </w:p>
    <w:p w14:paraId="3E100807" w14:textId="77777777" w:rsidR="00172E54" w:rsidRPr="00172E54" w:rsidRDefault="00172E54" w:rsidP="00172E54">
      <w:pPr>
        <w:widowControl w:val="0"/>
        <w:spacing w:after="0" w:line="240" w:lineRule="auto"/>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Индивидуальные предприниматели и юридические лица, уплачивают сумму НДС в бюджет самостоятельно, в соответствии с законодательством Российской Федерации.</w:t>
      </w:r>
    </w:p>
    <w:p w14:paraId="0810CB8A" w14:textId="77777777" w:rsidR="00172E54" w:rsidRPr="00172E54" w:rsidRDefault="00172E54" w:rsidP="00172E54">
      <w:pPr>
        <w:widowControl w:val="0"/>
        <w:spacing w:after="0" w:line="240" w:lineRule="auto"/>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 xml:space="preserve">2.2. </w:t>
      </w:r>
      <w:bookmarkStart w:id="3" w:name="_Hlk158026004"/>
      <w:r w:rsidRPr="00172E54">
        <w:rPr>
          <w:rFonts w:ascii="Times New Roman" w:eastAsia="Times New Roman" w:hAnsi="Times New Roman" w:cs="Times New Roman"/>
          <w:sz w:val="24"/>
          <w:szCs w:val="20"/>
          <w:lang w:eastAsia="ru-RU"/>
        </w:rPr>
        <w:t>Оплата производится Покупателем не позднее 10 рабочих дней с даты подписания договора купли-продажи в безналичном порядке, путем перечисления денежных средств в бюджет администрации Каратузского района.</w:t>
      </w:r>
    </w:p>
    <w:bookmarkEnd w:id="3"/>
    <w:p w14:paraId="075D1C31" w14:textId="77777777" w:rsidR="00172E54" w:rsidRPr="00172E54" w:rsidRDefault="00172E54" w:rsidP="00172E54">
      <w:pPr>
        <w:widowControl w:val="0"/>
        <w:spacing w:after="0" w:line="240" w:lineRule="auto"/>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 xml:space="preserve">2.3. На момент подписания договора задаток, внесенный Покупателем в размере __________ (____) рублей, засчитывается в счет оплаты Имущества.   </w:t>
      </w:r>
    </w:p>
    <w:p w14:paraId="1A0F39FA" w14:textId="77777777" w:rsidR="00172E54" w:rsidRPr="00172E54" w:rsidRDefault="00172E54" w:rsidP="00172E54">
      <w:pPr>
        <w:widowControl w:val="0"/>
        <w:spacing w:after="0" w:line="240" w:lineRule="auto"/>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 xml:space="preserve">2.4. За вычетом суммы, указанной в п. 2.3. настоящего договора, подлежащая оплате, оставшиеся часть цены продажи Имущества на момент заключения договора составляет _________ (_____________) рублей (без НДС).   </w:t>
      </w:r>
    </w:p>
    <w:p w14:paraId="552FEBCF" w14:textId="77777777" w:rsidR="00172E54" w:rsidRPr="00172E54" w:rsidRDefault="00172E54" w:rsidP="00172E54">
      <w:pPr>
        <w:widowControl w:val="0"/>
        <w:tabs>
          <w:tab w:val="left" w:pos="6870"/>
        </w:tabs>
        <w:spacing w:after="0" w:line="240" w:lineRule="auto"/>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 xml:space="preserve">Покупатель оплачивает указанную сумму в безналичном порядке путем перечисления на счет: Получатель: </w:t>
      </w:r>
    </w:p>
    <w:p w14:paraId="2A7642AF" w14:textId="77777777" w:rsidR="00172E54" w:rsidRPr="00172E54" w:rsidRDefault="00172E54" w:rsidP="00172E54">
      <w:pPr>
        <w:widowControl w:val="0"/>
        <w:tabs>
          <w:tab w:val="left" w:pos="6870"/>
        </w:tabs>
        <w:spacing w:after="0" w:line="240" w:lineRule="auto"/>
        <w:jc w:val="both"/>
        <w:rPr>
          <w:rFonts w:ascii="Times New Roman" w:eastAsia="Calibri" w:hAnsi="Times New Roman" w:cs="Times New Roman"/>
          <w:sz w:val="24"/>
          <w:szCs w:val="24"/>
        </w:rPr>
      </w:pPr>
      <w:r w:rsidRPr="00172E54">
        <w:rPr>
          <w:rFonts w:ascii="Times New Roman" w:eastAsia="Calibri" w:hAnsi="Times New Roman" w:cs="Times New Roman"/>
          <w:sz w:val="24"/>
          <w:szCs w:val="24"/>
        </w:rPr>
        <w:t>УФК по Красноярскому краю (Отдел земельных и имущественных отношений администрации Каратузского района (л/с 04193019170), ИНН 2419002063, КПП 241901001, БИК010407105, ОКТМО 04622000.</w:t>
      </w:r>
    </w:p>
    <w:p w14:paraId="15E90F4A" w14:textId="77777777" w:rsidR="00172E54" w:rsidRPr="00172E54" w:rsidRDefault="00172E54" w:rsidP="00172E54">
      <w:pPr>
        <w:tabs>
          <w:tab w:val="left" w:pos="6870"/>
        </w:tabs>
        <w:spacing w:after="0" w:line="240" w:lineRule="auto"/>
        <w:jc w:val="both"/>
        <w:rPr>
          <w:rFonts w:ascii="Times New Roman" w:eastAsia="Calibri" w:hAnsi="Times New Roman" w:cs="Times New Roman"/>
          <w:sz w:val="24"/>
          <w:szCs w:val="24"/>
        </w:rPr>
      </w:pPr>
      <w:r w:rsidRPr="00172E54">
        <w:rPr>
          <w:rFonts w:ascii="Times New Roman" w:eastAsia="Calibri" w:hAnsi="Times New Roman" w:cs="Times New Roman"/>
          <w:sz w:val="24"/>
          <w:szCs w:val="24"/>
        </w:rPr>
        <w:t>Отделение Красноярск, Банка России//УФК по Красноярскому краю г. Красноярск.</w:t>
      </w:r>
    </w:p>
    <w:p w14:paraId="28FC49F3" w14:textId="77777777" w:rsidR="00172E54" w:rsidRPr="00172E54" w:rsidRDefault="00172E54" w:rsidP="00172E54">
      <w:pPr>
        <w:tabs>
          <w:tab w:val="left" w:pos="6870"/>
        </w:tabs>
        <w:spacing w:after="0" w:line="240" w:lineRule="auto"/>
        <w:jc w:val="both"/>
        <w:rPr>
          <w:rFonts w:ascii="Times New Roman" w:eastAsia="Calibri" w:hAnsi="Times New Roman" w:cs="Times New Roman"/>
          <w:sz w:val="24"/>
          <w:szCs w:val="24"/>
        </w:rPr>
      </w:pPr>
      <w:r w:rsidRPr="00172E54">
        <w:rPr>
          <w:rFonts w:ascii="Times New Roman" w:eastAsia="Calibri" w:hAnsi="Times New Roman" w:cs="Times New Roman"/>
          <w:sz w:val="24"/>
          <w:szCs w:val="24"/>
        </w:rPr>
        <w:t>Единый казначейский счет 40102810245370000011</w:t>
      </w:r>
    </w:p>
    <w:p w14:paraId="71ADAE5D" w14:textId="77777777" w:rsidR="00172E54" w:rsidRPr="00172E54" w:rsidRDefault="00172E54" w:rsidP="00172E54">
      <w:pPr>
        <w:tabs>
          <w:tab w:val="left" w:pos="6870"/>
        </w:tabs>
        <w:spacing w:after="0" w:line="240" w:lineRule="auto"/>
        <w:jc w:val="both"/>
        <w:rPr>
          <w:rFonts w:ascii="Times New Roman" w:eastAsia="Calibri" w:hAnsi="Times New Roman" w:cs="Times New Roman"/>
          <w:sz w:val="24"/>
          <w:szCs w:val="24"/>
        </w:rPr>
      </w:pPr>
      <w:r w:rsidRPr="00172E54">
        <w:rPr>
          <w:rFonts w:ascii="Times New Roman" w:eastAsia="Calibri" w:hAnsi="Times New Roman" w:cs="Times New Roman"/>
          <w:sz w:val="24"/>
          <w:szCs w:val="24"/>
        </w:rPr>
        <w:t>Казначейский счет: 03100643000000011900</w:t>
      </w:r>
    </w:p>
    <w:p w14:paraId="2F0723BE" w14:textId="77777777" w:rsidR="00172E54" w:rsidRPr="00172E54" w:rsidRDefault="00172E54" w:rsidP="00172E54">
      <w:pPr>
        <w:tabs>
          <w:tab w:val="left" w:pos="6870"/>
        </w:tabs>
        <w:spacing w:after="0" w:line="240" w:lineRule="auto"/>
        <w:jc w:val="both"/>
        <w:rPr>
          <w:rFonts w:ascii="Times New Roman" w:eastAsia="Calibri" w:hAnsi="Times New Roman" w:cs="Times New Roman"/>
          <w:sz w:val="24"/>
          <w:szCs w:val="24"/>
        </w:rPr>
      </w:pPr>
      <w:r w:rsidRPr="00172E54">
        <w:rPr>
          <w:rFonts w:ascii="Times New Roman" w:eastAsia="Calibri" w:hAnsi="Times New Roman" w:cs="Times New Roman"/>
          <w:sz w:val="24"/>
          <w:szCs w:val="24"/>
        </w:rPr>
        <w:t>КБК 90411402053050000410</w:t>
      </w:r>
    </w:p>
    <w:p w14:paraId="3FF2F089" w14:textId="77777777" w:rsidR="00172E54" w:rsidRPr="00172E54" w:rsidRDefault="00172E54" w:rsidP="00172E54">
      <w:pPr>
        <w:tabs>
          <w:tab w:val="left" w:pos="6870"/>
        </w:tabs>
        <w:spacing w:after="0" w:line="240" w:lineRule="auto"/>
        <w:jc w:val="both"/>
        <w:rPr>
          <w:rFonts w:ascii="Times New Roman" w:eastAsia="Calibri" w:hAnsi="Times New Roman" w:cs="Times New Roman"/>
          <w:sz w:val="24"/>
          <w:szCs w:val="24"/>
        </w:rPr>
      </w:pPr>
      <w:r w:rsidRPr="00172E54">
        <w:rPr>
          <w:rFonts w:ascii="Times New Roman" w:eastAsia="Calibri" w:hAnsi="Times New Roman" w:cs="Times New Roman"/>
          <w:sz w:val="24"/>
          <w:szCs w:val="24"/>
        </w:rPr>
        <w:t>Назначение платежа – Оплата договора купли-продажи муниципального имущества (реквизиты), Лот №.</w:t>
      </w:r>
    </w:p>
    <w:p w14:paraId="6602A0AB" w14:textId="77777777" w:rsidR="00172E54" w:rsidRPr="00172E54" w:rsidRDefault="00172E54" w:rsidP="00172E54">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 xml:space="preserve">2.5. Надлежащим выполнением обязательств Покупателя по оплате </w:t>
      </w:r>
      <w:r w:rsidRPr="00172E54">
        <w:rPr>
          <w:rFonts w:ascii="Times New Roman" w:eastAsia="MS Mincho" w:hAnsi="Times New Roman" w:cs="Times New Roman"/>
          <w:sz w:val="24"/>
          <w:szCs w:val="20"/>
          <w:lang w:eastAsia="ru-RU"/>
        </w:rPr>
        <w:t>Имущества</w:t>
      </w:r>
      <w:r w:rsidRPr="00172E54">
        <w:rPr>
          <w:rFonts w:ascii="Times New Roman" w:eastAsia="Times New Roman" w:hAnsi="Times New Roman" w:cs="Times New Roman"/>
          <w:sz w:val="24"/>
          <w:szCs w:val="20"/>
          <w:lang w:eastAsia="ru-RU"/>
        </w:rPr>
        <w:t xml:space="preserve"> является поступление денежных средств в порядке, сумме и сроки, указанные в пунктах 2.1., 2.2. и 2.4. настоящего Договора.</w:t>
      </w:r>
    </w:p>
    <w:p w14:paraId="0DDAA55A" w14:textId="77777777" w:rsidR="00172E54" w:rsidRPr="00172E54" w:rsidRDefault="00172E54" w:rsidP="00172E54">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 xml:space="preserve">2.6. Факт оплаты </w:t>
      </w:r>
      <w:r w:rsidRPr="00172E54">
        <w:rPr>
          <w:rFonts w:ascii="Times New Roman" w:eastAsia="MS Mincho" w:hAnsi="Times New Roman" w:cs="Times New Roman"/>
          <w:sz w:val="24"/>
          <w:szCs w:val="20"/>
          <w:lang w:eastAsia="ru-RU"/>
        </w:rPr>
        <w:t>Имущества</w:t>
      </w:r>
      <w:r w:rsidRPr="00172E54">
        <w:rPr>
          <w:rFonts w:ascii="Times New Roman" w:eastAsia="Times New Roman" w:hAnsi="Times New Roman" w:cs="Times New Roman"/>
          <w:sz w:val="24"/>
          <w:szCs w:val="20"/>
          <w:lang w:eastAsia="ru-RU"/>
        </w:rPr>
        <w:t xml:space="preserve"> удостоверяется выписками с указанного в пункте 2.4 настоящего Договора счета, подтверждающими поступление денежных средств в счет оплаты Имущества.</w:t>
      </w:r>
    </w:p>
    <w:p w14:paraId="18063062" w14:textId="77777777" w:rsidR="00172E54" w:rsidRPr="00172E54" w:rsidRDefault="00172E54" w:rsidP="00172E5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14:paraId="407AEC67" w14:textId="77777777" w:rsidR="00172E54" w:rsidRPr="00172E54" w:rsidRDefault="00172E54" w:rsidP="00172E54">
      <w:pPr>
        <w:widowControl w:val="0"/>
        <w:autoSpaceDE w:val="0"/>
        <w:autoSpaceDN w:val="0"/>
        <w:spacing w:after="0" w:line="240" w:lineRule="auto"/>
        <w:jc w:val="center"/>
        <w:rPr>
          <w:rFonts w:ascii="Times New Roman" w:eastAsia="Times New Roman" w:hAnsi="Times New Roman" w:cs="Times New Roman"/>
          <w:b/>
          <w:sz w:val="24"/>
          <w:szCs w:val="20"/>
          <w:lang w:eastAsia="ru-RU"/>
        </w:rPr>
      </w:pPr>
      <w:bookmarkStart w:id="4" w:name="_Hlk150247386"/>
      <w:r w:rsidRPr="00172E54">
        <w:rPr>
          <w:rFonts w:ascii="Times New Roman" w:eastAsia="Times New Roman" w:hAnsi="Times New Roman" w:cs="Times New Roman"/>
          <w:b/>
          <w:sz w:val="24"/>
          <w:szCs w:val="20"/>
          <w:lang w:val="en-US" w:eastAsia="ru-RU"/>
        </w:rPr>
        <w:t>III</w:t>
      </w:r>
      <w:r w:rsidRPr="00172E54">
        <w:rPr>
          <w:rFonts w:ascii="Times New Roman" w:eastAsia="Times New Roman" w:hAnsi="Times New Roman" w:cs="Times New Roman"/>
          <w:b/>
          <w:sz w:val="24"/>
          <w:szCs w:val="20"/>
          <w:lang w:eastAsia="ru-RU"/>
        </w:rPr>
        <w:t>.</w:t>
      </w:r>
      <w:r w:rsidRPr="00172E54">
        <w:rPr>
          <w:rFonts w:ascii="Times New Roman" w:eastAsia="Times New Roman" w:hAnsi="Times New Roman" w:cs="Times New Roman"/>
          <w:sz w:val="24"/>
          <w:szCs w:val="20"/>
          <w:lang w:eastAsia="ru-RU"/>
        </w:rPr>
        <w:t xml:space="preserve"> </w:t>
      </w:r>
      <w:r w:rsidRPr="00172E54">
        <w:rPr>
          <w:rFonts w:ascii="Times New Roman" w:eastAsia="Times New Roman" w:hAnsi="Times New Roman" w:cs="Times New Roman"/>
          <w:b/>
          <w:sz w:val="24"/>
          <w:szCs w:val="20"/>
          <w:lang w:eastAsia="ru-RU"/>
        </w:rPr>
        <w:t>Права и обязанности сторон</w:t>
      </w:r>
    </w:p>
    <w:p w14:paraId="46CC0C3A" w14:textId="77777777" w:rsidR="00172E54" w:rsidRPr="00172E54" w:rsidRDefault="00172E54" w:rsidP="00172E54">
      <w:pPr>
        <w:widowControl w:val="0"/>
        <w:autoSpaceDE w:val="0"/>
        <w:autoSpaceDN w:val="0"/>
        <w:spacing w:before="240" w:after="0" w:line="240" w:lineRule="auto"/>
        <w:contextualSpacing/>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3.1. Продавец обязан:</w:t>
      </w:r>
    </w:p>
    <w:p w14:paraId="1CFDDAA0" w14:textId="77777777" w:rsidR="00172E54" w:rsidRPr="00172E54" w:rsidRDefault="00172E54" w:rsidP="00172E54">
      <w:pPr>
        <w:widowControl w:val="0"/>
        <w:autoSpaceDE w:val="0"/>
        <w:autoSpaceDN w:val="0"/>
        <w:spacing w:before="240" w:after="0" w:line="240" w:lineRule="auto"/>
        <w:contextualSpacing/>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3.1.1. Передать Покупателю Имущество по акту приема-передачи, подписываемому обеими Сторонами, в порядке и сроки, предусмотренные настоящим Договором;</w:t>
      </w:r>
    </w:p>
    <w:p w14:paraId="51B8DF86" w14:textId="77777777" w:rsidR="00172E54" w:rsidRPr="00172E54" w:rsidRDefault="00172E54" w:rsidP="00172E54">
      <w:pPr>
        <w:widowControl w:val="0"/>
        <w:autoSpaceDE w:val="0"/>
        <w:autoSpaceDN w:val="0"/>
        <w:spacing w:before="240" w:after="0" w:line="240" w:lineRule="auto"/>
        <w:contextualSpacing/>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3.2. Продавец имеет право:</w:t>
      </w:r>
    </w:p>
    <w:p w14:paraId="3C6408BF" w14:textId="77777777" w:rsidR="00172E54" w:rsidRPr="00172E54" w:rsidRDefault="00172E54" w:rsidP="00172E54">
      <w:pPr>
        <w:widowControl w:val="0"/>
        <w:autoSpaceDE w:val="0"/>
        <w:autoSpaceDN w:val="0"/>
        <w:spacing w:before="240" w:after="0" w:line="240" w:lineRule="auto"/>
        <w:contextualSpacing/>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3.2.1. В случае нарушения Покупателем срока и порядка внесения платежа, отказа или уклонения Покупателя от оплаты имущества в сроки, установленные настоящим договором, задаток не подлежит возврату.</w:t>
      </w:r>
    </w:p>
    <w:p w14:paraId="64B064E5" w14:textId="77777777" w:rsidR="00172E54" w:rsidRPr="00172E54" w:rsidRDefault="00172E54" w:rsidP="00172E54">
      <w:pPr>
        <w:widowControl w:val="0"/>
        <w:autoSpaceDE w:val="0"/>
        <w:autoSpaceDN w:val="0"/>
        <w:spacing w:before="240" w:after="0" w:line="240" w:lineRule="auto"/>
        <w:contextualSpacing/>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3.3. Покупатель обязан:</w:t>
      </w:r>
    </w:p>
    <w:p w14:paraId="5E1B9967" w14:textId="77777777" w:rsidR="00172E54" w:rsidRPr="00172E54" w:rsidRDefault="00172E54" w:rsidP="00172E54">
      <w:pPr>
        <w:widowControl w:val="0"/>
        <w:autoSpaceDE w:val="0"/>
        <w:autoSpaceDN w:val="0"/>
        <w:spacing w:before="240" w:after="0" w:line="240" w:lineRule="auto"/>
        <w:contextualSpacing/>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3.3.1. Принять Имущество по акту приема-передачи, в порядке и сроки, предусмотренные настоящим Договором;</w:t>
      </w:r>
    </w:p>
    <w:p w14:paraId="63D8FA0E" w14:textId="77777777" w:rsidR="00172E54" w:rsidRPr="00172E54" w:rsidRDefault="00172E54" w:rsidP="00172E54">
      <w:pPr>
        <w:widowControl w:val="0"/>
        <w:autoSpaceDE w:val="0"/>
        <w:autoSpaceDN w:val="0"/>
        <w:spacing w:before="240" w:after="0" w:line="240" w:lineRule="auto"/>
        <w:contextualSpacing/>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3.3.2. Оплатить цену, предусмотренную п. 2.1. настоящего Договора, в порядке и сроки, установленные настоящим Договором;</w:t>
      </w:r>
    </w:p>
    <w:p w14:paraId="15FDCBAC" w14:textId="77777777" w:rsidR="00172E54" w:rsidRPr="00172E54" w:rsidRDefault="00172E54" w:rsidP="00172E54">
      <w:pPr>
        <w:widowControl w:val="0"/>
        <w:autoSpaceDE w:val="0"/>
        <w:autoSpaceDN w:val="0"/>
        <w:spacing w:before="240" w:after="0" w:line="240" w:lineRule="auto"/>
        <w:contextualSpacing/>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3.3.3. Осмотреть указанное в п.1.1. настоящего Договора Имущество в натуре, ознакомиться с его количественными и качественными характеристиками;</w:t>
      </w:r>
    </w:p>
    <w:p w14:paraId="447B3E21" w14:textId="77777777" w:rsidR="00172E54" w:rsidRPr="00172E54" w:rsidRDefault="00172E54" w:rsidP="00172E54">
      <w:pPr>
        <w:widowControl w:val="0"/>
        <w:autoSpaceDE w:val="0"/>
        <w:autoSpaceDN w:val="0"/>
        <w:spacing w:before="240" w:after="0" w:line="240" w:lineRule="auto"/>
        <w:contextualSpacing/>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3.3.4. Своими силами осуществить погрузку Имущества на транспортное средство, и вывоз Имущества не позднее чем через 30 (тридцать) дней после дня полной оплаты Имущества по Договору.</w:t>
      </w:r>
    </w:p>
    <w:p w14:paraId="470B5E1E" w14:textId="77777777" w:rsidR="00172E54" w:rsidRPr="00172E54" w:rsidRDefault="00172E54" w:rsidP="00172E54">
      <w:pPr>
        <w:widowControl w:val="0"/>
        <w:autoSpaceDE w:val="0"/>
        <w:autoSpaceDN w:val="0"/>
        <w:spacing w:before="240" w:after="0" w:line="240" w:lineRule="auto"/>
        <w:contextualSpacing/>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3.4. Покупатель имеет право:</w:t>
      </w:r>
    </w:p>
    <w:p w14:paraId="1A266E7B" w14:textId="77777777" w:rsidR="00172E54" w:rsidRPr="00172E54" w:rsidRDefault="00172E54" w:rsidP="00172E54">
      <w:pPr>
        <w:widowControl w:val="0"/>
        <w:autoSpaceDE w:val="0"/>
        <w:autoSpaceDN w:val="0"/>
        <w:spacing w:before="240" w:after="0" w:line="240" w:lineRule="auto"/>
        <w:contextualSpacing/>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3.4.1. Требовать от Продавца исполнения обязательств согласно настоящему Договору.</w:t>
      </w:r>
    </w:p>
    <w:bookmarkEnd w:id="4"/>
    <w:p w14:paraId="4F692665" w14:textId="77777777" w:rsidR="00172E54" w:rsidRPr="00172E54" w:rsidRDefault="00172E54" w:rsidP="00172E54">
      <w:pPr>
        <w:widowControl w:val="0"/>
        <w:autoSpaceDE w:val="0"/>
        <w:autoSpaceDN w:val="0"/>
        <w:spacing w:before="240" w:after="0" w:line="240" w:lineRule="auto"/>
        <w:contextualSpacing/>
        <w:jc w:val="both"/>
        <w:rPr>
          <w:rFonts w:ascii="Times New Roman" w:eastAsia="Times New Roman" w:hAnsi="Times New Roman" w:cs="Times New Roman"/>
          <w:sz w:val="24"/>
          <w:szCs w:val="20"/>
          <w:lang w:eastAsia="ru-RU"/>
        </w:rPr>
      </w:pPr>
    </w:p>
    <w:p w14:paraId="0FF2D5FF" w14:textId="77777777" w:rsidR="00172E54" w:rsidRPr="00172E54" w:rsidRDefault="00172E54" w:rsidP="00172E54">
      <w:pPr>
        <w:widowControl w:val="0"/>
        <w:autoSpaceDE w:val="0"/>
        <w:autoSpaceDN w:val="0"/>
        <w:spacing w:before="240" w:after="0" w:line="240" w:lineRule="auto"/>
        <w:contextualSpacing/>
        <w:jc w:val="center"/>
        <w:rPr>
          <w:rFonts w:ascii="Times New Roman" w:eastAsia="Times New Roman" w:hAnsi="Times New Roman" w:cs="Times New Roman"/>
          <w:b/>
          <w:bCs/>
          <w:sz w:val="24"/>
          <w:szCs w:val="20"/>
          <w:lang w:eastAsia="ru-RU"/>
        </w:rPr>
      </w:pPr>
      <w:r w:rsidRPr="00172E54">
        <w:rPr>
          <w:rFonts w:ascii="Times New Roman" w:eastAsia="Times New Roman" w:hAnsi="Times New Roman" w:cs="Times New Roman"/>
          <w:b/>
          <w:bCs/>
          <w:sz w:val="24"/>
          <w:szCs w:val="20"/>
          <w:lang w:val="en-US" w:eastAsia="ru-RU"/>
        </w:rPr>
        <w:t>IV</w:t>
      </w:r>
      <w:r w:rsidRPr="00172E54">
        <w:rPr>
          <w:rFonts w:ascii="Times New Roman" w:eastAsia="Times New Roman" w:hAnsi="Times New Roman" w:cs="Times New Roman"/>
          <w:b/>
          <w:bCs/>
          <w:sz w:val="24"/>
          <w:szCs w:val="20"/>
          <w:lang w:eastAsia="ru-RU"/>
        </w:rPr>
        <w:t>. Ответственность сторон</w:t>
      </w:r>
    </w:p>
    <w:p w14:paraId="7208614A" w14:textId="77777777" w:rsidR="00172E54" w:rsidRPr="00172E54" w:rsidRDefault="00172E54" w:rsidP="00172E54">
      <w:pPr>
        <w:widowControl w:val="0"/>
        <w:autoSpaceDE w:val="0"/>
        <w:autoSpaceDN w:val="0"/>
        <w:spacing w:before="240" w:after="0" w:line="240" w:lineRule="auto"/>
        <w:contextualSpacing/>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4.1.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468942ED" w14:textId="77777777" w:rsidR="00172E54" w:rsidRPr="00172E54" w:rsidRDefault="00172E54" w:rsidP="00172E54">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 xml:space="preserve">4.2. Стороны договорились, что не поступление денежных средств в счет оплаты в сумме и в порядке, указанные в пунктах 2.2, 2.4. настоящего Договора, считается отказом Покупателя от исполнения обязательств по оплате </w:t>
      </w:r>
      <w:r w:rsidRPr="00172E54">
        <w:rPr>
          <w:rFonts w:ascii="Times New Roman" w:eastAsia="MS Mincho" w:hAnsi="Times New Roman" w:cs="Times New Roman"/>
          <w:sz w:val="24"/>
          <w:szCs w:val="20"/>
          <w:lang w:eastAsia="ru-RU"/>
        </w:rPr>
        <w:t>Имущества</w:t>
      </w:r>
      <w:r w:rsidRPr="00172E54">
        <w:rPr>
          <w:rFonts w:ascii="Times New Roman" w:eastAsia="Times New Roman" w:hAnsi="Times New Roman" w:cs="Times New Roman"/>
          <w:sz w:val="24"/>
          <w:szCs w:val="20"/>
          <w:lang w:eastAsia="ru-RU"/>
        </w:rPr>
        <w:t xml:space="preserve">. В этом случае Продавец вправе отказаться от исполнения своих обязательств по настоящему Договору. </w:t>
      </w:r>
    </w:p>
    <w:p w14:paraId="1AD95F6F" w14:textId="77777777" w:rsidR="00172E54" w:rsidRPr="00172E54" w:rsidRDefault="00172E54" w:rsidP="00172E54">
      <w:pPr>
        <w:widowControl w:val="0"/>
        <w:tabs>
          <w:tab w:val="center" w:pos="9214"/>
          <w:tab w:val="right" w:pos="9923"/>
        </w:tabs>
        <w:autoSpaceDE w:val="0"/>
        <w:autoSpaceDN w:val="0"/>
        <w:spacing w:after="0" w:line="240" w:lineRule="auto"/>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 xml:space="preserve">4.3. В случае уклонения Покупателя от фактического принятия </w:t>
      </w:r>
      <w:r w:rsidRPr="00172E54">
        <w:rPr>
          <w:rFonts w:ascii="Times New Roman" w:eastAsia="MS Mincho" w:hAnsi="Times New Roman" w:cs="Times New Roman"/>
          <w:sz w:val="24"/>
          <w:szCs w:val="20"/>
          <w:lang w:eastAsia="ru-RU"/>
        </w:rPr>
        <w:t>Имущества</w:t>
      </w:r>
      <w:r w:rsidRPr="00172E54">
        <w:rPr>
          <w:rFonts w:ascii="Times New Roman" w:eastAsia="Times New Roman" w:hAnsi="Times New Roman" w:cs="Times New Roman"/>
          <w:sz w:val="24"/>
          <w:szCs w:val="20"/>
          <w:lang w:eastAsia="ru-RU"/>
        </w:rPr>
        <w:t xml:space="preserve"> в установленный настоящим Договором срок он уплачивает Продавцу пеню в размере 1/300 ставки рефинансирования ЦБ РФ от общей стоимости </w:t>
      </w:r>
      <w:r w:rsidRPr="00172E54">
        <w:rPr>
          <w:rFonts w:ascii="Times New Roman" w:eastAsia="MS Mincho" w:hAnsi="Times New Roman" w:cs="Times New Roman"/>
          <w:sz w:val="24"/>
          <w:szCs w:val="20"/>
          <w:lang w:eastAsia="ru-RU"/>
        </w:rPr>
        <w:t>Имущества</w:t>
      </w:r>
      <w:r w:rsidRPr="00172E54">
        <w:rPr>
          <w:rFonts w:ascii="Times New Roman" w:eastAsia="Times New Roman" w:hAnsi="Times New Roman" w:cs="Times New Roman"/>
          <w:sz w:val="24"/>
          <w:szCs w:val="20"/>
          <w:lang w:eastAsia="ru-RU"/>
        </w:rPr>
        <w:t xml:space="preserve"> за каждый день просрочки.</w:t>
      </w:r>
    </w:p>
    <w:p w14:paraId="202ED6EE" w14:textId="77777777" w:rsidR="00172E54" w:rsidRPr="00172E54" w:rsidRDefault="00172E54" w:rsidP="00172E54">
      <w:pPr>
        <w:widowControl w:val="0"/>
        <w:tabs>
          <w:tab w:val="center" w:pos="1560"/>
          <w:tab w:val="right" w:pos="9923"/>
        </w:tabs>
        <w:autoSpaceDE w:val="0"/>
        <w:autoSpaceDN w:val="0"/>
        <w:spacing w:after="0" w:line="240" w:lineRule="auto"/>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 xml:space="preserve">4.4. В случае уклонения Продавца от фактической передачи </w:t>
      </w:r>
      <w:r w:rsidRPr="00172E54">
        <w:rPr>
          <w:rFonts w:ascii="Times New Roman" w:eastAsia="MS Mincho" w:hAnsi="Times New Roman" w:cs="Times New Roman"/>
          <w:sz w:val="24"/>
          <w:szCs w:val="20"/>
          <w:lang w:eastAsia="ru-RU"/>
        </w:rPr>
        <w:t>Имущества</w:t>
      </w:r>
      <w:r w:rsidRPr="00172E54">
        <w:rPr>
          <w:rFonts w:ascii="Times New Roman" w:eastAsia="Times New Roman" w:hAnsi="Times New Roman" w:cs="Times New Roman"/>
          <w:sz w:val="24"/>
          <w:szCs w:val="20"/>
          <w:lang w:eastAsia="ru-RU"/>
        </w:rPr>
        <w:t xml:space="preserve"> в установленный настоящим Договором срок он уплачивает Покупателю пеню в размере 1/300 ставки рефинансирования ЦБ РФ от общей стоимости Имущества за каждый день просрочки.</w:t>
      </w:r>
    </w:p>
    <w:p w14:paraId="3FF82561" w14:textId="77777777" w:rsidR="00172E54" w:rsidRPr="00172E54" w:rsidRDefault="00172E54" w:rsidP="00172E54">
      <w:pPr>
        <w:widowControl w:val="0"/>
        <w:tabs>
          <w:tab w:val="center" w:pos="1560"/>
          <w:tab w:val="right" w:pos="9923"/>
        </w:tabs>
        <w:autoSpaceDE w:val="0"/>
        <w:autoSpaceDN w:val="0"/>
        <w:spacing w:after="0" w:line="240" w:lineRule="auto"/>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4.5. В случае невнесения Покупателем платежей в сумме и в порядке, указанных в пунктах 2.2, 2.4. настоящего Договора, начисляется пеня в размере одной трехсотой ставки рефинансирования Центрального банка Российской Федерации за каждый день просрочки</w:t>
      </w:r>
    </w:p>
    <w:p w14:paraId="2DBEC791" w14:textId="77777777" w:rsidR="00172E54" w:rsidRPr="00172E54" w:rsidRDefault="00172E54" w:rsidP="00172E54">
      <w:pPr>
        <w:widowControl w:val="0"/>
        <w:tabs>
          <w:tab w:val="center" w:pos="1560"/>
          <w:tab w:val="right" w:pos="9923"/>
        </w:tabs>
        <w:autoSpaceDE w:val="0"/>
        <w:autoSpaceDN w:val="0"/>
        <w:spacing w:after="0" w:line="240" w:lineRule="auto"/>
        <w:jc w:val="both"/>
        <w:rPr>
          <w:rFonts w:ascii="Times New Roman" w:eastAsia="Times New Roman" w:hAnsi="Times New Roman" w:cs="Times New Roman"/>
          <w:sz w:val="24"/>
          <w:szCs w:val="20"/>
          <w:lang w:eastAsia="ru-RU"/>
        </w:rPr>
      </w:pPr>
    </w:p>
    <w:p w14:paraId="0AFACA8A" w14:textId="77777777" w:rsidR="00172E54" w:rsidRPr="00172E54" w:rsidRDefault="00172E54" w:rsidP="00172E54">
      <w:pPr>
        <w:widowControl w:val="0"/>
        <w:tabs>
          <w:tab w:val="center" w:pos="1560"/>
          <w:tab w:val="right" w:pos="9923"/>
        </w:tabs>
        <w:autoSpaceDE w:val="0"/>
        <w:autoSpaceDN w:val="0"/>
        <w:spacing w:after="0" w:line="240" w:lineRule="auto"/>
        <w:jc w:val="center"/>
        <w:rPr>
          <w:rFonts w:ascii="Times New Roman" w:eastAsia="Times New Roman" w:hAnsi="Times New Roman" w:cs="Times New Roman"/>
          <w:b/>
          <w:bCs/>
          <w:sz w:val="24"/>
          <w:szCs w:val="20"/>
          <w:lang w:eastAsia="ru-RU"/>
        </w:rPr>
      </w:pPr>
      <w:bookmarkStart w:id="5" w:name="_Hlk150247366"/>
      <w:r w:rsidRPr="00172E54">
        <w:rPr>
          <w:rFonts w:ascii="Times New Roman" w:eastAsia="Times New Roman" w:hAnsi="Times New Roman" w:cs="Times New Roman"/>
          <w:b/>
          <w:bCs/>
          <w:sz w:val="24"/>
          <w:szCs w:val="20"/>
          <w:lang w:val="en-US" w:eastAsia="ru-RU"/>
        </w:rPr>
        <w:t>V</w:t>
      </w:r>
      <w:r w:rsidRPr="00172E54">
        <w:rPr>
          <w:rFonts w:ascii="Times New Roman" w:eastAsia="Times New Roman" w:hAnsi="Times New Roman" w:cs="Times New Roman"/>
          <w:b/>
          <w:bCs/>
          <w:sz w:val="24"/>
          <w:szCs w:val="20"/>
          <w:lang w:eastAsia="ru-RU"/>
        </w:rPr>
        <w:t>. Переход права собственности</w:t>
      </w:r>
    </w:p>
    <w:p w14:paraId="5238C0D6" w14:textId="77777777" w:rsidR="00172E54" w:rsidRPr="00172E54" w:rsidRDefault="00172E54" w:rsidP="00172E54">
      <w:pPr>
        <w:widowControl w:val="0"/>
        <w:tabs>
          <w:tab w:val="center" w:pos="1560"/>
          <w:tab w:val="right" w:pos="9923"/>
        </w:tabs>
        <w:autoSpaceDE w:val="0"/>
        <w:autoSpaceDN w:val="0"/>
        <w:spacing w:after="0" w:line="240" w:lineRule="auto"/>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 xml:space="preserve">5.1. Передача Имущества осуществляется в соответствии с законодательством РФ и настоящим Договором </w:t>
      </w:r>
      <w:bookmarkStart w:id="6" w:name="_Hlk150246405"/>
      <w:r w:rsidRPr="00172E54">
        <w:rPr>
          <w:rFonts w:ascii="Times New Roman" w:eastAsia="Times New Roman" w:hAnsi="Times New Roman" w:cs="Times New Roman"/>
          <w:sz w:val="24"/>
          <w:szCs w:val="20"/>
          <w:lang w:eastAsia="ru-RU"/>
        </w:rPr>
        <w:t>не позднее чем через 30 (тридцать) дней после дня полной оплаты Имущества по Договору.</w:t>
      </w:r>
    </w:p>
    <w:bookmarkEnd w:id="6"/>
    <w:p w14:paraId="664AAE20" w14:textId="77777777" w:rsidR="00172E54" w:rsidRPr="00172E54" w:rsidRDefault="00172E54" w:rsidP="00172E54">
      <w:pPr>
        <w:widowControl w:val="0"/>
        <w:tabs>
          <w:tab w:val="center" w:pos="1560"/>
          <w:tab w:val="right" w:pos="9923"/>
        </w:tabs>
        <w:autoSpaceDE w:val="0"/>
        <w:autoSpaceDN w:val="0"/>
        <w:spacing w:after="0" w:line="240" w:lineRule="auto"/>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5.2. Передача Имущества осуществляется после его полной оплаты по двухстороннему акту приема-передачи. Подписанием акта приема-передачи Покупатель подтверждает отсутствие претензий к состоянию Имущества.</w:t>
      </w:r>
    </w:p>
    <w:p w14:paraId="5A070067" w14:textId="77777777" w:rsidR="00172E54" w:rsidRPr="00172E54" w:rsidRDefault="00172E54" w:rsidP="00172E54">
      <w:pPr>
        <w:widowControl w:val="0"/>
        <w:tabs>
          <w:tab w:val="center" w:pos="1560"/>
          <w:tab w:val="right" w:pos="9923"/>
        </w:tabs>
        <w:autoSpaceDE w:val="0"/>
        <w:autoSpaceDN w:val="0"/>
        <w:spacing w:after="0" w:line="240" w:lineRule="auto"/>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5.3. До заключения настоящего Договора Покупатель осмотрел приобретаемое Имущество и претензий к Продавцу в отношении его качества и состояния не имеет.</w:t>
      </w:r>
    </w:p>
    <w:p w14:paraId="59A75625" w14:textId="77777777" w:rsidR="00172E54" w:rsidRPr="00172E54" w:rsidRDefault="00172E54" w:rsidP="00172E54">
      <w:pPr>
        <w:widowControl w:val="0"/>
        <w:tabs>
          <w:tab w:val="center" w:pos="1560"/>
          <w:tab w:val="right" w:pos="9923"/>
        </w:tabs>
        <w:autoSpaceDE w:val="0"/>
        <w:autoSpaceDN w:val="0"/>
        <w:spacing w:after="0" w:line="240" w:lineRule="auto"/>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5.4. Право собственности на Имущество переходит к Покупателю со дня передачи такого Имущества по акту приема-передачи.</w:t>
      </w:r>
    </w:p>
    <w:p w14:paraId="03A0A469" w14:textId="77777777" w:rsidR="00172E54" w:rsidRPr="00172E54" w:rsidRDefault="00172E54" w:rsidP="00172E54">
      <w:pPr>
        <w:widowControl w:val="0"/>
        <w:tabs>
          <w:tab w:val="center" w:pos="1560"/>
          <w:tab w:val="right" w:pos="9923"/>
        </w:tabs>
        <w:autoSpaceDE w:val="0"/>
        <w:autoSpaceDN w:val="0"/>
        <w:spacing w:after="0" w:line="240" w:lineRule="auto"/>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5.5. Риск случайной гибели или порчи Имущества переходит к Покупателю с момента подписания акта-приема передачи Имущества</w:t>
      </w:r>
    </w:p>
    <w:p w14:paraId="44CFF0E3" w14:textId="77777777" w:rsidR="00172E54" w:rsidRPr="00172E54" w:rsidRDefault="00172E54" w:rsidP="00172E54">
      <w:pPr>
        <w:widowControl w:val="0"/>
        <w:tabs>
          <w:tab w:val="center" w:pos="1560"/>
          <w:tab w:val="right" w:pos="9923"/>
        </w:tabs>
        <w:autoSpaceDE w:val="0"/>
        <w:autoSpaceDN w:val="0"/>
        <w:spacing w:after="0" w:line="240" w:lineRule="auto"/>
        <w:jc w:val="center"/>
        <w:rPr>
          <w:rFonts w:ascii="Times New Roman" w:eastAsia="Times New Roman" w:hAnsi="Times New Roman" w:cs="Times New Roman"/>
          <w:b/>
          <w:bCs/>
          <w:sz w:val="24"/>
          <w:szCs w:val="20"/>
          <w:lang w:eastAsia="ru-RU"/>
        </w:rPr>
      </w:pPr>
    </w:p>
    <w:bookmarkEnd w:id="5"/>
    <w:p w14:paraId="78591CC3" w14:textId="77777777" w:rsidR="00172E54" w:rsidRPr="00172E54" w:rsidRDefault="00172E54" w:rsidP="00172E54">
      <w:pPr>
        <w:widowControl w:val="0"/>
        <w:tabs>
          <w:tab w:val="center" w:pos="1560"/>
          <w:tab w:val="right" w:pos="9923"/>
        </w:tabs>
        <w:autoSpaceDE w:val="0"/>
        <w:autoSpaceDN w:val="0"/>
        <w:spacing w:after="0" w:line="240" w:lineRule="auto"/>
        <w:jc w:val="center"/>
        <w:rPr>
          <w:rFonts w:ascii="Times New Roman" w:eastAsia="Times New Roman" w:hAnsi="Times New Roman" w:cs="Times New Roman"/>
          <w:b/>
          <w:bCs/>
          <w:sz w:val="24"/>
          <w:szCs w:val="20"/>
          <w:lang w:eastAsia="ru-RU"/>
        </w:rPr>
      </w:pPr>
      <w:r w:rsidRPr="00172E54">
        <w:rPr>
          <w:rFonts w:ascii="Times New Roman" w:eastAsia="Times New Roman" w:hAnsi="Times New Roman" w:cs="Times New Roman"/>
          <w:b/>
          <w:bCs/>
          <w:sz w:val="24"/>
          <w:szCs w:val="20"/>
          <w:lang w:val="en-US" w:eastAsia="ru-RU"/>
        </w:rPr>
        <w:t>VI</w:t>
      </w:r>
      <w:r w:rsidRPr="00172E54">
        <w:rPr>
          <w:rFonts w:ascii="Times New Roman" w:eastAsia="Times New Roman" w:hAnsi="Times New Roman" w:cs="Times New Roman"/>
          <w:b/>
          <w:bCs/>
          <w:sz w:val="24"/>
          <w:szCs w:val="20"/>
          <w:lang w:eastAsia="ru-RU"/>
        </w:rPr>
        <w:t>. Порядок урегулирования споров</w:t>
      </w:r>
    </w:p>
    <w:p w14:paraId="0DB15F0D" w14:textId="77777777" w:rsidR="00172E54" w:rsidRPr="00172E54" w:rsidRDefault="00172E54" w:rsidP="00172E54">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6.1.В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дополнительного соглашения, становящимся с момента его подписания, неотъемлемой частью настоящего Договора.</w:t>
      </w:r>
    </w:p>
    <w:p w14:paraId="68983316" w14:textId="77777777" w:rsidR="00172E54" w:rsidRPr="00172E54" w:rsidRDefault="00172E54" w:rsidP="00172E54">
      <w:pPr>
        <w:widowControl w:val="0"/>
        <w:autoSpaceDE w:val="0"/>
        <w:autoSpaceDN w:val="0"/>
        <w:spacing w:after="0" w:line="240" w:lineRule="auto"/>
        <w:jc w:val="both"/>
        <w:rPr>
          <w:rFonts w:ascii="Times New Roman" w:eastAsia="Times New Roman" w:hAnsi="Times New Roman" w:cs="Times New Roman"/>
          <w:b/>
          <w:bCs/>
          <w:sz w:val="24"/>
          <w:szCs w:val="20"/>
          <w:lang w:eastAsia="ru-RU"/>
        </w:rPr>
      </w:pPr>
      <w:r w:rsidRPr="00172E54">
        <w:rPr>
          <w:rFonts w:ascii="Times New Roman" w:eastAsia="Times New Roman" w:hAnsi="Times New Roman" w:cs="Times New Roman"/>
          <w:sz w:val="24"/>
          <w:szCs w:val="20"/>
          <w:lang w:eastAsia="ru-RU"/>
        </w:rPr>
        <w:t>6.2. Любые споры, не урегулированные во внесудебном порядке, разрешаются в суде. До передачи спора на разрешение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 даты ее получения.</w:t>
      </w:r>
    </w:p>
    <w:p w14:paraId="31ECCA21" w14:textId="77777777" w:rsidR="00172E54" w:rsidRPr="00172E54" w:rsidRDefault="00172E54" w:rsidP="00172E54">
      <w:pPr>
        <w:widowControl w:val="0"/>
        <w:autoSpaceDE w:val="0"/>
        <w:autoSpaceDN w:val="0"/>
        <w:spacing w:after="0" w:line="240" w:lineRule="auto"/>
        <w:jc w:val="center"/>
        <w:rPr>
          <w:rFonts w:ascii="Times New Roman" w:eastAsia="Times New Roman" w:hAnsi="Times New Roman" w:cs="Times New Roman"/>
          <w:b/>
          <w:bCs/>
          <w:sz w:val="24"/>
          <w:szCs w:val="20"/>
          <w:lang w:eastAsia="ru-RU"/>
        </w:rPr>
      </w:pPr>
    </w:p>
    <w:p w14:paraId="6413267C" w14:textId="77777777" w:rsidR="00172E54" w:rsidRPr="00172E54" w:rsidRDefault="00172E54" w:rsidP="00172E54">
      <w:pPr>
        <w:widowControl w:val="0"/>
        <w:autoSpaceDE w:val="0"/>
        <w:autoSpaceDN w:val="0"/>
        <w:spacing w:after="0" w:line="240" w:lineRule="auto"/>
        <w:jc w:val="center"/>
        <w:rPr>
          <w:rFonts w:ascii="Times New Roman" w:eastAsia="Times New Roman" w:hAnsi="Times New Roman" w:cs="Times New Roman"/>
          <w:b/>
          <w:bCs/>
          <w:sz w:val="24"/>
          <w:szCs w:val="20"/>
          <w:lang w:eastAsia="ru-RU"/>
        </w:rPr>
      </w:pPr>
      <w:r w:rsidRPr="00172E54">
        <w:rPr>
          <w:rFonts w:ascii="Times New Roman" w:eastAsia="Times New Roman" w:hAnsi="Times New Roman" w:cs="Times New Roman"/>
          <w:b/>
          <w:bCs/>
          <w:sz w:val="24"/>
          <w:szCs w:val="20"/>
          <w:lang w:val="en-US" w:eastAsia="ru-RU"/>
        </w:rPr>
        <w:t>VII</w:t>
      </w:r>
      <w:r w:rsidRPr="00172E54">
        <w:rPr>
          <w:rFonts w:ascii="Times New Roman" w:eastAsia="Times New Roman" w:hAnsi="Times New Roman" w:cs="Times New Roman"/>
          <w:b/>
          <w:bCs/>
          <w:sz w:val="24"/>
          <w:szCs w:val="20"/>
          <w:lang w:eastAsia="ru-RU"/>
        </w:rPr>
        <w:t>. Заключительные положения</w:t>
      </w:r>
    </w:p>
    <w:p w14:paraId="4DB83C5C" w14:textId="77777777" w:rsidR="00172E54" w:rsidRPr="00172E54" w:rsidRDefault="00172E54" w:rsidP="00172E54">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6.1. Настоящий Договор составлен в двух экземплярах, имеющих одинаковую юридическую силу, по одному экземпляру для каждой из Сторон.</w:t>
      </w:r>
    </w:p>
    <w:p w14:paraId="2FF0830B" w14:textId="77777777" w:rsidR="00172E54" w:rsidRPr="00172E54" w:rsidRDefault="00172E54" w:rsidP="00172E54">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 если иное не установлено настоящим Договором.</w:t>
      </w:r>
    </w:p>
    <w:p w14:paraId="38E00CDF" w14:textId="77777777" w:rsidR="00172E54" w:rsidRPr="00172E54" w:rsidRDefault="00172E54" w:rsidP="00172E54">
      <w:pPr>
        <w:widowControl w:val="0"/>
        <w:tabs>
          <w:tab w:val="center" w:pos="7484"/>
          <w:tab w:val="right" w:pos="9923"/>
        </w:tabs>
        <w:autoSpaceDE w:val="0"/>
        <w:autoSpaceDN w:val="0"/>
        <w:spacing w:after="0" w:line="240" w:lineRule="auto"/>
        <w:rPr>
          <w:rFonts w:ascii="Times New Roman" w:eastAsia="Times New Roman" w:hAnsi="Times New Roman" w:cs="Times New Roman"/>
          <w:sz w:val="24"/>
          <w:szCs w:val="20"/>
          <w:lang w:eastAsia="ru-RU"/>
        </w:rPr>
      </w:pPr>
    </w:p>
    <w:p w14:paraId="065A929E" w14:textId="77777777" w:rsidR="00172E54" w:rsidRPr="00172E54" w:rsidRDefault="00172E54" w:rsidP="00172E54">
      <w:pPr>
        <w:widowControl w:val="0"/>
        <w:autoSpaceDE w:val="0"/>
        <w:autoSpaceDN w:val="0"/>
        <w:spacing w:after="0" w:line="240" w:lineRule="auto"/>
        <w:jc w:val="center"/>
        <w:rPr>
          <w:rFonts w:ascii="Times New Roman" w:eastAsia="Times New Roman" w:hAnsi="Times New Roman" w:cs="Times New Roman"/>
          <w:b/>
          <w:bCs/>
          <w:sz w:val="24"/>
          <w:szCs w:val="20"/>
          <w:lang w:eastAsia="ru-RU"/>
        </w:rPr>
      </w:pPr>
      <w:r w:rsidRPr="00172E54">
        <w:rPr>
          <w:rFonts w:ascii="Times New Roman" w:eastAsia="Times New Roman" w:hAnsi="Times New Roman" w:cs="Times New Roman"/>
          <w:b/>
          <w:bCs/>
          <w:sz w:val="24"/>
          <w:szCs w:val="20"/>
          <w:lang w:val="en-US" w:eastAsia="ru-RU"/>
        </w:rPr>
        <w:t>VIII</w:t>
      </w:r>
      <w:r w:rsidRPr="00172E54">
        <w:rPr>
          <w:rFonts w:ascii="Times New Roman" w:eastAsia="Times New Roman" w:hAnsi="Times New Roman" w:cs="Times New Roman"/>
          <w:b/>
          <w:bCs/>
          <w:sz w:val="24"/>
          <w:szCs w:val="20"/>
          <w:lang w:eastAsia="ru-RU"/>
        </w:rPr>
        <w:t>. Место нахождения и реквизиты Сторон</w:t>
      </w:r>
    </w:p>
    <w:p w14:paraId="5BB77570" w14:textId="77777777" w:rsidR="00172E54" w:rsidRPr="00172E54" w:rsidRDefault="00172E54" w:rsidP="00172E54">
      <w:pPr>
        <w:widowControl w:val="0"/>
        <w:autoSpaceDE w:val="0"/>
        <w:autoSpaceDN w:val="0"/>
        <w:spacing w:after="0" w:line="240" w:lineRule="auto"/>
        <w:jc w:val="both"/>
        <w:rPr>
          <w:rFonts w:ascii="Times New Roman" w:eastAsia="Times New Roman" w:hAnsi="Times New Roman" w:cs="Times New Roman"/>
          <w:sz w:val="24"/>
          <w:szCs w:val="20"/>
          <w:u w:val="single"/>
          <w:lang w:eastAsia="ru-RU"/>
        </w:rPr>
      </w:pPr>
      <w:r w:rsidRPr="00172E54">
        <w:rPr>
          <w:rFonts w:ascii="Times New Roman" w:eastAsia="Times New Roman" w:hAnsi="Times New Roman" w:cs="Times New Roman"/>
          <w:b/>
          <w:sz w:val="24"/>
          <w:szCs w:val="20"/>
          <w:lang w:eastAsia="ru-RU"/>
        </w:rPr>
        <w:t xml:space="preserve">Продавец: Отдел земельных и имущественных отношений администрации Каратузского района </w:t>
      </w:r>
    </w:p>
    <w:p w14:paraId="282132D0" w14:textId="77777777" w:rsidR="00172E54" w:rsidRPr="00172E54" w:rsidRDefault="00172E54" w:rsidP="00172E54">
      <w:pPr>
        <w:widowControl w:val="0"/>
        <w:autoSpaceDE w:val="0"/>
        <w:autoSpaceDN w:val="0"/>
        <w:spacing w:after="0" w:line="240" w:lineRule="auto"/>
        <w:jc w:val="both"/>
        <w:rPr>
          <w:rFonts w:ascii="Times New Roman" w:eastAsia="Times New Roman" w:hAnsi="Times New Roman" w:cs="Times New Roman"/>
          <w:sz w:val="24"/>
          <w:szCs w:val="20"/>
          <w:u w:val="single"/>
          <w:lang w:eastAsia="ru-RU"/>
        </w:rPr>
      </w:pPr>
      <w:r w:rsidRPr="00172E54">
        <w:rPr>
          <w:rFonts w:ascii="Times New Roman" w:eastAsia="Times New Roman" w:hAnsi="Times New Roman" w:cs="Times New Roman"/>
          <w:sz w:val="24"/>
          <w:szCs w:val="20"/>
          <w:u w:val="single"/>
          <w:lang w:eastAsia="ru-RU"/>
        </w:rPr>
        <w:t>662850, Красноярский край, с. Каратузское, ул. Советская, 21</w:t>
      </w:r>
    </w:p>
    <w:p w14:paraId="1CA72956" w14:textId="77777777" w:rsidR="00172E54" w:rsidRPr="00172E54" w:rsidRDefault="00172E54" w:rsidP="00172E54">
      <w:pPr>
        <w:widowControl w:val="0"/>
        <w:autoSpaceDE w:val="0"/>
        <w:autoSpaceDN w:val="0"/>
        <w:spacing w:after="0" w:line="240" w:lineRule="auto"/>
        <w:jc w:val="both"/>
        <w:rPr>
          <w:rFonts w:ascii="Times New Roman" w:eastAsia="Times New Roman" w:hAnsi="Times New Roman" w:cs="Times New Roman"/>
          <w:sz w:val="24"/>
          <w:szCs w:val="20"/>
          <w:u w:val="single"/>
          <w:lang w:eastAsia="ru-RU"/>
        </w:rPr>
      </w:pPr>
      <w:r w:rsidRPr="00172E54">
        <w:rPr>
          <w:rFonts w:ascii="Times New Roman" w:eastAsia="Times New Roman" w:hAnsi="Times New Roman" w:cs="Times New Roman"/>
          <w:sz w:val="24"/>
          <w:szCs w:val="20"/>
          <w:u w:val="single"/>
          <w:lang w:eastAsia="ru-RU"/>
        </w:rPr>
        <w:t>ИНН 2419002063, КПП 241901001</w:t>
      </w:r>
    </w:p>
    <w:p w14:paraId="53E97E90" w14:textId="77777777" w:rsidR="00172E54" w:rsidRPr="00172E54" w:rsidRDefault="00172E54" w:rsidP="00172E54">
      <w:pPr>
        <w:widowControl w:val="0"/>
        <w:autoSpaceDE w:val="0"/>
        <w:autoSpaceDN w:val="0"/>
        <w:spacing w:after="0" w:line="240" w:lineRule="auto"/>
        <w:jc w:val="both"/>
        <w:rPr>
          <w:rFonts w:ascii="Times New Roman" w:eastAsia="Times New Roman" w:hAnsi="Times New Roman" w:cs="Times New Roman"/>
          <w:sz w:val="24"/>
          <w:szCs w:val="20"/>
          <w:u w:val="single"/>
          <w:lang w:eastAsia="ru-RU"/>
        </w:rPr>
      </w:pPr>
    </w:p>
    <w:p w14:paraId="3FA94E9A" w14:textId="77777777" w:rsidR="00172E54" w:rsidRPr="00172E54" w:rsidRDefault="00172E54" w:rsidP="00172E54">
      <w:pPr>
        <w:widowControl w:val="0"/>
        <w:autoSpaceDE w:val="0"/>
        <w:autoSpaceDN w:val="0"/>
        <w:spacing w:after="0" w:line="240" w:lineRule="auto"/>
        <w:jc w:val="both"/>
        <w:rPr>
          <w:rFonts w:ascii="Times New Roman" w:eastAsia="Times New Roman" w:hAnsi="Times New Roman" w:cs="Times New Roman"/>
          <w:sz w:val="24"/>
          <w:szCs w:val="20"/>
          <w:u w:val="single"/>
          <w:lang w:eastAsia="ru-RU"/>
        </w:rPr>
      </w:pPr>
      <w:r w:rsidRPr="00172E54">
        <w:rPr>
          <w:rFonts w:ascii="Times New Roman" w:eastAsia="Times New Roman" w:hAnsi="Times New Roman" w:cs="Times New Roman"/>
          <w:b/>
          <w:sz w:val="24"/>
          <w:szCs w:val="20"/>
          <w:u w:val="single"/>
          <w:lang w:eastAsia="ru-RU"/>
        </w:rPr>
        <w:t>Покупатель:</w:t>
      </w:r>
      <w:r w:rsidRPr="00172E54">
        <w:rPr>
          <w:rFonts w:ascii="Times New Roman" w:eastAsia="Times New Roman" w:hAnsi="Times New Roman" w:cs="Times New Roman"/>
          <w:sz w:val="24"/>
          <w:szCs w:val="20"/>
          <w:u w:val="single"/>
          <w:lang w:eastAsia="ru-RU"/>
        </w:rPr>
        <w:t xml:space="preserve">                     </w:t>
      </w:r>
    </w:p>
    <w:p w14:paraId="5D394030" w14:textId="77777777" w:rsidR="00172E54" w:rsidRPr="00172E54" w:rsidRDefault="00172E54" w:rsidP="00172E54">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172E54">
        <w:rPr>
          <w:rFonts w:ascii="Times New Roman" w:eastAsia="Times New Roman" w:hAnsi="Times New Roman" w:cs="Times New Roman"/>
          <w:b/>
          <w:sz w:val="24"/>
          <w:szCs w:val="20"/>
          <w:lang w:eastAsia="ru-RU"/>
        </w:rPr>
        <w:t>Подписи сторон:</w:t>
      </w:r>
    </w:p>
    <w:p w14:paraId="78604DE5" w14:textId="77777777" w:rsidR="00172E54" w:rsidRPr="00172E54" w:rsidRDefault="00172E54" w:rsidP="00172E54">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b/>
          <w:sz w:val="24"/>
          <w:szCs w:val="20"/>
          <w:lang w:eastAsia="ru-RU"/>
        </w:rPr>
        <w:t xml:space="preserve">                                   </w:t>
      </w:r>
    </w:p>
    <w:p w14:paraId="21994FF1" w14:textId="77777777" w:rsidR="00172E54" w:rsidRPr="00172E54" w:rsidRDefault="00172E54" w:rsidP="00172E54">
      <w:pPr>
        <w:widowControl w:val="0"/>
        <w:autoSpaceDE w:val="0"/>
        <w:autoSpaceDN w:val="0"/>
        <w:spacing w:after="0" w:line="240" w:lineRule="auto"/>
        <w:jc w:val="both"/>
        <w:rPr>
          <w:rFonts w:ascii="Times New Roman" w:eastAsia="Times New Roman" w:hAnsi="Times New Roman" w:cs="Times New Roman"/>
          <w:b/>
          <w:sz w:val="24"/>
          <w:szCs w:val="20"/>
          <w:lang w:eastAsia="ru-RU"/>
        </w:rPr>
      </w:pPr>
      <w:r w:rsidRPr="00172E54">
        <w:rPr>
          <w:rFonts w:ascii="Times New Roman" w:eastAsia="Times New Roman" w:hAnsi="Times New Roman" w:cs="Times New Roman"/>
          <w:b/>
          <w:sz w:val="24"/>
          <w:szCs w:val="20"/>
          <w:lang w:eastAsia="ru-RU"/>
        </w:rPr>
        <w:t>Продавец:                                                                Покупатель:</w:t>
      </w:r>
    </w:p>
    <w:p w14:paraId="119C8CDF" w14:textId="77777777" w:rsidR="00172E54" w:rsidRPr="00172E54" w:rsidRDefault="00172E54" w:rsidP="00172E5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14:paraId="3DD502F4" w14:textId="77777777" w:rsidR="00172E54" w:rsidRPr="00172E54" w:rsidRDefault="00172E54" w:rsidP="00172E54">
      <w:pPr>
        <w:widowControl w:val="0"/>
        <w:autoSpaceDE w:val="0"/>
        <w:autoSpaceDN w:val="0"/>
        <w:spacing w:after="0" w:line="240" w:lineRule="auto"/>
        <w:jc w:val="both"/>
        <w:rPr>
          <w:rFonts w:ascii="Times New Roman" w:eastAsia="Times New Roman" w:hAnsi="Times New Roman" w:cs="Times New Roman"/>
          <w:sz w:val="24"/>
          <w:szCs w:val="20"/>
          <w:highlight w:val="yellow"/>
          <w:lang w:eastAsia="ru-RU"/>
        </w:rPr>
      </w:pPr>
      <w:r w:rsidRPr="00172E54">
        <w:rPr>
          <w:rFonts w:ascii="Times New Roman" w:eastAsia="Times New Roman" w:hAnsi="Times New Roman" w:cs="Times New Roman"/>
          <w:sz w:val="24"/>
          <w:szCs w:val="20"/>
          <w:highlight w:val="yellow"/>
          <w:lang w:eastAsia="ru-RU"/>
        </w:rPr>
        <w:t xml:space="preserve"> </w:t>
      </w:r>
    </w:p>
    <w:p w14:paraId="2FDF3078" w14:textId="77777777" w:rsidR="00172E54" w:rsidRPr="00172E54" w:rsidRDefault="00172E54" w:rsidP="00172E54">
      <w:pPr>
        <w:widowControl w:val="0"/>
        <w:autoSpaceDE w:val="0"/>
        <w:autoSpaceDN w:val="0"/>
        <w:spacing w:after="0" w:line="240" w:lineRule="auto"/>
        <w:jc w:val="both"/>
        <w:rPr>
          <w:rFonts w:ascii="Times New Roman" w:eastAsia="Times New Roman" w:hAnsi="Times New Roman" w:cs="Times New Roman"/>
          <w:sz w:val="24"/>
          <w:szCs w:val="20"/>
          <w:highlight w:val="yellow"/>
          <w:lang w:eastAsia="ru-RU"/>
        </w:rPr>
      </w:pPr>
    </w:p>
    <w:p w14:paraId="20533FAA" w14:textId="77777777" w:rsidR="00172E54" w:rsidRPr="00172E54" w:rsidRDefault="00172E54" w:rsidP="00172E54">
      <w:pPr>
        <w:widowControl w:val="0"/>
        <w:autoSpaceDE w:val="0"/>
        <w:autoSpaceDN w:val="0"/>
        <w:spacing w:after="0" w:line="240" w:lineRule="auto"/>
        <w:jc w:val="both"/>
        <w:rPr>
          <w:rFonts w:ascii="Times New Roman" w:eastAsia="Times New Roman" w:hAnsi="Times New Roman" w:cs="Times New Roman"/>
          <w:b/>
          <w:bCs/>
          <w:sz w:val="24"/>
          <w:szCs w:val="20"/>
          <w:lang w:eastAsia="ru-RU"/>
        </w:rPr>
      </w:pPr>
      <w:r w:rsidRPr="00172E54">
        <w:rPr>
          <w:rFonts w:ascii="Times New Roman" w:eastAsia="Times New Roman" w:hAnsi="Times New Roman" w:cs="Times New Roman"/>
          <w:sz w:val="24"/>
          <w:szCs w:val="20"/>
          <w:lang w:eastAsia="ru-RU"/>
        </w:rPr>
        <w:t xml:space="preserve">___________             </w:t>
      </w:r>
      <w:r w:rsidRPr="00172E54">
        <w:rPr>
          <w:rFonts w:ascii="Times New Roman" w:eastAsia="Times New Roman" w:hAnsi="Times New Roman" w:cs="Times New Roman"/>
          <w:sz w:val="24"/>
          <w:szCs w:val="20"/>
          <w:lang w:eastAsia="ru-RU"/>
        </w:rPr>
        <w:tab/>
      </w:r>
      <w:r w:rsidRPr="00172E54">
        <w:rPr>
          <w:rFonts w:ascii="Times New Roman" w:eastAsia="Times New Roman" w:hAnsi="Times New Roman" w:cs="Times New Roman"/>
          <w:sz w:val="24"/>
          <w:szCs w:val="20"/>
          <w:lang w:eastAsia="ru-RU"/>
        </w:rPr>
        <w:tab/>
        <w:t xml:space="preserve">           </w:t>
      </w:r>
      <w:r w:rsidRPr="00172E54">
        <w:rPr>
          <w:rFonts w:ascii="Times New Roman" w:eastAsia="Times New Roman" w:hAnsi="Times New Roman" w:cs="Times New Roman"/>
          <w:sz w:val="24"/>
          <w:szCs w:val="20"/>
          <w:lang w:eastAsia="ru-RU"/>
        </w:rPr>
        <w:tab/>
        <w:t>______________  /___________________/</w:t>
      </w:r>
    </w:p>
    <w:p w14:paraId="34BE2EF5" w14:textId="77777777" w:rsidR="00172E54" w:rsidRPr="00172E54" w:rsidRDefault="00172E54" w:rsidP="00172E54">
      <w:pPr>
        <w:widowControl w:val="0"/>
        <w:autoSpaceDE w:val="0"/>
        <w:autoSpaceDN w:val="0"/>
        <w:spacing w:after="0" w:line="240" w:lineRule="auto"/>
        <w:rPr>
          <w:rFonts w:ascii="Times New Roman" w:eastAsia="Times New Roman" w:hAnsi="Times New Roman" w:cs="Times New Roman"/>
          <w:sz w:val="24"/>
          <w:szCs w:val="20"/>
          <w:lang w:eastAsia="ru-RU"/>
        </w:rPr>
      </w:pPr>
    </w:p>
    <w:p w14:paraId="7F1C2A71" w14:textId="77777777" w:rsidR="00172E54" w:rsidRPr="00172E54" w:rsidRDefault="00172E54" w:rsidP="00172E54">
      <w:pPr>
        <w:widowControl w:val="0"/>
        <w:spacing w:after="0" w:line="240" w:lineRule="auto"/>
        <w:jc w:val="right"/>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 xml:space="preserve">    </w:t>
      </w:r>
      <w:r w:rsidRPr="00172E54">
        <w:rPr>
          <w:rFonts w:ascii="Times New Roman" w:eastAsia="Times New Roman" w:hAnsi="Times New Roman" w:cs="Times New Roman"/>
          <w:sz w:val="24"/>
          <w:szCs w:val="20"/>
          <w:lang w:eastAsia="ru-RU"/>
        </w:rPr>
        <w:br w:type="page"/>
      </w:r>
    </w:p>
    <w:p w14:paraId="76952F27" w14:textId="77777777" w:rsidR="00172E54" w:rsidRPr="00172E54" w:rsidRDefault="00172E54" w:rsidP="00172E54">
      <w:pPr>
        <w:widowControl w:val="0"/>
        <w:spacing w:after="0" w:line="240" w:lineRule="auto"/>
        <w:jc w:val="right"/>
        <w:rPr>
          <w:rFonts w:ascii="Times New Roman" w:eastAsia="Times New Roman" w:hAnsi="Times New Roman" w:cs="Times New Roman"/>
          <w:sz w:val="24"/>
          <w:szCs w:val="20"/>
          <w:lang w:eastAsia="ru-RU"/>
        </w:rPr>
      </w:pPr>
    </w:p>
    <w:p w14:paraId="543EDFFB" w14:textId="77777777" w:rsidR="00172E54" w:rsidRPr="00172E54" w:rsidRDefault="00172E54" w:rsidP="00172E54">
      <w:pPr>
        <w:widowControl w:val="0"/>
        <w:spacing w:after="0" w:line="240" w:lineRule="auto"/>
        <w:jc w:val="center"/>
        <w:rPr>
          <w:rFonts w:ascii="Times New Roman" w:eastAsia="Times New Roman" w:hAnsi="Times New Roman" w:cs="Times New Roman"/>
          <w:b/>
          <w:sz w:val="24"/>
          <w:szCs w:val="20"/>
          <w:lang w:eastAsia="ru-RU"/>
        </w:rPr>
      </w:pPr>
      <w:r w:rsidRPr="00172E54">
        <w:rPr>
          <w:rFonts w:ascii="Times New Roman" w:eastAsia="Times New Roman" w:hAnsi="Times New Roman" w:cs="Times New Roman"/>
          <w:b/>
          <w:sz w:val="24"/>
          <w:szCs w:val="20"/>
          <w:lang w:eastAsia="ru-RU"/>
        </w:rPr>
        <w:t>АКТ</w:t>
      </w:r>
    </w:p>
    <w:p w14:paraId="0B2380EB" w14:textId="77777777" w:rsidR="00172E54" w:rsidRPr="00172E54" w:rsidRDefault="00172E54" w:rsidP="00172E54">
      <w:pPr>
        <w:widowControl w:val="0"/>
        <w:spacing w:after="0" w:line="240" w:lineRule="auto"/>
        <w:jc w:val="center"/>
        <w:rPr>
          <w:rFonts w:ascii="Times New Roman" w:eastAsia="Times New Roman" w:hAnsi="Times New Roman" w:cs="Times New Roman"/>
          <w:sz w:val="24"/>
          <w:szCs w:val="20"/>
          <w:lang w:eastAsia="ru-RU"/>
        </w:rPr>
      </w:pPr>
      <w:r w:rsidRPr="00172E54">
        <w:rPr>
          <w:rFonts w:ascii="Times New Roman" w:eastAsia="Times New Roman" w:hAnsi="Times New Roman" w:cs="Times New Roman"/>
          <w:b/>
          <w:sz w:val="24"/>
          <w:szCs w:val="20"/>
          <w:lang w:eastAsia="ru-RU"/>
        </w:rPr>
        <w:t>приема – передачи муниципального имущества</w:t>
      </w:r>
    </w:p>
    <w:p w14:paraId="6C157DF4" w14:textId="77777777" w:rsidR="00172E54" w:rsidRPr="00172E54" w:rsidRDefault="00172E54" w:rsidP="00172E54">
      <w:pPr>
        <w:widowControl w:val="0"/>
        <w:spacing w:after="0" w:line="240" w:lineRule="auto"/>
        <w:jc w:val="center"/>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 xml:space="preserve"> с.Каратузское                                                                           «___» ___________2024 г.</w:t>
      </w:r>
    </w:p>
    <w:p w14:paraId="0F8DD787" w14:textId="77777777" w:rsidR="00172E54" w:rsidRPr="00172E54" w:rsidRDefault="00172E54" w:rsidP="00172E54">
      <w:pPr>
        <w:widowControl w:val="0"/>
        <w:spacing w:after="0" w:line="240" w:lineRule="auto"/>
        <w:jc w:val="center"/>
        <w:rPr>
          <w:rFonts w:ascii="Times New Roman" w:eastAsia="Times New Roman" w:hAnsi="Times New Roman" w:cs="Times New Roman"/>
          <w:sz w:val="24"/>
          <w:szCs w:val="20"/>
          <w:lang w:eastAsia="ru-RU"/>
        </w:rPr>
      </w:pPr>
    </w:p>
    <w:p w14:paraId="4F922072" w14:textId="77777777" w:rsidR="00172E54" w:rsidRPr="00172E54" w:rsidRDefault="00172E54" w:rsidP="00172E54">
      <w:pPr>
        <w:widowControl w:val="0"/>
        <w:spacing w:after="0" w:line="240" w:lineRule="auto"/>
        <w:jc w:val="both"/>
        <w:rPr>
          <w:rFonts w:ascii="Times New Roman" w:eastAsia="Times New Roman" w:hAnsi="Times New Roman" w:cs="Times New Roman"/>
          <w:sz w:val="24"/>
          <w:szCs w:val="20"/>
          <w:lang w:eastAsia="ru-RU"/>
        </w:rPr>
      </w:pPr>
    </w:p>
    <w:p w14:paraId="33F39D6A" w14:textId="77777777" w:rsidR="00172E54" w:rsidRPr="00172E54" w:rsidRDefault="00172E54" w:rsidP="00172E54">
      <w:pPr>
        <w:widowControl w:val="0"/>
        <w:spacing w:after="0" w:line="240" w:lineRule="auto"/>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 xml:space="preserve">Мы, нижеподписавшиеся, </w:t>
      </w:r>
      <w:r w:rsidRPr="00172E54">
        <w:rPr>
          <w:rFonts w:ascii="Times New Roman" w:eastAsia="Times New Roman" w:hAnsi="Times New Roman" w:cs="Times New Roman"/>
          <w:b/>
          <w:sz w:val="24"/>
          <w:szCs w:val="20"/>
          <w:lang w:eastAsia="ru-RU"/>
        </w:rPr>
        <w:t>«Продавец»</w:t>
      </w:r>
      <w:r w:rsidRPr="00172E54">
        <w:rPr>
          <w:rFonts w:ascii="Times New Roman" w:eastAsia="Times New Roman" w:hAnsi="Times New Roman" w:cs="Times New Roman"/>
          <w:sz w:val="24"/>
          <w:szCs w:val="20"/>
          <w:lang w:eastAsia="ru-RU"/>
        </w:rPr>
        <w:t xml:space="preserve"> – отдел земельных и имущественных отношений администрации Каратузского района, в лице__________________________., действующего на основании Положения и постановления администрации Каратузского района от 11.10.2024 «Об утверждении условий приватизации муниципального имущества» № 911-р.,   и </w:t>
      </w:r>
      <w:r w:rsidRPr="00172E54">
        <w:rPr>
          <w:rFonts w:ascii="Times New Roman" w:eastAsia="Times New Roman" w:hAnsi="Times New Roman" w:cs="Times New Roman"/>
          <w:b/>
          <w:sz w:val="24"/>
          <w:szCs w:val="20"/>
          <w:lang w:eastAsia="ru-RU"/>
        </w:rPr>
        <w:t xml:space="preserve">«Покупатель» </w:t>
      </w:r>
      <w:r w:rsidRPr="00172E54">
        <w:rPr>
          <w:rFonts w:ascii="Times New Roman" w:eastAsia="Times New Roman" w:hAnsi="Times New Roman" w:cs="Times New Roman"/>
          <w:sz w:val="24"/>
          <w:szCs w:val="20"/>
          <w:lang w:eastAsia="ru-RU"/>
        </w:rPr>
        <w:t>- _______________________ составили настоящий акт о следующем:</w:t>
      </w:r>
    </w:p>
    <w:p w14:paraId="23EAC9D8" w14:textId="77777777" w:rsidR="00172E54" w:rsidRPr="00172E54" w:rsidRDefault="00172E54" w:rsidP="00172E54">
      <w:pPr>
        <w:widowControl w:val="0"/>
        <w:autoSpaceDE w:val="0"/>
        <w:autoSpaceDN w:val="0"/>
        <w:adjustRightInd w:val="0"/>
        <w:spacing w:after="0" w:line="240" w:lineRule="auto"/>
        <w:ind w:right="1"/>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1. На основании Договора купли-продажи Продавец передал, а Покупатель принял в собственность движимое имущество- стеновую плиту, балку, лом, размером _________в количестве_______ (_____) шт.</w:t>
      </w:r>
      <w:r w:rsidRPr="00172E54">
        <w:rPr>
          <w:rFonts w:ascii="Times New Roman" w:eastAsia="Times New Roman" w:hAnsi="Times New Roman" w:cs="Times New Roman"/>
          <w:sz w:val="24"/>
          <w:szCs w:val="20"/>
          <w:lang w:eastAsia="ru-RU"/>
        </w:rPr>
        <w:tab/>
      </w:r>
      <w:r w:rsidRPr="00172E54">
        <w:rPr>
          <w:rFonts w:ascii="Times New Roman" w:eastAsia="Times New Roman" w:hAnsi="Times New Roman" w:cs="Times New Roman"/>
          <w:sz w:val="24"/>
          <w:szCs w:val="20"/>
          <w:lang w:eastAsia="ru-RU"/>
        </w:rPr>
        <w:tab/>
      </w:r>
      <w:r w:rsidRPr="00172E54">
        <w:rPr>
          <w:rFonts w:ascii="Times New Roman" w:eastAsia="Times New Roman" w:hAnsi="Times New Roman" w:cs="Times New Roman"/>
          <w:sz w:val="24"/>
          <w:szCs w:val="20"/>
          <w:lang w:eastAsia="ru-RU"/>
        </w:rPr>
        <w:tab/>
      </w:r>
      <w:r w:rsidRPr="00172E54">
        <w:rPr>
          <w:rFonts w:ascii="Times New Roman" w:eastAsia="Times New Roman" w:hAnsi="Times New Roman" w:cs="Times New Roman"/>
          <w:sz w:val="24"/>
          <w:szCs w:val="20"/>
          <w:lang w:eastAsia="ru-RU"/>
        </w:rPr>
        <w:tab/>
      </w:r>
      <w:r w:rsidRPr="00172E54">
        <w:rPr>
          <w:rFonts w:ascii="Times New Roman" w:eastAsia="Times New Roman" w:hAnsi="Times New Roman" w:cs="Times New Roman"/>
          <w:sz w:val="24"/>
          <w:szCs w:val="20"/>
          <w:lang w:eastAsia="ru-RU"/>
        </w:rPr>
        <w:tab/>
      </w:r>
      <w:r w:rsidRPr="00172E54">
        <w:rPr>
          <w:rFonts w:ascii="Times New Roman" w:eastAsia="Times New Roman" w:hAnsi="Times New Roman" w:cs="Times New Roman"/>
          <w:sz w:val="24"/>
          <w:szCs w:val="20"/>
          <w:lang w:eastAsia="ru-RU"/>
        </w:rPr>
        <w:tab/>
      </w:r>
    </w:p>
    <w:p w14:paraId="014E3140" w14:textId="77777777" w:rsidR="00172E54" w:rsidRPr="00172E54" w:rsidRDefault="00172E54" w:rsidP="00172E54">
      <w:pPr>
        <w:widowControl w:val="0"/>
        <w:spacing w:after="0" w:line="240" w:lineRule="auto"/>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 xml:space="preserve">2. Покупатель произвел осмотр указанного имущества, претензий не имеет. </w:t>
      </w:r>
    </w:p>
    <w:p w14:paraId="2FC40632" w14:textId="77777777" w:rsidR="00172E54" w:rsidRPr="00172E54" w:rsidRDefault="00172E54" w:rsidP="00172E54">
      <w:pPr>
        <w:widowControl w:val="0"/>
        <w:tabs>
          <w:tab w:val="left" w:pos="4395"/>
        </w:tabs>
        <w:spacing w:after="0" w:line="240" w:lineRule="auto"/>
        <w:ind w:right="283"/>
        <w:jc w:val="both"/>
        <w:outlineLvl w:val="0"/>
        <w:rPr>
          <w:rFonts w:ascii="Times New Roman" w:eastAsia="Times New Roman" w:hAnsi="Times New Roman" w:cs="Times New Roman"/>
          <w:sz w:val="24"/>
          <w:szCs w:val="20"/>
          <w:lang w:eastAsia="ru-RU"/>
        </w:rPr>
      </w:pPr>
    </w:p>
    <w:p w14:paraId="0E2E6A82" w14:textId="77777777" w:rsidR="00172E54" w:rsidRPr="00172E54" w:rsidRDefault="00172E54" w:rsidP="00172E54">
      <w:pPr>
        <w:widowControl w:val="0"/>
        <w:tabs>
          <w:tab w:val="left" w:pos="4395"/>
        </w:tabs>
        <w:spacing w:after="0" w:line="240" w:lineRule="auto"/>
        <w:ind w:right="283"/>
        <w:jc w:val="both"/>
        <w:outlineLvl w:val="0"/>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 xml:space="preserve">  </w:t>
      </w:r>
    </w:p>
    <w:p w14:paraId="25B8C100" w14:textId="77777777" w:rsidR="00172E54" w:rsidRPr="00172E54" w:rsidRDefault="00172E54" w:rsidP="00172E54">
      <w:pPr>
        <w:widowControl w:val="0"/>
        <w:tabs>
          <w:tab w:val="left" w:pos="4395"/>
        </w:tabs>
        <w:spacing w:after="0" w:line="240" w:lineRule="auto"/>
        <w:ind w:right="283"/>
        <w:jc w:val="both"/>
        <w:outlineLvl w:val="0"/>
        <w:rPr>
          <w:rFonts w:ascii="Times New Roman" w:eastAsia="Times New Roman" w:hAnsi="Times New Roman" w:cs="Times New Roman"/>
          <w:sz w:val="24"/>
          <w:szCs w:val="20"/>
          <w:lang w:eastAsia="ru-RU"/>
        </w:rPr>
      </w:pPr>
    </w:p>
    <w:p w14:paraId="3BD0EEEF" w14:textId="77777777" w:rsidR="00172E54" w:rsidRPr="00172E54" w:rsidRDefault="00172E54" w:rsidP="00172E54">
      <w:pPr>
        <w:widowControl w:val="0"/>
        <w:tabs>
          <w:tab w:val="left" w:pos="4395"/>
        </w:tabs>
        <w:spacing w:after="0" w:line="240" w:lineRule="auto"/>
        <w:ind w:right="283"/>
        <w:jc w:val="both"/>
        <w:outlineLvl w:val="0"/>
        <w:rPr>
          <w:rFonts w:ascii="Times New Roman" w:eastAsia="Times New Roman" w:hAnsi="Times New Roman" w:cs="Times New Roman"/>
          <w:sz w:val="24"/>
          <w:szCs w:val="20"/>
          <w:lang w:eastAsia="ru-RU"/>
        </w:rPr>
      </w:pPr>
    </w:p>
    <w:p w14:paraId="596B256C" w14:textId="77777777" w:rsidR="00172E54" w:rsidRPr="00172E54" w:rsidRDefault="00172E54" w:rsidP="00172E54">
      <w:pPr>
        <w:widowControl w:val="0"/>
        <w:tabs>
          <w:tab w:val="left" w:pos="4395"/>
        </w:tabs>
        <w:spacing w:after="0" w:line="240" w:lineRule="auto"/>
        <w:ind w:right="283"/>
        <w:jc w:val="center"/>
        <w:outlineLvl w:val="0"/>
        <w:rPr>
          <w:rFonts w:ascii="Times New Roman" w:eastAsia="Times New Roman" w:hAnsi="Times New Roman" w:cs="Times New Roman"/>
          <w:b/>
          <w:sz w:val="24"/>
          <w:szCs w:val="20"/>
          <w:lang w:eastAsia="ru-RU"/>
        </w:rPr>
      </w:pPr>
      <w:r w:rsidRPr="00172E54">
        <w:rPr>
          <w:rFonts w:ascii="Times New Roman" w:eastAsia="Times New Roman" w:hAnsi="Times New Roman" w:cs="Times New Roman"/>
          <w:b/>
          <w:sz w:val="24"/>
          <w:szCs w:val="20"/>
          <w:lang w:eastAsia="ru-RU"/>
        </w:rPr>
        <w:t>Подписи сторон:</w:t>
      </w:r>
    </w:p>
    <w:p w14:paraId="7E877340" w14:textId="77777777" w:rsidR="00172E54" w:rsidRPr="00172E54" w:rsidRDefault="00172E54" w:rsidP="00172E54">
      <w:pPr>
        <w:widowControl w:val="0"/>
        <w:tabs>
          <w:tab w:val="left" w:pos="4395"/>
        </w:tabs>
        <w:spacing w:after="0" w:line="240" w:lineRule="auto"/>
        <w:ind w:right="283"/>
        <w:jc w:val="both"/>
        <w:rPr>
          <w:rFonts w:ascii="Times New Roman" w:eastAsia="Times New Roman" w:hAnsi="Times New Roman" w:cs="Times New Roman"/>
          <w:b/>
          <w:sz w:val="24"/>
          <w:szCs w:val="20"/>
          <w:lang w:eastAsia="ru-RU"/>
        </w:rPr>
      </w:pPr>
    </w:p>
    <w:p w14:paraId="2D5D6858" w14:textId="77777777" w:rsidR="00172E54" w:rsidRPr="00172E54" w:rsidRDefault="00172E54" w:rsidP="00172E54">
      <w:pPr>
        <w:widowControl w:val="0"/>
        <w:tabs>
          <w:tab w:val="left" w:pos="4395"/>
        </w:tabs>
        <w:spacing w:after="0" w:line="240" w:lineRule="auto"/>
        <w:ind w:right="283"/>
        <w:jc w:val="both"/>
        <w:rPr>
          <w:rFonts w:ascii="Times New Roman" w:eastAsia="Times New Roman" w:hAnsi="Times New Roman" w:cs="Times New Roman"/>
          <w:b/>
          <w:sz w:val="24"/>
          <w:szCs w:val="20"/>
          <w:lang w:eastAsia="ru-RU"/>
        </w:rPr>
      </w:pPr>
      <w:r w:rsidRPr="00172E54">
        <w:rPr>
          <w:rFonts w:ascii="Times New Roman" w:eastAsia="Times New Roman" w:hAnsi="Times New Roman" w:cs="Times New Roman"/>
          <w:b/>
          <w:sz w:val="24"/>
          <w:szCs w:val="20"/>
          <w:lang w:eastAsia="ru-RU"/>
        </w:rPr>
        <w:t xml:space="preserve">Передал:                                                              Принял:  </w:t>
      </w:r>
    </w:p>
    <w:p w14:paraId="7378C8D0" w14:textId="77777777" w:rsidR="00172E54" w:rsidRPr="00172E54" w:rsidRDefault="00172E54" w:rsidP="00172E54">
      <w:pPr>
        <w:widowControl w:val="0"/>
        <w:tabs>
          <w:tab w:val="left" w:pos="4395"/>
        </w:tabs>
        <w:spacing w:after="0" w:line="240" w:lineRule="auto"/>
        <w:ind w:right="283"/>
        <w:jc w:val="both"/>
        <w:rPr>
          <w:rFonts w:ascii="Times New Roman" w:eastAsia="Times New Roman" w:hAnsi="Times New Roman" w:cs="Times New Roman"/>
          <w:b/>
          <w:sz w:val="24"/>
          <w:szCs w:val="20"/>
          <w:lang w:eastAsia="ru-RU"/>
        </w:rPr>
      </w:pPr>
      <w:r w:rsidRPr="00172E54">
        <w:rPr>
          <w:rFonts w:ascii="Times New Roman" w:eastAsia="Times New Roman" w:hAnsi="Times New Roman" w:cs="Times New Roman"/>
          <w:b/>
          <w:sz w:val="24"/>
          <w:szCs w:val="20"/>
          <w:lang w:eastAsia="ru-RU"/>
        </w:rPr>
        <w:t>от Продавца:                                                       от Покупателя:</w:t>
      </w:r>
    </w:p>
    <w:p w14:paraId="7BBCD363" w14:textId="77777777" w:rsidR="00172E54" w:rsidRPr="00172E54" w:rsidRDefault="00172E54" w:rsidP="00172E54">
      <w:pPr>
        <w:widowControl w:val="0"/>
        <w:spacing w:after="0" w:line="240" w:lineRule="auto"/>
        <w:jc w:val="both"/>
        <w:rPr>
          <w:rFonts w:ascii="Times New Roman" w:eastAsia="Times New Roman" w:hAnsi="Times New Roman" w:cs="Times New Roman"/>
          <w:sz w:val="24"/>
          <w:szCs w:val="20"/>
          <w:lang w:eastAsia="ru-RU"/>
        </w:rPr>
      </w:pPr>
    </w:p>
    <w:p w14:paraId="160678AD" w14:textId="77777777" w:rsidR="00172E54" w:rsidRPr="00172E54" w:rsidRDefault="00172E54" w:rsidP="00172E54">
      <w:pPr>
        <w:widowControl w:val="0"/>
        <w:spacing w:after="0" w:line="240" w:lineRule="auto"/>
        <w:jc w:val="both"/>
        <w:rPr>
          <w:rFonts w:ascii="Times New Roman" w:eastAsia="Times New Roman" w:hAnsi="Times New Roman" w:cs="Times New Roman"/>
          <w:sz w:val="24"/>
          <w:szCs w:val="20"/>
          <w:lang w:eastAsia="ru-RU"/>
        </w:rPr>
      </w:pPr>
    </w:p>
    <w:p w14:paraId="11503421" w14:textId="77777777" w:rsidR="00172E54" w:rsidRPr="00172E54" w:rsidRDefault="00172E54" w:rsidP="00172E54">
      <w:pPr>
        <w:widowControl w:val="0"/>
        <w:spacing w:after="0" w:line="240" w:lineRule="auto"/>
        <w:jc w:val="both"/>
        <w:rPr>
          <w:rFonts w:ascii="Times New Roman" w:eastAsia="Times New Roman" w:hAnsi="Times New Roman" w:cs="Times New Roman"/>
          <w:sz w:val="24"/>
          <w:szCs w:val="20"/>
          <w:lang w:eastAsia="ru-RU"/>
        </w:rPr>
      </w:pPr>
    </w:p>
    <w:p w14:paraId="4CECA111" w14:textId="77777777" w:rsidR="00172E54" w:rsidRPr="00172E54" w:rsidRDefault="00172E54" w:rsidP="00172E54">
      <w:pPr>
        <w:widowControl w:val="0"/>
        <w:spacing w:after="0" w:line="240" w:lineRule="auto"/>
        <w:jc w:val="both"/>
        <w:rPr>
          <w:rFonts w:ascii="Times New Roman" w:eastAsia="Times New Roman" w:hAnsi="Times New Roman" w:cs="Times New Roman"/>
          <w:sz w:val="24"/>
          <w:szCs w:val="20"/>
          <w:lang w:eastAsia="ru-RU"/>
        </w:rPr>
      </w:pPr>
      <w:r w:rsidRPr="00172E54">
        <w:rPr>
          <w:rFonts w:ascii="Times New Roman" w:eastAsia="Times New Roman" w:hAnsi="Times New Roman" w:cs="Times New Roman"/>
          <w:sz w:val="24"/>
          <w:szCs w:val="20"/>
          <w:lang w:eastAsia="ru-RU"/>
        </w:rPr>
        <w:t>___________                                                          _________________/________/</w:t>
      </w:r>
    </w:p>
    <w:p w14:paraId="2CEBE32B" w14:textId="77777777" w:rsidR="00172E54" w:rsidRPr="00172E54" w:rsidRDefault="00172E54" w:rsidP="00172E54">
      <w:pPr>
        <w:widowControl w:val="0"/>
        <w:spacing w:after="0" w:line="240" w:lineRule="auto"/>
        <w:jc w:val="both"/>
        <w:rPr>
          <w:rFonts w:ascii="Times New Roman" w:eastAsia="Times New Roman" w:hAnsi="Times New Roman" w:cs="Times New Roman"/>
          <w:sz w:val="24"/>
          <w:szCs w:val="20"/>
          <w:lang w:eastAsia="ru-RU"/>
        </w:rPr>
      </w:pPr>
    </w:p>
    <w:p w14:paraId="7076A1DD" w14:textId="77777777" w:rsidR="00172E54" w:rsidRPr="00172E54" w:rsidRDefault="00172E54" w:rsidP="00172E54">
      <w:pPr>
        <w:widowControl w:val="0"/>
        <w:spacing w:after="0" w:line="240" w:lineRule="auto"/>
        <w:ind w:right="283"/>
        <w:jc w:val="both"/>
        <w:rPr>
          <w:rFonts w:ascii="Times New Roman" w:eastAsia="Times New Roman" w:hAnsi="Times New Roman" w:cs="Times New Roman"/>
          <w:sz w:val="24"/>
          <w:szCs w:val="20"/>
          <w:lang w:eastAsia="ru-RU"/>
        </w:rPr>
      </w:pPr>
    </w:p>
    <w:p w14:paraId="122C92CD" w14:textId="77777777" w:rsidR="00172E54" w:rsidRPr="00172E54" w:rsidRDefault="00172E54" w:rsidP="00172E54">
      <w:pPr>
        <w:autoSpaceDE w:val="0"/>
        <w:autoSpaceDN w:val="0"/>
        <w:adjustRightInd w:val="0"/>
        <w:spacing w:after="0" w:line="240" w:lineRule="auto"/>
        <w:rPr>
          <w:rFonts w:ascii="Times New Roman" w:eastAsia="Times New Roman" w:hAnsi="Times New Roman" w:cs="Times New Roman"/>
          <w:sz w:val="24"/>
          <w:szCs w:val="24"/>
          <w:lang w:eastAsia="ru-RU"/>
        </w:rPr>
      </w:pPr>
    </w:p>
    <w:p w14:paraId="53086B28" w14:textId="77777777" w:rsidR="00172E54" w:rsidRPr="00172E54" w:rsidRDefault="00172E54" w:rsidP="00172E54">
      <w:pPr>
        <w:widowControl w:val="0"/>
        <w:autoSpaceDE w:val="0"/>
        <w:autoSpaceDN w:val="0"/>
        <w:adjustRightInd w:val="0"/>
        <w:spacing w:after="0" w:line="240" w:lineRule="auto"/>
        <w:ind w:right="-284"/>
        <w:jc w:val="center"/>
        <w:rPr>
          <w:rFonts w:ascii="Times New Roman" w:eastAsia="Times New Roman" w:hAnsi="Times New Roman" w:cs="Times New Roman"/>
          <w:b/>
          <w:sz w:val="24"/>
          <w:szCs w:val="20"/>
          <w:lang w:eastAsia="ru-RU"/>
        </w:rPr>
      </w:pPr>
    </w:p>
    <w:p w14:paraId="0503CF93" w14:textId="77777777" w:rsidR="00172E54" w:rsidRPr="00172E54" w:rsidRDefault="00172E54" w:rsidP="00172E54">
      <w:pPr>
        <w:widowControl w:val="0"/>
        <w:spacing w:after="0" w:line="240" w:lineRule="auto"/>
        <w:rPr>
          <w:rFonts w:ascii="Times New Roman" w:eastAsia="Times New Roman" w:hAnsi="Times New Roman" w:cs="Times New Roman"/>
          <w:sz w:val="24"/>
          <w:szCs w:val="20"/>
          <w:lang w:eastAsia="ru-RU"/>
        </w:rPr>
      </w:pPr>
    </w:p>
    <w:p w14:paraId="7E3EFF68" w14:textId="77777777" w:rsidR="00750365" w:rsidRPr="00172E54" w:rsidRDefault="00750365" w:rsidP="00172E54"/>
    <w:sectPr w:rsidR="00750365" w:rsidRPr="00172E54" w:rsidSect="00C341E2">
      <w:pgSz w:w="11906" w:h="16838"/>
      <w:pgMar w:top="993" w:right="850" w:bottom="1134" w:left="993"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125" w:date="2024-10-15T15:06:00Z" w:initials="1">
    <w:p w14:paraId="7A3A698C" w14:textId="77777777" w:rsidR="00172E54" w:rsidRDefault="00172E54" w:rsidP="00172E54">
      <w:pPr>
        <w:pStyle w:val="aa"/>
      </w:pPr>
      <w:r>
        <w:rPr>
          <w:rStyle w:val="a9"/>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3A698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B325B"/>
    <w:multiLevelType w:val="hybridMultilevel"/>
    <w:tmpl w:val="0FC698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3B258BC"/>
    <w:multiLevelType w:val="hybridMultilevel"/>
    <w:tmpl w:val="6F661B04"/>
    <w:lvl w:ilvl="0" w:tplc="5DD67330">
      <w:start w:val="1"/>
      <w:numFmt w:val="decimal"/>
      <w:lvlText w:val="%1."/>
      <w:lvlJc w:val="left"/>
      <w:pPr>
        <w:ind w:left="1287" w:hanging="360"/>
      </w:pPr>
      <w:rPr>
        <w:rFonts w:hint="default"/>
        <w:b/>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67574DB1"/>
    <w:multiLevelType w:val="hybridMultilevel"/>
    <w:tmpl w:val="8574216E"/>
    <w:lvl w:ilvl="0" w:tplc="286E8054">
      <w:start w:val="1"/>
      <w:numFmt w:val="decimal"/>
      <w:lvlText w:val="%1."/>
      <w:lvlJc w:val="left"/>
      <w:pPr>
        <w:ind w:left="957" w:hanging="39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25">
    <w15:presenceInfo w15:providerId="None" w15:userId="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02"/>
    <w:rsid w:val="00045378"/>
    <w:rsid w:val="00172E54"/>
    <w:rsid w:val="004D15BD"/>
    <w:rsid w:val="00583802"/>
    <w:rsid w:val="00750365"/>
    <w:rsid w:val="008038D9"/>
    <w:rsid w:val="0089510F"/>
    <w:rsid w:val="00BB1896"/>
    <w:rsid w:val="00FC3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34113"/>
  <w15:docId w15:val="{ADA3517C-A0E5-4612-8AA7-86630312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72E54"/>
  </w:style>
  <w:style w:type="paragraph" w:styleId="10">
    <w:name w:val="toc 1"/>
    <w:basedOn w:val="a"/>
    <w:next w:val="a"/>
    <w:autoRedefine/>
    <w:semiHidden/>
    <w:unhideWhenUsed/>
    <w:rsid w:val="00172E54"/>
    <w:pPr>
      <w:tabs>
        <w:tab w:val="left" w:pos="720"/>
        <w:tab w:val="right" w:leader="dot" w:pos="10195"/>
      </w:tabs>
      <w:suppressAutoHyphens/>
      <w:spacing w:before="120" w:after="120" w:line="240" w:lineRule="auto"/>
    </w:pPr>
    <w:rPr>
      <w:rFonts w:ascii="Times New Roman" w:eastAsia="Times New Roman" w:hAnsi="Times New Roman" w:cs="Times New Roman"/>
      <w:bCs/>
      <w:caps/>
      <w:sz w:val="24"/>
      <w:szCs w:val="24"/>
      <w:lang w:eastAsia="ru-RU"/>
    </w:rPr>
  </w:style>
  <w:style w:type="paragraph" w:styleId="a3">
    <w:name w:val="Body Text"/>
    <w:basedOn w:val="a"/>
    <w:link w:val="a4"/>
    <w:uiPriority w:val="99"/>
    <w:unhideWhenUsed/>
    <w:rsid w:val="00172E54"/>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172E54"/>
    <w:rPr>
      <w:rFonts w:ascii="Times New Roman" w:eastAsia="Times New Roman" w:hAnsi="Times New Roman" w:cs="Times New Roman"/>
      <w:sz w:val="28"/>
      <w:szCs w:val="20"/>
      <w:lang w:eastAsia="ru-RU"/>
    </w:rPr>
  </w:style>
  <w:style w:type="paragraph" w:styleId="a5">
    <w:name w:val="Body Text Indent"/>
    <w:basedOn w:val="a"/>
    <w:link w:val="a6"/>
    <w:uiPriority w:val="99"/>
    <w:unhideWhenUsed/>
    <w:rsid w:val="00172E54"/>
    <w:pPr>
      <w:widowControl w:val="0"/>
      <w:spacing w:after="120" w:line="240" w:lineRule="auto"/>
      <w:ind w:left="283"/>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uiPriority w:val="99"/>
    <w:rsid w:val="00172E54"/>
    <w:rPr>
      <w:rFonts w:ascii="Times New Roman" w:eastAsia="Times New Roman" w:hAnsi="Times New Roman" w:cs="Times New Roman"/>
      <w:sz w:val="24"/>
      <w:szCs w:val="20"/>
      <w:lang w:eastAsia="ru-RU"/>
    </w:rPr>
  </w:style>
  <w:style w:type="paragraph" w:customStyle="1" w:styleId="rezul">
    <w:name w:val="rezul"/>
    <w:basedOn w:val="a"/>
    <w:rsid w:val="00172E54"/>
    <w:pPr>
      <w:widowControl w:val="0"/>
      <w:spacing w:after="0" w:line="240" w:lineRule="auto"/>
      <w:ind w:firstLine="283"/>
      <w:jc w:val="both"/>
    </w:pPr>
    <w:rPr>
      <w:rFonts w:ascii="Times New Roman" w:eastAsia="Times New Roman" w:hAnsi="Times New Roman" w:cs="Times New Roman"/>
      <w:b/>
      <w:szCs w:val="20"/>
      <w:lang w:val="en-US"/>
    </w:rPr>
  </w:style>
  <w:style w:type="character" w:styleId="a7">
    <w:name w:val="Hyperlink"/>
    <w:basedOn w:val="a0"/>
    <w:uiPriority w:val="99"/>
    <w:semiHidden/>
    <w:unhideWhenUsed/>
    <w:rsid w:val="00172E54"/>
    <w:rPr>
      <w:color w:val="0000FF"/>
      <w:u w:val="single"/>
    </w:rPr>
  </w:style>
  <w:style w:type="paragraph" w:styleId="a8">
    <w:name w:val="List Paragraph"/>
    <w:basedOn w:val="a"/>
    <w:uiPriority w:val="34"/>
    <w:qFormat/>
    <w:rsid w:val="00172E54"/>
    <w:pPr>
      <w:widowControl w:val="0"/>
      <w:spacing w:after="0" w:line="240" w:lineRule="auto"/>
      <w:ind w:left="720"/>
      <w:contextualSpacing/>
    </w:pPr>
    <w:rPr>
      <w:rFonts w:ascii="Times New Roman" w:eastAsia="Times New Roman" w:hAnsi="Times New Roman" w:cs="Times New Roman"/>
      <w:sz w:val="24"/>
      <w:szCs w:val="20"/>
      <w:lang w:eastAsia="ru-RU"/>
    </w:rPr>
  </w:style>
  <w:style w:type="character" w:styleId="a9">
    <w:name w:val="annotation reference"/>
    <w:basedOn w:val="a0"/>
    <w:uiPriority w:val="99"/>
    <w:semiHidden/>
    <w:unhideWhenUsed/>
    <w:rsid w:val="00172E54"/>
    <w:rPr>
      <w:sz w:val="16"/>
      <w:szCs w:val="16"/>
    </w:rPr>
  </w:style>
  <w:style w:type="paragraph" w:styleId="aa">
    <w:name w:val="annotation text"/>
    <w:basedOn w:val="a"/>
    <w:link w:val="ab"/>
    <w:uiPriority w:val="99"/>
    <w:semiHidden/>
    <w:unhideWhenUsed/>
    <w:rsid w:val="00172E54"/>
    <w:pPr>
      <w:widowControl w:val="0"/>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semiHidden/>
    <w:rsid w:val="00172E54"/>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72E54"/>
    <w:rPr>
      <w:b/>
      <w:bCs/>
    </w:rPr>
  </w:style>
  <w:style w:type="character" w:customStyle="1" w:styleId="ad">
    <w:name w:val="Тема примечания Знак"/>
    <w:basedOn w:val="ab"/>
    <w:link w:val="ac"/>
    <w:uiPriority w:val="99"/>
    <w:semiHidden/>
    <w:rsid w:val="00172E54"/>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72E54"/>
    <w:pPr>
      <w:widowControl w:val="0"/>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0"/>
    <w:link w:val="ae"/>
    <w:uiPriority w:val="99"/>
    <w:semiHidden/>
    <w:rsid w:val="00172E54"/>
    <w:rPr>
      <w:rFonts w:ascii="Segoe UI" w:eastAsia="Times New Roman" w:hAnsi="Segoe UI" w:cs="Segoe UI"/>
      <w:sz w:val="18"/>
      <w:szCs w:val="18"/>
      <w:lang w:eastAsia="ru-RU"/>
    </w:rPr>
  </w:style>
  <w:style w:type="paragraph" w:customStyle="1" w:styleId="ConsNormal">
    <w:name w:val="ConsNormal"/>
    <w:rsid w:val="00172E5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fontTable" Target="fontTable.xml"/><Relationship Id="rId5" Type="http://schemas.openxmlformats.org/officeDocument/2006/relationships/hyperlink" Target="https://www.roseltorg.ru" TargetMode="External"/><Relationship Id="rId10" Type="http://schemas.openxmlformats.org/officeDocument/2006/relationships/hyperlink" Target="http://www.consultant.ru/document/cons_doc_LAW_330808/169619e32b3b78f466ba056a8d15b115a832aa59/" TargetMode="External"/><Relationship Id="rId4" Type="http://schemas.openxmlformats.org/officeDocument/2006/relationships/webSettings" Target="webSettings.xml"/><Relationship Id="rId9"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7141</Words>
  <Characters>40709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Потепкин Руслан Александрович</dc:creator>
  <cp:keywords/>
  <dc:description/>
  <cp:lastModifiedBy>138</cp:lastModifiedBy>
  <cp:revision>2</cp:revision>
  <dcterms:created xsi:type="dcterms:W3CDTF">2025-04-01T07:16:00Z</dcterms:created>
  <dcterms:modified xsi:type="dcterms:W3CDTF">2025-04-01T07:16:00Z</dcterms:modified>
</cp:coreProperties>
</file>