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F7F" w:rsidRDefault="004C5C8C" w:rsidP="00602F7F">
      <w:pPr>
        <w:ind w:right="-82" w:firstLine="708"/>
        <w:jc w:val="center"/>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-487680</wp:posOffset>
                </wp:positionV>
                <wp:extent cx="1543050" cy="552450"/>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1543050" cy="552450"/>
                        </a:xfrm>
                        <a:prstGeom prst="rect">
                          <a:avLst/>
                        </a:prstGeom>
                        <a:solidFill>
                          <a:schemeClr val="lt1"/>
                        </a:solidFill>
                        <a:ln w="6350">
                          <a:noFill/>
                        </a:ln>
                      </wps:spPr>
                      <wps:txbx>
                        <w:txbxContent>
                          <w:p w:rsidR="0041798D" w:rsidRDefault="0041798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70.3pt;margin-top:-38.4pt;width:121.5pt;height:43.5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" fillcolor="white [3201]" stroked="f" strokeweight=".5pt">
                <v:textbox>
                  <w:txbxContent>
                    <w:p w:rsidR="0041798D" w:rsidRDefault="0041798D">
                      <w:r>
                        <w:t xml:space="preserve">                  </w:t>
                      </w:r>
                    </w:p>
                  </w:txbxContent>
                </v:textbox>
                <w10:wrap anchorx="margin"/>
              </v:shape>
            </w:pict>
          </mc:Fallback>
        </mc:AlternateContent>
      </w:r>
    </w:p>
    <w:p w:rsidR="00602F7F" w:rsidRDefault="00F91619" w:rsidP="00602F7F">
      <w:pPr>
        <w:ind w:right="-82" w:firstLine="708"/>
        <w:jc w:val="center"/>
        <w:rPr>
          <w:sz w:val="28"/>
          <w:szCs w:val="28"/>
        </w:rPr>
      </w:pPr>
      <w:r w:rsidRPr="00F91619">
        <w:rPr>
          <w:noProof/>
          <w:sz w:val="28"/>
          <w:szCs w:val="28"/>
        </w:rPr>
        <w:drawing>
          <wp:inline distT="0" distB="0" distL="0" distR="0">
            <wp:extent cx="514350" cy="650328"/>
            <wp:effectExtent l="0" t="0" r="0" b="0"/>
            <wp:docPr id="4" name="Рисунок 4" descr="C:\Users\143\Desktop\karatuzskii_rayon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43\Desktop\karatuzskii_rayon_coa.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8966" cy="668809"/>
                    </a:xfrm>
                    <a:prstGeom prst="rect">
                      <a:avLst/>
                    </a:prstGeom>
                    <a:noFill/>
                    <a:ln>
                      <a:noFill/>
                    </a:ln>
                  </pic:spPr>
                </pic:pic>
              </a:graphicData>
            </a:graphic>
          </wp:inline>
        </w:drawing>
      </w:r>
    </w:p>
    <w:p w:rsidR="00602F7F" w:rsidRDefault="00602F7F" w:rsidP="00602F7F">
      <w:pPr>
        <w:ind w:right="-82" w:firstLine="708"/>
        <w:jc w:val="center"/>
        <w:rPr>
          <w:sz w:val="28"/>
          <w:szCs w:val="28"/>
        </w:rPr>
      </w:pPr>
      <w:r>
        <w:rPr>
          <w:sz w:val="28"/>
          <w:szCs w:val="28"/>
        </w:rPr>
        <w:t xml:space="preserve">                                                                                               </w:t>
      </w:r>
    </w:p>
    <w:p w:rsidR="00602F7F" w:rsidRPr="00B339FF" w:rsidRDefault="00602F7F" w:rsidP="00602F7F">
      <w:pPr>
        <w:ind w:right="-82" w:firstLine="708"/>
        <w:jc w:val="center"/>
        <w:rPr>
          <w:sz w:val="28"/>
          <w:szCs w:val="28"/>
        </w:rPr>
      </w:pPr>
      <w:r w:rsidRPr="00B339FF">
        <w:rPr>
          <w:sz w:val="28"/>
          <w:szCs w:val="28"/>
        </w:rPr>
        <w:t xml:space="preserve">КАРАТУЗСКИЙ РАЙОННЫЙ </w:t>
      </w:r>
      <w:r w:rsidR="00972F53" w:rsidRPr="00B339FF">
        <w:rPr>
          <w:sz w:val="28"/>
          <w:szCs w:val="28"/>
        </w:rPr>
        <w:t>СОВЕТ ДЕПУТАТОВ</w:t>
      </w:r>
    </w:p>
    <w:p w:rsidR="00602F7F" w:rsidRPr="00B339FF" w:rsidRDefault="00602F7F" w:rsidP="00602F7F">
      <w:pPr>
        <w:ind w:right="-82"/>
        <w:jc w:val="center"/>
        <w:rPr>
          <w:sz w:val="28"/>
          <w:szCs w:val="28"/>
        </w:rPr>
      </w:pPr>
    </w:p>
    <w:p w:rsidR="008110FC" w:rsidRDefault="00602F7F" w:rsidP="00940F89">
      <w:pPr>
        <w:ind w:right="-82"/>
        <w:jc w:val="center"/>
        <w:rPr>
          <w:sz w:val="28"/>
          <w:szCs w:val="28"/>
        </w:rPr>
      </w:pPr>
      <w:r w:rsidRPr="00B339FF">
        <w:rPr>
          <w:sz w:val="28"/>
          <w:szCs w:val="28"/>
        </w:rPr>
        <w:t>Р Е Ш Е Н И Е</w:t>
      </w:r>
    </w:p>
    <w:p w:rsidR="00940F89" w:rsidRPr="00BE7DCA" w:rsidRDefault="00940F89" w:rsidP="00940F89">
      <w:pPr>
        <w:ind w:right="-82"/>
        <w:jc w:val="center"/>
        <w:rPr>
          <w:sz w:val="28"/>
          <w:szCs w:val="28"/>
        </w:rPr>
      </w:pPr>
    </w:p>
    <w:p w:rsidR="00602F7F" w:rsidRPr="00B339FF" w:rsidRDefault="00940F89" w:rsidP="00586F6D">
      <w:pPr>
        <w:rPr>
          <w:sz w:val="28"/>
          <w:szCs w:val="28"/>
        </w:rPr>
      </w:pPr>
      <w:r>
        <w:rPr>
          <w:sz w:val="28"/>
          <w:szCs w:val="28"/>
        </w:rPr>
        <w:t xml:space="preserve"> </w:t>
      </w:r>
      <w:r w:rsidR="00F91619">
        <w:rPr>
          <w:sz w:val="28"/>
          <w:szCs w:val="28"/>
        </w:rPr>
        <w:t>12.11.</w:t>
      </w:r>
      <w:r>
        <w:rPr>
          <w:sz w:val="28"/>
          <w:szCs w:val="28"/>
        </w:rPr>
        <w:t>2024</w:t>
      </w:r>
      <w:r w:rsidR="008110FC">
        <w:rPr>
          <w:sz w:val="28"/>
          <w:szCs w:val="28"/>
        </w:rPr>
        <w:t xml:space="preserve">  </w:t>
      </w:r>
      <w:r w:rsidR="00602F7F" w:rsidRPr="00B339FF">
        <w:rPr>
          <w:sz w:val="28"/>
          <w:szCs w:val="28"/>
        </w:rPr>
        <w:t xml:space="preserve">                        </w:t>
      </w:r>
      <w:r w:rsidR="00602F7F">
        <w:rPr>
          <w:sz w:val="28"/>
          <w:szCs w:val="28"/>
        </w:rPr>
        <w:t xml:space="preserve">         </w:t>
      </w:r>
      <w:r w:rsidR="005A4F0B">
        <w:rPr>
          <w:sz w:val="28"/>
          <w:szCs w:val="28"/>
        </w:rPr>
        <w:t xml:space="preserve">  </w:t>
      </w:r>
      <w:r w:rsidR="00602F7F" w:rsidRPr="00B339FF">
        <w:rPr>
          <w:sz w:val="28"/>
          <w:szCs w:val="28"/>
        </w:rPr>
        <w:t xml:space="preserve">с. Каратузское         </w:t>
      </w:r>
      <w:r w:rsidR="002F1B17">
        <w:rPr>
          <w:sz w:val="28"/>
          <w:szCs w:val="28"/>
        </w:rPr>
        <w:t xml:space="preserve">                     </w:t>
      </w:r>
      <w:r w:rsidR="00353075">
        <w:rPr>
          <w:sz w:val="28"/>
          <w:szCs w:val="28"/>
        </w:rPr>
        <w:t xml:space="preserve">  </w:t>
      </w:r>
      <w:r w:rsidR="002F1B17">
        <w:rPr>
          <w:sz w:val="28"/>
          <w:szCs w:val="28"/>
        </w:rPr>
        <w:t xml:space="preserve">   </w:t>
      </w:r>
      <w:r w:rsidR="001B0149">
        <w:rPr>
          <w:sz w:val="28"/>
          <w:szCs w:val="28"/>
        </w:rPr>
        <w:t xml:space="preserve"> </w:t>
      </w:r>
      <w:r w:rsidR="00602F7F" w:rsidRPr="00B339FF">
        <w:rPr>
          <w:sz w:val="28"/>
          <w:szCs w:val="28"/>
        </w:rPr>
        <w:t>№</w:t>
      </w:r>
      <w:r w:rsidR="00F91619">
        <w:rPr>
          <w:sz w:val="28"/>
          <w:szCs w:val="28"/>
        </w:rPr>
        <w:t>31-298</w:t>
      </w:r>
    </w:p>
    <w:p w:rsidR="00602F7F" w:rsidRPr="00B339FF" w:rsidRDefault="00602F7F" w:rsidP="00276DAD">
      <w:pPr>
        <w:jc w:val="both"/>
        <w:rPr>
          <w:sz w:val="28"/>
          <w:szCs w:val="28"/>
        </w:rPr>
      </w:pPr>
    </w:p>
    <w:p w:rsidR="001B0149" w:rsidRDefault="001B0149" w:rsidP="001B0149">
      <w:pPr>
        <w:jc w:val="both"/>
        <w:rPr>
          <w:color w:val="000000"/>
          <w:sz w:val="28"/>
          <w:szCs w:val="28"/>
        </w:rPr>
      </w:pPr>
      <w:r>
        <w:rPr>
          <w:color w:val="000000"/>
          <w:sz w:val="28"/>
          <w:szCs w:val="28"/>
        </w:rPr>
        <w:t>Об утверждении местных нормативов градостроительного проектирования Каратузского района Красноярского края</w:t>
      </w:r>
      <w:r w:rsidR="00730EB9">
        <w:rPr>
          <w:color w:val="000000"/>
          <w:sz w:val="28"/>
          <w:szCs w:val="28"/>
        </w:rPr>
        <w:t xml:space="preserve"> </w:t>
      </w:r>
    </w:p>
    <w:p w:rsidR="001B0149" w:rsidRDefault="001B0149" w:rsidP="001B0149">
      <w:pPr>
        <w:jc w:val="both"/>
        <w:rPr>
          <w:color w:val="000000"/>
          <w:sz w:val="28"/>
          <w:szCs w:val="28"/>
        </w:rPr>
      </w:pPr>
    </w:p>
    <w:p w:rsidR="001B0149" w:rsidRPr="001B0149" w:rsidRDefault="001B0149" w:rsidP="001B0149">
      <w:pPr>
        <w:jc w:val="both"/>
        <w:rPr>
          <w:color w:val="000000"/>
          <w:sz w:val="28"/>
          <w:szCs w:val="28"/>
        </w:rPr>
      </w:pPr>
    </w:p>
    <w:p w:rsidR="000F3AD3" w:rsidRPr="001B0149" w:rsidRDefault="001B0149" w:rsidP="001B0149">
      <w:pPr>
        <w:ind w:firstLine="567"/>
        <w:jc w:val="both"/>
        <w:rPr>
          <w:sz w:val="28"/>
          <w:szCs w:val="28"/>
        </w:rPr>
      </w:pPr>
      <w:r>
        <w:rPr>
          <w:sz w:val="28"/>
          <w:szCs w:val="28"/>
        </w:rPr>
        <w:t xml:space="preserve">В соответствии со статьями 8,29.4 Градостроительного кодекса Российской Федерации, </w:t>
      </w:r>
      <w:r w:rsidR="000F3AD3">
        <w:rPr>
          <w:sz w:val="28"/>
          <w:szCs w:val="28"/>
        </w:rPr>
        <w:t>Федеральным законом от 06.10.2003 N 131-ФЗ «Об общих принципах организации местного самоуправ</w:t>
      </w:r>
      <w:r w:rsidR="00F378EF">
        <w:rPr>
          <w:sz w:val="28"/>
          <w:szCs w:val="28"/>
        </w:rPr>
        <w:t>ления в Российской Федерации</w:t>
      </w:r>
      <w:r w:rsidR="00425371">
        <w:rPr>
          <w:sz w:val="28"/>
          <w:szCs w:val="28"/>
        </w:rPr>
        <w:t xml:space="preserve">», </w:t>
      </w:r>
      <w:r w:rsidR="000F3AD3">
        <w:rPr>
          <w:sz w:val="28"/>
          <w:szCs w:val="28"/>
        </w:rPr>
        <w:t xml:space="preserve">руководствуясь Уставом Муниципального образования «Каратузский район», Каратузский районный Совет депутатов РЕШИЛ: </w:t>
      </w:r>
    </w:p>
    <w:p w:rsidR="00F378EF" w:rsidRPr="0011664F" w:rsidRDefault="00493138" w:rsidP="001B0149">
      <w:pPr>
        <w:ind w:firstLine="567"/>
        <w:jc w:val="both"/>
        <w:rPr>
          <w:color w:val="000000"/>
          <w:sz w:val="28"/>
          <w:szCs w:val="28"/>
        </w:rPr>
      </w:pPr>
      <w:r>
        <w:rPr>
          <w:sz w:val="28"/>
          <w:szCs w:val="28"/>
        </w:rPr>
        <w:t xml:space="preserve">1. </w:t>
      </w:r>
      <w:r w:rsidR="003C0DA5">
        <w:rPr>
          <w:sz w:val="28"/>
          <w:szCs w:val="28"/>
        </w:rPr>
        <w:t>Утвердить местные нормативы</w:t>
      </w:r>
      <w:r w:rsidR="001B0149">
        <w:rPr>
          <w:sz w:val="28"/>
          <w:szCs w:val="28"/>
        </w:rPr>
        <w:t xml:space="preserve"> градостроительного проектирования</w:t>
      </w:r>
      <w:r w:rsidR="00730EB9">
        <w:rPr>
          <w:sz w:val="28"/>
          <w:szCs w:val="28"/>
        </w:rPr>
        <w:t xml:space="preserve"> Каратузского района</w:t>
      </w:r>
      <w:r w:rsidR="003C0DA5">
        <w:rPr>
          <w:sz w:val="28"/>
          <w:szCs w:val="28"/>
        </w:rPr>
        <w:t xml:space="preserve"> Красноярского края, согласно </w:t>
      </w:r>
      <w:r w:rsidR="0083497A">
        <w:rPr>
          <w:sz w:val="28"/>
          <w:szCs w:val="28"/>
        </w:rPr>
        <w:t>приложению,</w:t>
      </w:r>
      <w:r w:rsidR="003C0DA5">
        <w:rPr>
          <w:sz w:val="28"/>
          <w:szCs w:val="28"/>
        </w:rPr>
        <w:t xml:space="preserve"> к настоящему решению.</w:t>
      </w:r>
    </w:p>
    <w:p w:rsidR="000F3AD3" w:rsidRDefault="004C138C" w:rsidP="004C138C">
      <w:pPr>
        <w:ind w:firstLine="567"/>
        <w:jc w:val="both"/>
        <w:rPr>
          <w:sz w:val="28"/>
          <w:szCs w:val="28"/>
        </w:rPr>
      </w:pPr>
      <w:r>
        <w:rPr>
          <w:sz w:val="28"/>
          <w:szCs w:val="28"/>
        </w:rPr>
        <w:t xml:space="preserve">2. </w:t>
      </w:r>
      <w:r w:rsidR="000F3AD3">
        <w:rPr>
          <w:sz w:val="28"/>
          <w:szCs w:val="28"/>
        </w:rPr>
        <w:t>Контроль над исполнением настоящего решения возложить на постоянную депутатскую комиссию по законности и охране общественного порядка (А.В.Бондарь).</w:t>
      </w:r>
    </w:p>
    <w:p w:rsidR="000F3AD3" w:rsidRPr="004C138C" w:rsidRDefault="004C138C" w:rsidP="0011664F">
      <w:pPr>
        <w:ind w:firstLine="567"/>
        <w:jc w:val="both"/>
        <w:rPr>
          <w:sz w:val="28"/>
          <w:szCs w:val="28"/>
        </w:rPr>
      </w:pPr>
      <w:r>
        <w:rPr>
          <w:sz w:val="28"/>
          <w:szCs w:val="28"/>
        </w:rPr>
        <w:t xml:space="preserve">3. </w:t>
      </w:r>
      <w:r w:rsidR="000F3AD3" w:rsidRPr="004C138C">
        <w:rPr>
          <w:sz w:val="28"/>
          <w:szCs w:val="28"/>
        </w:rPr>
        <w:t>Опубликовать решение на официальном сайте администрации Каратузского района с адресом в информационно- телекоммуникационной сети Интернет –</w:t>
      </w:r>
      <w:r w:rsidR="000F3AD3" w:rsidRPr="004C138C">
        <w:rPr>
          <w:sz w:val="28"/>
          <w:szCs w:val="28"/>
          <w:lang w:val="en-US"/>
        </w:rPr>
        <w:t>www</w:t>
      </w:r>
      <w:r w:rsidR="000F3AD3" w:rsidRPr="004C138C">
        <w:rPr>
          <w:sz w:val="28"/>
          <w:szCs w:val="28"/>
        </w:rPr>
        <w:t>.</w:t>
      </w:r>
      <w:r w:rsidR="000F3AD3" w:rsidRPr="004C138C">
        <w:rPr>
          <w:sz w:val="28"/>
          <w:szCs w:val="28"/>
          <w:lang w:val="en-US"/>
        </w:rPr>
        <w:t>karatuzraion</w:t>
      </w:r>
      <w:r w:rsidR="000F3AD3" w:rsidRPr="004C138C">
        <w:rPr>
          <w:sz w:val="28"/>
          <w:szCs w:val="28"/>
        </w:rPr>
        <w:t>.</w:t>
      </w:r>
      <w:r w:rsidR="000F3AD3" w:rsidRPr="004C138C">
        <w:rPr>
          <w:sz w:val="28"/>
          <w:szCs w:val="28"/>
          <w:lang w:val="en-US"/>
        </w:rPr>
        <w:t>ru</w:t>
      </w:r>
      <w:r w:rsidR="000F3AD3" w:rsidRPr="004C138C">
        <w:rPr>
          <w:sz w:val="28"/>
          <w:szCs w:val="28"/>
        </w:rPr>
        <w:t>.</w:t>
      </w:r>
    </w:p>
    <w:p w:rsidR="000F3AD3" w:rsidRPr="00AE5CFE" w:rsidRDefault="000F3AD3" w:rsidP="00C3292B">
      <w:pPr>
        <w:pStyle w:val="a6"/>
        <w:numPr>
          <w:ilvl w:val="0"/>
          <w:numId w:val="1"/>
        </w:numPr>
        <w:ind w:left="0" w:firstLine="705"/>
        <w:jc w:val="both"/>
        <w:rPr>
          <w:sz w:val="28"/>
          <w:szCs w:val="28"/>
        </w:rPr>
      </w:pPr>
      <w:r w:rsidRPr="00AE5CFE">
        <w:rPr>
          <w:sz w:val="28"/>
          <w:szCs w:val="28"/>
        </w:rPr>
        <w:t>Решение вступает в силу в день, следующий за днем его официального опубликования в периодическом печатном издании Вести муниципального образования «Каратузский район»</w:t>
      </w:r>
    </w:p>
    <w:p w:rsidR="00B415F3" w:rsidRDefault="00B415F3" w:rsidP="000F3AD3">
      <w:pPr>
        <w:jc w:val="both"/>
        <w:rPr>
          <w:sz w:val="28"/>
          <w:szCs w:val="28"/>
        </w:rPr>
      </w:pPr>
    </w:p>
    <w:p w:rsidR="000F3AD3" w:rsidRDefault="00B415F3" w:rsidP="000F3AD3">
      <w:pPr>
        <w:jc w:val="both"/>
        <w:rPr>
          <w:sz w:val="28"/>
          <w:szCs w:val="28"/>
        </w:rPr>
      </w:pPr>
      <w:r>
        <w:rPr>
          <w:sz w:val="28"/>
          <w:szCs w:val="28"/>
        </w:rPr>
        <w:t>Председатель</w:t>
      </w:r>
      <w:r w:rsidR="000F3AD3">
        <w:rPr>
          <w:sz w:val="28"/>
          <w:szCs w:val="28"/>
        </w:rPr>
        <w:t xml:space="preserve"> районного</w:t>
      </w:r>
      <w:r w:rsidR="000F3AD3">
        <w:rPr>
          <w:sz w:val="28"/>
          <w:szCs w:val="28"/>
        </w:rPr>
        <w:tab/>
      </w:r>
      <w:r w:rsidR="000F3AD3">
        <w:rPr>
          <w:sz w:val="28"/>
          <w:szCs w:val="28"/>
        </w:rPr>
        <w:tab/>
      </w:r>
      <w:r w:rsidR="000F3AD3">
        <w:rPr>
          <w:sz w:val="28"/>
          <w:szCs w:val="28"/>
        </w:rPr>
        <w:tab/>
      </w:r>
      <w:r w:rsidR="000F3AD3">
        <w:rPr>
          <w:sz w:val="28"/>
          <w:szCs w:val="28"/>
        </w:rPr>
        <w:tab/>
      </w:r>
      <w:r w:rsidR="006B1848">
        <w:rPr>
          <w:sz w:val="28"/>
          <w:szCs w:val="28"/>
        </w:rPr>
        <w:t>Глава</w:t>
      </w:r>
      <w:r w:rsidR="000F3AD3">
        <w:rPr>
          <w:sz w:val="28"/>
          <w:szCs w:val="28"/>
        </w:rPr>
        <w:t xml:space="preserve"> Каратузского района</w:t>
      </w:r>
    </w:p>
    <w:p w:rsidR="000F3AD3" w:rsidRDefault="00B415F3" w:rsidP="000F3AD3">
      <w:pPr>
        <w:jc w:val="both"/>
        <w:rPr>
          <w:sz w:val="28"/>
          <w:szCs w:val="28"/>
        </w:rPr>
      </w:pPr>
      <w:r>
        <w:rPr>
          <w:sz w:val="28"/>
          <w:szCs w:val="28"/>
        </w:rPr>
        <w:t>Совета депутатов</w:t>
      </w:r>
    </w:p>
    <w:p w:rsidR="000F3AD3" w:rsidRDefault="000F3AD3" w:rsidP="000F3AD3">
      <w:pPr>
        <w:jc w:val="both"/>
        <w:rPr>
          <w:sz w:val="28"/>
          <w:szCs w:val="28"/>
        </w:rPr>
      </w:pPr>
    </w:p>
    <w:p w:rsidR="000F3AD3" w:rsidRDefault="000F3AD3" w:rsidP="000F3AD3">
      <w:pPr>
        <w:jc w:val="both"/>
        <w:rPr>
          <w:sz w:val="28"/>
          <w:szCs w:val="28"/>
        </w:rPr>
      </w:pPr>
      <w:r>
        <w:rPr>
          <w:sz w:val="28"/>
          <w:szCs w:val="28"/>
        </w:rPr>
        <w:t>_</w:t>
      </w:r>
      <w:r w:rsidR="00B415F3">
        <w:rPr>
          <w:sz w:val="28"/>
          <w:szCs w:val="28"/>
        </w:rPr>
        <w:t>__________________Г.И.Кулакова</w:t>
      </w:r>
      <w:r>
        <w:rPr>
          <w:sz w:val="28"/>
          <w:szCs w:val="28"/>
        </w:rPr>
        <w:tab/>
        <w:t xml:space="preserve">   </w:t>
      </w:r>
      <w:r w:rsidR="002F1B17">
        <w:rPr>
          <w:sz w:val="28"/>
          <w:szCs w:val="28"/>
        </w:rPr>
        <w:t xml:space="preserve">  </w:t>
      </w:r>
      <w:r w:rsidR="00730EB9">
        <w:rPr>
          <w:sz w:val="28"/>
          <w:szCs w:val="28"/>
        </w:rPr>
        <w:t xml:space="preserve">    </w:t>
      </w:r>
      <w:r w:rsidR="00353075">
        <w:rPr>
          <w:sz w:val="28"/>
          <w:szCs w:val="28"/>
        </w:rPr>
        <w:t>________________</w:t>
      </w:r>
      <w:r w:rsidR="006B1848">
        <w:rPr>
          <w:sz w:val="28"/>
          <w:szCs w:val="28"/>
        </w:rPr>
        <w:t>К.А. Тюнин</w:t>
      </w:r>
    </w:p>
    <w:p w:rsidR="000F3AD3" w:rsidRDefault="000F3AD3" w:rsidP="000F3AD3">
      <w:pPr>
        <w:jc w:val="both"/>
        <w:rPr>
          <w:sz w:val="28"/>
          <w:szCs w:val="28"/>
        </w:rPr>
      </w:pPr>
    </w:p>
    <w:p w:rsidR="000F3AD3" w:rsidRDefault="000F3AD3" w:rsidP="000F3AD3">
      <w:pPr>
        <w:jc w:val="both"/>
        <w:rPr>
          <w:sz w:val="28"/>
          <w:szCs w:val="28"/>
        </w:rPr>
      </w:pPr>
    </w:p>
    <w:p w:rsidR="000F3AD3" w:rsidRDefault="000F3AD3" w:rsidP="000F3AD3">
      <w:pPr>
        <w:jc w:val="both"/>
        <w:rPr>
          <w:sz w:val="28"/>
          <w:szCs w:val="28"/>
        </w:rPr>
      </w:pPr>
    </w:p>
    <w:p w:rsidR="000F3AD3" w:rsidRDefault="000F3AD3" w:rsidP="000F3AD3">
      <w:pPr>
        <w:jc w:val="both"/>
        <w:rPr>
          <w:sz w:val="28"/>
          <w:szCs w:val="28"/>
        </w:rPr>
      </w:pPr>
    </w:p>
    <w:p w:rsidR="000F3AD3" w:rsidRDefault="000F3AD3" w:rsidP="000F3AD3">
      <w:pPr>
        <w:jc w:val="both"/>
        <w:rPr>
          <w:sz w:val="28"/>
          <w:szCs w:val="28"/>
        </w:rPr>
      </w:pPr>
    </w:p>
    <w:p w:rsidR="000F3AD3" w:rsidRDefault="000F3AD3" w:rsidP="000F3AD3">
      <w:pPr>
        <w:jc w:val="both"/>
        <w:rPr>
          <w:sz w:val="28"/>
          <w:szCs w:val="28"/>
        </w:rPr>
      </w:pPr>
    </w:p>
    <w:p w:rsidR="000F3AD3" w:rsidRDefault="000F3AD3" w:rsidP="000F3AD3">
      <w:pPr>
        <w:jc w:val="both"/>
        <w:rPr>
          <w:sz w:val="28"/>
          <w:szCs w:val="28"/>
        </w:rPr>
      </w:pPr>
    </w:p>
    <w:p w:rsidR="0048418A" w:rsidRDefault="0048418A" w:rsidP="00972F53">
      <w:pPr>
        <w:jc w:val="both"/>
        <w:rPr>
          <w:sz w:val="28"/>
          <w:szCs w:val="28"/>
        </w:rPr>
      </w:pPr>
    </w:p>
    <w:p w:rsidR="0048418A" w:rsidRDefault="0048418A" w:rsidP="00972F53">
      <w:pPr>
        <w:jc w:val="both"/>
        <w:rPr>
          <w:sz w:val="28"/>
          <w:szCs w:val="28"/>
        </w:rPr>
      </w:pPr>
    </w:p>
    <w:p w:rsidR="0048418A" w:rsidRDefault="0048418A" w:rsidP="00972F53">
      <w:pPr>
        <w:jc w:val="both"/>
        <w:rPr>
          <w:sz w:val="28"/>
          <w:szCs w:val="28"/>
        </w:rPr>
      </w:pPr>
    </w:p>
    <w:p w:rsidR="00AE5CFE" w:rsidRDefault="00AE5CFE" w:rsidP="004C138C">
      <w:pPr>
        <w:pStyle w:val="a6"/>
        <w:ind w:left="705"/>
        <w:jc w:val="both"/>
        <w:rPr>
          <w:sz w:val="28"/>
          <w:szCs w:val="28"/>
        </w:rPr>
      </w:pPr>
    </w:p>
    <w:p w:rsidR="00AE5CFE" w:rsidRDefault="00AE5CFE" w:rsidP="004C138C">
      <w:pPr>
        <w:pStyle w:val="a6"/>
        <w:ind w:left="705"/>
        <w:jc w:val="both"/>
        <w:rPr>
          <w:sz w:val="28"/>
          <w:szCs w:val="28"/>
        </w:rPr>
      </w:pPr>
    </w:p>
    <w:p w:rsidR="00AE5CFE" w:rsidRDefault="00AE5CFE" w:rsidP="003C0DA5">
      <w:pPr>
        <w:jc w:val="both"/>
        <w:rPr>
          <w:sz w:val="28"/>
          <w:szCs w:val="28"/>
        </w:rPr>
      </w:pPr>
    </w:p>
    <w:p w:rsidR="0041798D" w:rsidRPr="0041798D" w:rsidRDefault="00F91619" w:rsidP="003C0DA5">
      <w:pPr>
        <w:jc w:val="both"/>
        <w:rPr>
          <w:sz w:val="20"/>
          <w:szCs w:val="20"/>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1798D" w:rsidRPr="0041798D">
        <w:rPr>
          <w:sz w:val="20"/>
          <w:szCs w:val="20"/>
        </w:rPr>
        <w:t>Приложение к решению</w:t>
      </w:r>
    </w:p>
    <w:p w:rsidR="0041798D" w:rsidRPr="0041798D" w:rsidRDefault="00F91619" w:rsidP="003C0DA5">
      <w:pPr>
        <w:jc w:val="both"/>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41798D" w:rsidRPr="0041798D">
        <w:rPr>
          <w:sz w:val="20"/>
          <w:szCs w:val="20"/>
        </w:rPr>
        <w:t xml:space="preserve">Каратузского районного </w:t>
      </w:r>
    </w:p>
    <w:p w:rsidR="003C0DA5" w:rsidRDefault="0041798D" w:rsidP="00F91619">
      <w:pPr>
        <w:ind w:left="5664"/>
        <w:jc w:val="both"/>
        <w:rPr>
          <w:sz w:val="20"/>
          <w:szCs w:val="20"/>
        </w:rPr>
      </w:pPr>
      <w:r w:rsidRPr="0041798D">
        <w:rPr>
          <w:sz w:val="20"/>
          <w:szCs w:val="20"/>
        </w:rPr>
        <w:t>Совета депутатов №</w:t>
      </w:r>
      <w:r w:rsidR="00F91619">
        <w:rPr>
          <w:sz w:val="20"/>
          <w:szCs w:val="20"/>
        </w:rPr>
        <w:t>31-298</w:t>
      </w:r>
      <w:r w:rsidRPr="0041798D">
        <w:rPr>
          <w:sz w:val="20"/>
          <w:szCs w:val="20"/>
        </w:rPr>
        <w:t xml:space="preserve"> от</w:t>
      </w:r>
      <w:r w:rsidR="00F91619">
        <w:rPr>
          <w:sz w:val="20"/>
          <w:szCs w:val="20"/>
        </w:rPr>
        <w:t xml:space="preserve"> 12.11.2024</w:t>
      </w:r>
    </w:p>
    <w:p w:rsidR="0041798D" w:rsidRDefault="0041798D" w:rsidP="0041798D">
      <w:pPr>
        <w:ind w:left="5664" w:firstLine="708"/>
        <w:jc w:val="both"/>
        <w:rPr>
          <w:sz w:val="20"/>
          <w:szCs w:val="20"/>
        </w:rPr>
      </w:pPr>
    </w:p>
    <w:p w:rsidR="0041798D" w:rsidRPr="007E210A" w:rsidRDefault="00730EB9" w:rsidP="0041798D">
      <w:pPr>
        <w:pStyle w:val="11"/>
        <w:spacing w:before="6120" w:after="0"/>
        <w:ind w:firstLine="0"/>
        <w:jc w:val="center"/>
      </w:pPr>
      <w:r>
        <w:rPr>
          <w:b/>
          <w:bCs/>
        </w:rPr>
        <w:t xml:space="preserve">МЕСТНЫЕ </w:t>
      </w:r>
      <w:r w:rsidR="0041798D" w:rsidRPr="007E210A">
        <w:rPr>
          <w:b/>
          <w:bCs/>
        </w:rPr>
        <w:t>НОРМАТИВЫ ГРАДОСТРОИТЕЛЬНОГО ПРОЕКТИ</w:t>
      </w:r>
      <w:bookmarkStart w:id="0" w:name="_GoBack"/>
      <w:bookmarkEnd w:id="0"/>
      <w:r w:rsidR="0041798D" w:rsidRPr="007E210A">
        <w:rPr>
          <w:b/>
          <w:bCs/>
        </w:rPr>
        <w:t xml:space="preserve">РОВАНИЯ КАРАТУЗСКОГО РАЙОНА </w:t>
      </w:r>
      <w:r w:rsidR="0041798D" w:rsidRPr="007E210A">
        <w:rPr>
          <w:b/>
          <w:bCs/>
          <w:spacing w:val="-2"/>
        </w:rPr>
        <w:t xml:space="preserve">КРАСНОЯРСКОГО КРАЯ </w:t>
      </w:r>
    </w:p>
    <w:p w:rsidR="0041798D" w:rsidRPr="007E210A" w:rsidRDefault="0041798D" w:rsidP="0041798D">
      <w:pPr>
        <w:pStyle w:val="11"/>
        <w:spacing w:after="0"/>
        <w:ind w:firstLine="0"/>
        <w:jc w:val="center"/>
        <w:sectPr w:rsidR="0041798D" w:rsidRPr="007E210A" w:rsidSect="0041798D">
          <w:pgSz w:w="11900" w:h="16840"/>
          <w:pgMar w:top="1123" w:right="851" w:bottom="1157" w:left="1644" w:header="697" w:footer="731" w:gutter="0"/>
          <w:pgNumType w:start="1"/>
          <w:cols w:space="720"/>
          <w:noEndnote/>
          <w:docGrid w:linePitch="360"/>
        </w:sectPr>
      </w:pPr>
    </w:p>
    <w:p w:rsidR="0041798D" w:rsidRPr="007E210A" w:rsidRDefault="0041798D" w:rsidP="0041798D">
      <w:pPr>
        <w:pStyle w:val="11"/>
        <w:spacing w:after="120"/>
        <w:ind w:firstLine="0"/>
        <w:jc w:val="center"/>
      </w:pPr>
      <w:r w:rsidRPr="007E210A">
        <w:lastRenderedPageBreak/>
        <w:t>СОДЕРЖАНИЕ:</w:t>
      </w:r>
    </w:p>
    <w:p w:rsidR="0041798D" w:rsidRPr="007E210A" w:rsidRDefault="0041798D" w:rsidP="0041798D">
      <w:pPr>
        <w:pStyle w:val="14"/>
        <w:rPr>
          <w:rFonts w:ascii="Times New Roman" w:eastAsiaTheme="minorEastAsia" w:hAnsi="Times New Roman" w:cs="Times New Roman"/>
          <w:noProof/>
          <w:color w:val="auto"/>
          <w:sz w:val="22"/>
          <w:szCs w:val="22"/>
          <w:lang w:bidi="ar-SA"/>
        </w:rPr>
      </w:pPr>
      <w:r w:rsidRPr="007E210A">
        <w:rPr>
          <w:rFonts w:ascii="Times New Roman" w:hAnsi="Times New Roman" w:cs="Times New Roman"/>
        </w:rPr>
        <w:fldChar w:fldCharType="begin"/>
      </w:r>
      <w:r w:rsidRPr="007E210A">
        <w:rPr>
          <w:rFonts w:ascii="Times New Roman" w:hAnsi="Times New Roman" w:cs="Times New Roman"/>
        </w:rPr>
        <w:instrText xml:space="preserve"> TOC \o "1-5" \h \z </w:instrText>
      </w:r>
      <w:r w:rsidRPr="007E210A">
        <w:rPr>
          <w:rFonts w:ascii="Times New Roman" w:hAnsi="Times New Roman" w:cs="Times New Roman"/>
        </w:rPr>
        <w:fldChar w:fldCharType="separate"/>
      </w:r>
      <w:hyperlink w:anchor="_Toc171775396" w:history="1">
        <w:r w:rsidRPr="007E210A">
          <w:rPr>
            <w:rStyle w:val="a3"/>
            <w:rFonts w:ascii="Times New Roman" w:hAnsi="Times New Roman" w:cs="Times New Roman"/>
            <w:noProof/>
          </w:rPr>
          <w:t>1.</w:t>
        </w:r>
        <w:r w:rsidRPr="007E210A">
          <w:rPr>
            <w:rFonts w:ascii="Times New Roman" w:eastAsiaTheme="minorEastAsia" w:hAnsi="Times New Roman" w:cs="Times New Roman"/>
            <w:noProof/>
            <w:color w:val="auto"/>
            <w:sz w:val="22"/>
            <w:szCs w:val="22"/>
            <w:lang w:bidi="ar-SA"/>
          </w:rPr>
          <w:tab/>
        </w:r>
        <w:r w:rsidRPr="007E210A">
          <w:rPr>
            <w:rStyle w:val="a3"/>
            <w:rFonts w:ascii="Times New Roman" w:hAnsi="Times New Roman" w:cs="Times New Roman"/>
            <w:noProof/>
          </w:rPr>
          <w:t>ОСНОВНАЯ ЧАСТЬ</w:t>
        </w:r>
        <w:r w:rsidRPr="007E210A">
          <w:rPr>
            <w:rFonts w:ascii="Times New Roman" w:hAnsi="Times New Roman" w:cs="Times New Roman"/>
            <w:noProof/>
            <w:webHidden/>
          </w:rPr>
          <w:tab/>
        </w:r>
        <w:r w:rsidRPr="007E210A">
          <w:rPr>
            <w:rFonts w:ascii="Times New Roman" w:hAnsi="Times New Roman" w:cs="Times New Roman"/>
            <w:noProof/>
            <w:webHidden/>
          </w:rPr>
          <w:fldChar w:fldCharType="begin"/>
        </w:r>
        <w:r w:rsidRPr="007E210A">
          <w:rPr>
            <w:rFonts w:ascii="Times New Roman" w:hAnsi="Times New Roman" w:cs="Times New Roman"/>
            <w:noProof/>
            <w:webHidden/>
          </w:rPr>
          <w:instrText xml:space="preserve"> PAGEREF _Toc171775396 \h </w:instrText>
        </w:r>
        <w:r w:rsidRPr="007E210A">
          <w:rPr>
            <w:rFonts w:ascii="Times New Roman" w:hAnsi="Times New Roman" w:cs="Times New Roman"/>
            <w:noProof/>
            <w:webHidden/>
          </w:rPr>
        </w:r>
        <w:r w:rsidRPr="007E210A">
          <w:rPr>
            <w:rFonts w:ascii="Times New Roman" w:hAnsi="Times New Roman" w:cs="Times New Roman"/>
            <w:noProof/>
            <w:webHidden/>
          </w:rPr>
          <w:fldChar w:fldCharType="separate"/>
        </w:r>
        <w:r w:rsidR="00730EB9">
          <w:rPr>
            <w:rFonts w:ascii="Times New Roman" w:hAnsi="Times New Roman" w:cs="Times New Roman"/>
            <w:noProof/>
            <w:webHidden/>
          </w:rPr>
          <w:t>3</w:t>
        </w:r>
        <w:r w:rsidRPr="007E210A">
          <w:rPr>
            <w:rFonts w:ascii="Times New Roman" w:hAnsi="Times New Roman" w:cs="Times New Roman"/>
            <w:noProof/>
            <w:webHidden/>
          </w:rPr>
          <w:fldChar w:fldCharType="end"/>
        </w:r>
      </w:hyperlink>
    </w:p>
    <w:p w:rsidR="0041798D" w:rsidRPr="007E210A" w:rsidRDefault="00CD553F" w:rsidP="0041798D">
      <w:pPr>
        <w:pStyle w:val="14"/>
        <w:rPr>
          <w:rFonts w:ascii="Times New Roman" w:eastAsiaTheme="minorEastAsia" w:hAnsi="Times New Roman" w:cs="Times New Roman"/>
          <w:noProof/>
          <w:color w:val="auto"/>
          <w:sz w:val="22"/>
          <w:szCs w:val="22"/>
          <w:lang w:bidi="ar-SA"/>
        </w:rPr>
      </w:pPr>
      <w:hyperlink w:anchor="_Toc171775397" w:history="1">
        <w:r w:rsidR="0041798D" w:rsidRPr="007E210A">
          <w:rPr>
            <w:rStyle w:val="a3"/>
            <w:rFonts w:ascii="Times New Roman" w:hAnsi="Times New Roman" w:cs="Times New Roman"/>
            <w:noProof/>
          </w:rPr>
          <w:t>1.1. Перечень используемых сокращений</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_Toc171775397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3</w:t>
        </w:r>
        <w:r w:rsidR="0041798D" w:rsidRPr="007E210A">
          <w:rPr>
            <w:rFonts w:ascii="Times New Roman" w:hAnsi="Times New Roman" w:cs="Times New Roman"/>
            <w:noProof/>
            <w:webHidden/>
          </w:rPr>
          <w:fldChar w:fldCharType="end"/>
        </w:r>
      </w:hyperlink>
    </w:p>
    <w:p w:rsidR="0041798D" w:rsidRPr="007E210A" w:rsidRDefault="00CD553F" w:rsidP="0041798D">
      <w:pPr>
        <w:pStyle w:val="14"/>
        <w:rPr>
          <w:rFonts w:ascii="Times New Roman" w:eastAsiaTheme="minorEastAsia" w:hAnsi="Times New Roman" w:cs="Times New Roman"/>
          <w:noProof/>
          <w:color w:val="auto"/>
          <w:sz w:val="22"/>
          <w:szCs w:val="22"/>
          <w:lang w:bidi="ar-SA"/>
        </w:rPr>
      </w:pPr>
      <w:hyperlink w:anchor="_Toc171775398" w:history="1">
        <w:r w:rsidR="0041798D" w:rsidRPr="007E210A">
          <w:rPr>
            <w:rStyle w:val="a3"/>
            <w:rFonts w:ascii="Times New Roman" w:hAnsi="Times New Roman" w:cs="Times New Roman"/>
            <w:noProof/>
          </w:rPr>
          <w:t>1.2. Термины и определения</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_Toc171775398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3</w:t>
        </w:r>
        <w:r w:rsidR="0041798D" w:rsidRPr="007E210A">
          <w:rPr>
            <w:rFonts w:ascii="Times New Roman" w:hAnsi="Times New Roman" w:cs="Times New Roman"/>
            <w:noProof/>
            <w:webHidden/>
          </w:rPr>
          <w:fldChar w:fldCharType="end"/>
        </w:r>
      </w:hyperlink>
    </w:p>
    <w:p w:rsidR="0041798D" w:rsidRPr="007E210A" w:rsidRDefault="00CD553F" w:rsidP="0041798D">
      <w:pPr>
        <w:pStyle w:val="14"/>
        <w:rPr>
          <w:rFonts w:ascii="Times New Roman" w:eastAsiaTheme="minorEastAsia" w:hAnsi="Times New Roman" w:cs="Times New Roman"/>
          <w:noProof/>
          <w:color w:val="auto"/>
          <w:sz w:val="22"/>
          <w:szCs w:val="22"/>
          <w:lang w:bidi="ar-SA"/>
        </w:rPr>
      </w:pPr>
      <w:hyperlink w:anchor="_Toc171775399" w:history="1">
        <w:r w:rsidR="0041798D" w:rsidRPr="007E210A">
          <w:rPr>
            <w:rStyle w:val="a3"/>
            <w:rFonts w:ascii="Times New Roman" w:hAnsi="Times New Roman" w:cs="Times New Roman"/>
            <w:noProof/>
          </w:rPr>
          <w:t>1.3. Общие положения</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_Toc171775399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4</w:t>
        </w:r>
        <w:r w:rsidR="0041798D" w:rsidRPr="007E210A">
          <w:rPr>
            <w:rFonts w:ascii="Times New Roman" w:hAnsi="Times New Roman" w:cs="Times New Roman"/>
            <w:noProof/>
            <w:webHidden/>
          </w:rPr>
          <w:fldChar w:fldCharType="end"/>
        </w:r>
      </w:hyperlink>
    </w:p>
    <w:p w:rsidR="0041798D" w:rsidRPr="007E210A" w:rsidRDefault="00CD553F" w:rsidP="0041798D">
      <w:pPr>
        <w:pStyle w:val="14"/>
        <w:rPr>
          <w:rFonts w:ascii="Times New Roman" w:eastAsiaTheme="minorEastAsia" w:hAnsi="Times New Roman" w:cs="Times New Roman"/>
          <w:noProof/>
          <w:color w:val="auto"/>
          <w:sz w:val="22"/>
          <w:szCs w:val="22"/>
          <w:lang w:bidi="ar-SA"/>
        </w:rPr>
      </w:pPr>
      <w:hyperlink w:anchor="_Toc171775400" w:history="1">
        <w:r w:rsidR="0041798D" w:rsidRPr="007E210A">
          <w:rPr>
            <w:rStyle w:val="a3"/>
            <w:rFonts w:ascii="Times New Roman" w:hAnsi="Times New Roman" w:cs="Times New Roman"/>
            <w:noProof/>
          </w:rPr>
          <w:t>1.4. 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 муниципального района</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_Toc171775400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5</w:t>
        </w:r>
        <w:r w:rsidR="0041798D" w:rsidRPr="007E210A">
          <w:rPr>
            <w:rFonts w:ascii="Times New Roman" w:hAnsi="Times New Roman" w:cs="Times New Roman"/>
            <w:noProof/>
            <w:webHidden/>
          </w:rPr>
          <w:fldChar w:fldCharType="end"/>
        </w:r>
      </w:hyperlink>
    </w:p>
    <w:p w:rsidR="0041798D" w:rsidRPr="007E210A" w:rsidRDefault="00CD553F"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01" w:history="1">
        <w:r w:rsidR="0041798D" w:rsidRPr="007E210A">
          <w:rPr>
            <w:rStyle w:val="a3"/>
            <w:rFonts w:ascii="Times New Roman" w:hAnsi="Times New Roman" w:cs="Times New Roman"/>
            <w:noProof/>
          </w:rPr>
          <w:t>1.4.1. В области образования</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_Toc171775401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5</w:t>
        </w:r>
        <w:r w:rsidR="0041798D" w:rsidRPr="007E210A">
          <w:rPr>
            <w:rFonts w:ascii="Times New Roman" w:hAnsi="Times New Roman" w:cs="Times New Roman"/>
            <w:noProof/>
            <w:webHidden/>
          </w:rPr>
          <w:fldChar w:fldCharType="end"/>
        </w:r>
      </w:hyperlink>
    </w:p>
    <w:p w:rsidR="0041798D" w:rsidRPr="007E210A" w:rsidRDefault="00CD553F"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02" w:history="1">
        <w:r w:rsidR="0041798D" w:rsidRPr="007E210A">
          <w:rPr>
            <w:rStyle w:val="a3"/>
            <w:rFonts w:ascii="Times New Roman" w:hAnsi="Times New Roman" w:cs="Times New Roman"/>
            <w:noProof/>
          </w:rPr>
          <w:t>1.4.2. В области физической культуры и спорта</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_Toc171775402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9</w:t>
        </w:r>
        <w:r w:rsidR="0041798D" w:rsidRPr="007E210A">
          <w:rPr>
            <w:rFonts w:ascii="Times New Roman" w:hAnsi="Times New Roman" w:cs="Times New Roman"/>
            <w:noProof/>
            <w:webHidden/>
          </w:rPr>
          <w:fldChar w:fldCharType="end"/>
        </w:r>
      </w:hyperlink>
    </w:p>
    <w:p w:rsidR="0041798D" w:rsidRPr="007E210A" w:rsidRDefault="00CD553F"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03" w:history="1">
        <w:r w:rsidR="0041798D" w:rsidRPr="007E210A">
          <w:rPr>
            <w:rStyle w:val="a3"/>
            <w:rFonts w:ascii="Times New Roman" w:hAnsi="Times New Roman" w:cs="Times New Roman"/>
            <w:noProof/>
          </w:rPr>
          <w:t>1.4.3. В области молодежной политики</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_Toc171775403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11</w:t>
        </w:r>
        <w:r w:rsidR="0041798D" w:rsidRPr="007E210A">
          <w:rPr>
            <w:rFonts w:ascii="Times New Roman" w:hAnsi="Times New Roman" w:cs="Times New Roman"/>
            <w:noProof/>
            <w:webHidden/>
          </w:rPr>
          <w:fldChar w:fldCharType="end"/>
        </w:r>
      </w:hyperlink>
    </w:p>
    <w:p w:rsidR="0041798D" w:rsidRPr="007E210A" w:rsidRDefault="00CD553F"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04" w:history="1">
        <w:r w:rsidR="0041798D" w:rsidRPr="007E210A">
          <w:rPr>
            <w:rStyle w:val="a3"/>
            <w:rFonts w:ascii="Times New Roman" w:hAnsi="Times New Roman" w:cs="Times New Roman"/>
            <w:noProof/>
          </w:rPr>
          <w:t>1.4.4. В области архивного дела</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_Toc171775404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11</w:t>
        </w:r>
        <w:r w:rsidR="0041798D" w:rsidRPr="007E210A">
          <w:rPr>
            <w:rFonts w:ascii="Times New Roman" w:hAnsi="Times New Roman" w:cs="Times New Roman"/>
            <w:noProof/>
            <w:webHidden/>
          </w:rPr>
          <w:fldChar w:fldCharType="end"/>
        </w:r>
      </w:hyperlink>
    </w:p>
    <w:p w:rsidR="0041798D" w:rsidRPr="007E210A" w:rsidRDefault="00CD553F"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05" w:history="1">
        <w:r w:rsidR="0041798D" w:rsidRPr="007E210A">
          <w:rPr>
            <w:rStyle w:val="a3"/>
            <w:rFonts w:ascii="Times New Roman" w:hAnsi="Times New Roman" w:cs="Times New Roman"/>
            <w:noProof/>
          </w:rPr>
          <w:t>1.4.5. В области культуры и искусства</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_Toc171775405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11</w:t>
        </w:r>
        <w:r w:rsidR="0041798D" w:rsidRPr="007E210A">
          <w:rPr>
            <w:rFonts w:ascii="Times New Roman" w:hAnsi="Times New Roman" w:cs="Times New Roman"/>
            <w:noProof/>
            <w:webHidden/>
          </w:rPr>
          <w:fldChar w:fldCharType="end"/>
        </w:r>
      </w:hyperlink>
    </w:p>
    <w:p w:rsidR="0041798D" w:rsidRPr="007E210A" w:rsidRDefault="00CD553F"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06" w:history="1">
        <w:r w:rsidR="0041798D" w:rsidRPr="007E210A">
          <w:rPr>
            <w:rStyle w:val="a3"/>
            <w:rFonts w:ascii="Times New Roman" w:hAnsi="Times New Roman" w:cs="Times New Roman"/>
            <w:noProof/>
          </w:rPr>
          <w:t>1.4.6. В области охраны правопорядка</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_Toc171775406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13</w:t>
        </w:r>
        <w:r w:rsidR="0041798D" w:rsidRPr="007E210A">
          <w:rPr>
            <w:rFonts w:ascii="Times New Roman" w:hAnsi="Times New Roman" w:cs="Times New Roman"/>
            <w:noProof/>
            <w:webHidden/>
          </w:rPr>
          <w:fldChar w:fldCharType="end"/>
        </w:r>
      </w:hyperlink>
    </w:p>
    <w:p w:rsidR="0041798D" w:rsidRPr="007E210A" w:rsidRDefault="00CD553F"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07" w:history="1">
        <w:r w:rsidR="0041798D" w:rsidRPr="007E210A">
          <w:rPr>
            <w:rStyle w:val="a3"/>
            <w:rFonts w:ascii="Times New Roman" w:hAnsi="Times New Roman" w:cs="Times New Roman"/>
            <w:noProof/>
          </w:rPr>
          <w:t>1.4.7. В области жилищного строительства</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_Toc171775407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13</w:t>
        </w:r>
        <w:r w:rsidR="0041798D" w:rsidRPr="007E210A">
          <w:rPr>
            <w:rFonts w:ascii="Times New Roman" w:hAnsi="Times New Roman" w:cs="Times New Roman"/>
            <w:noProof/>
            <w:webHidden/>
          </w:rPr>
          <w:fldChar w:fldCharType="end"/>
        </w:r>
      </w:hyperlink>
    </w:p>
    <w:p w:rsidR="0041798D" w:rsidRPr="007E210A" w:rsidRDefault="00CD553F"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08" w:history="1">
        <w:r w:rsidR="0041798D" w:rsidRPr="007E210A">
          <w:rPr>
            <w:rStyle w:val="a3"/>
            <w:rFonts w:ascii="Times New Roman" w:hAnsi="Times New Roman" w:cs="Times New Roman"/>
            <w:noProof/>
          </w:rPr>
          <w:t>1.4.8. В области благоустройства и массового отдыха</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_Toc171775408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15</w:t>
        </w:r>
        <w:r w:rsidR="0041798D" w:rsidRPr="007E210A">
          <w:rPr>
            <w:rFonts w:ascii="Times New Roman" w:hAnsi="Times New Roman" w:cs="Times New Roman"/>
            <w:noProof/>
            <w:webHidden/>
          </w:rPr>
          <w:fldChar w:fldCharType="end"/>
        </w:r>
      </w:hyperlink>
    </w:p>
    <w:p w:rsidR="0041798D" w:rsidRPr="007E210A" w:rsidRDefault="00CD553F"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09" w:history="1">
        <w:r w:rsidR="0041798D" w:rsidRPr="007E210A">
          <w:rPr>
            <w:rStyle w:val="a3"/>
            <w:rFonts w:ascii="Times New Roman" w:hAnsi="Times New Roman" w:cs="Times New Roman"/>
            <w:noProof/>
          </w:rPr>
          <w:t>1.4.9. В области автомобильных дорог местного значения и мест хранения индивидуального транспорта</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_Toc171775409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16</w:t>
        </w:r>
        <w:r w:rsidR="0041798D" w:rsidRPr="007E210A">
          <w:rPr>
            <w:rFonts w:ascii="Times New Roman" w:hAnsi="Times New Roman" w:cs="Times New Roman"/>
            <w:noProof/>
            <w:webHidden/>
          </w:rPr>
          <w:fldChar w:fldCharType="end"/>
        </w:r>
      </w:hyperlink>
    </w:p>
    <w:p w:rsidR="0041798D" w:rsidRPr="007E210A" w:rsidRDefault="00CD553F"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10" w:history="1">
        <w:r w:rsidR="0041798D" w:rsidRPr="007E210A">
          <w:rPr>
            <w:rStyle w:val="a3"/>
            <w:rFonts w:ascii="Times New Roman" w:hAnsi="Times New Roman" w:cs="Times New Roman"/>
            <w:noProof/>
          </w:rPr>
          <w:t>1.4.10. В области электро-, тепло-, газо-, водоснабжения населения и водоотведения</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_Toc171775410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18</w:t>
        </w:r>
        <w:r w:rsidR="0041798D" w:rsidRPr="007E210A">
          <w:rPr>
            <w:rFonts w:ascii="Times New Roman" w:hAnsi="Times New Roman" w:cs="Times New Roman"/>
            <w:noProof/>
            <w:webHidden/>
          </w:rPr>
          <w:fldChar w:fldCharType="end"/>
        </w:r>
      </w:hyperlink>
    </w:p>
    <w:p w:rsidR="0041798D" w:rsidRPr="007E210A" w:rsidRDefault="00CD553F"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11" w:history="1">
        <w:r w:rsidR="0041798D" w:rsidRPr="007E210A">
          <w:rPr>
            <w:rStyle w:val="a3"/>
            <w:rFonts w:ascii="Times New Roman" w:hAnsi="Times New Roman" w:cs="Times New Roman"/>
            <w:noProof/>
          </w:rPr>
          <w:t>1.4.11. В области организации ритуальных услуг и содержания мест захоронения</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_Toc171775411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20</w:t>
        </w:r>
        <w:r w:rsidR="0041798D" w:rsidRPr="007E210A">
          <w:rPr>
            <w:rFonts w:ascii="Times New Roman" w:hAnsi="Times New Roman" w:cs="Times New Roman"/>
            <w:noProof/>
            <w:webHidden/>
          </w:rPr>
          <w:fldChar w:fldCharType="end"/>
        </w:r>
      </w:hyperlink>
    </w:p>
    <w:p w:rsidR="0041798D" w:rsidRPr="007E210A" w:rsidRDefault="00CD553F" w:rsidP="0041798D">
      <w:pPr>
        <w:pStyle w:val="14"/>
        <w:rPr>
          <w:rFonts w:ascii="Times New Roman" w:eastAsiaTheme="minorEastAsia" w:hAnsi="Times New Roman" w:cs="Times New Roman"/>
          <w:noProof/>
          <w:color w:val="auto"/>
          <w:sz w:val="22"/>
          <w:szCs w:val="22"/>
          <w:lang w:bidi="ar-SA"/>
        </w:rPr>
      </w:pPr>
      <w:hyperlink w:anchor="_Toc171775412" w:history="1">
        <w:r w:rsidR="0041798D" w:rsidRPr="007E210A">
          <w:rPr>
            <w:rStyle w:val="a3"/>
            <w:rFonts w:ascii="Times New Roman" w:hAnsi="Times New Roman" w:cs="Times New Roman"/>
            <w:noProof/>
          </w:rPr>
          <w:t>2.</w:t>
        </w:r>
        <w:r w:rsidR="0041798D" w:rsidRPr="007E210A">
          <w:rPr>
            <w:rFonts w:ascii="Times New Roman" w:eastAsiaTheme="minorEastAsia" w:hAnsi="Times New Roman" w:cs="Times New Roman"/>
            <w:noProof/>
            <w:color w:val="auto"/>
            <w:sz w:val="22"/>
            <w:szCs w:val="22"/>
            <w:lang w:bidi="ar-SA"/>
          </w:rPr>
          <w:tab/>
        </w:r>
        <w:r w:rsidR="0041798D" w:rsidRPr="007E210A">
          <w:rPr>
            <w:rStyle w:val="a3"/>
            <w:rFonts w:ascii="Times New Roman" w:hAnsi="Times New Roman" w:cs="Times New Roman"/>
            <w:noProof/>
          </w:rPr>
          <w:t>МАТЕРИАЛЫ ПО ОБОСНОВАНИЮ РАСЧЕТНЫХ ПОКАЗАТЕЛЕЙ, СОДЕРЖАЩИХСЯ В ОСНОВОЙ ЧАСТИ МЕСТНЫХ НОРМАТИВОВ ГРАДОСТРОИТЕЛЬНОГО ПРОЕКТИРОВАНИЯ</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_Toc171775412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21</w:t>
        </w:r>
        <w:r w:rsidR="0041798D" w:rsidRPr="007E210A">
          <w:rPr>
            <w:rFonts w:ascii="Times New Roman" w:hAnsi="Times New Roman" w:cs="Times New Roman"/>
            <w:noProof/>
            <w:webHidden/>
          </w:rPr>
          <w:fldChar w:fldCharType="end"/>
        </w:r>
      </w:hyperlink>
    </w:p>
    <w:p w:rsidR="0041798D" w:rsidRPr="007E210A" w:rsidRDefault="00CD553F" w:rsidP="0041798D">
      <w:pPr>
        <w:pStyle w:val="14"/>
        <w:rPr>
          <w:rFonts w:ascii="Times New Roman" w:eastAsiaTheme="minorEastAsia" w:hAnsi="Times New Roman" w:cs="Times New Roman"/>
          <w:noProof/>
          <w:color w:val="auto"/>
          <w:sz w:val="22"/>
          <w:szCs w:val="22"/>
          <w:lang w:bidi="ar-SA"/>
        </w:rPr>
      </w:pPr>
      <w:hyperlink w:anchor="_Toc171775413" w:history="1">
        <w:r w:rsidR="0041798D" w:rsidRPr="007E210A">
          <w:rPr>
            <w:rStyle w:val="a3"/>
            <w:rFonts w:ascii="Times New Roman" w:hAnsi="Times New Roman" w:cs="Times New Roman"/>
            <w:noProof/>
          </w:rPr>
          <w:t>2.1. Результаты анализа административно-территориального устройства, природно-климатических и социально-экономических условий развития, влияющих на установление расчетных показателей</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_Toc171775413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21</w:t>
        </w:r>
        <w:r w:rsidR="0041798D" w:rsidRPr="007E210A">
          <w:rPr>
            <w:rFonts w:ascii="Times New Roman" w:hAnsi="Times New Roman" w:cs="Times New Roman"/>
            <w:noProof/>
            <w:webHidden/>
          </w:rPr>
          <w:fldChar w:fldCharType="end"/>
        </w:r>
      </w:hyperlink>
    </w:p>
    <w:p w:rsidR="0041798D" w:rsidRPr="007E210A" w:rsidRDefault="00CD553F"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14" w:history="1">
        <w:r w:rsidR="0041798D" w:rsidRPr="007E210A">
          <w:rPr>
            <w:rStyle w:val="a3"/>
            <w:rFonts w:ascii="Times New Roman" w:hAnsi="Times New Roman" w:cs="Times New Roman"/>
            <w:noProof/>
          </w:rPr>
          <w:t>2.1.1. Административно-территориальное устройство</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_Toc171775414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21</w:t>
        </w:r>
        <w:r w:rsidR="0041798D" w:rsidRPr="007E210A">
          <w:rPr>
            <w:rFonts w:ascii="Times New Roman" w:hAnsi="Times New Roman" w:cs="Times New Roman"/>
            <w:noProof/>
            <w:webHidden/>
          </w:rPr>
          <w:fldChar w:fldCharType="end"/>
        </w:r>
      </w:hyperlink>
    </w:p>
    <w:p w:rsidR="0041798D" w:rsidRPr="007E210A" w:rsidRDefault="00CD553F"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15" w:history="1">
        <w:r w:rsidR="0041798D" w:rsidRPr="007E210A">
          <w:rPr>
            <w:rStyle w:val="a3"/>
            <w:rFonts w:ascii="Times New Roman" w:hAnsi="Times New Roman" w:cs="Times New Roman"/>
            <w:noProof/>
          </w:rPr>
          <w:t>2.1.2. Система расселения</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_Toc171775415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21</w:t>
        </w:r>
        <w:r w:rsidR="0041798D" w:rsidRPr="007E210A">
          <w:rPr>
            <w:rFonts w:ascii="Times New Roman" w:hAnsi="Times New Roman" w:cs="Times New Roman"/>
            <w:noProof/>
            <w:webHidden/>
          </w:rPr>
          <w:fldChar w:fldCharType="end"/>
        </w:r>
      </w:hyperlink>
    </w:p>
    <w:p w:rsidR="0041798D" w:rsidRPr="007E210A" w:rsidRDefault="00CD553F"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16" w:history="1">
        <w:r w:rsidR="0041798D" w:rsidRPr="007E210A">
          <w:rPr>
            <w:rStyle w:val="a3"/>
            <w:rFonts w:ascii="Times New Roman" w:hAnsi="Times New Roman" w:cs="Times New Roman"/>
            <w:noProof/>
          </w:rPr>
          <w:t>2.1.3. Социально-демографический состав муниципального образования</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_Toc171775416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21</w:t>
        </w:r>
        <w:r w:rsidR="0041798D" w:rsidRPr="007E210A">
          <w:rPr>
            <w:rFonts w:ascii="Times New Roman" w:hAnsi="Times New Roman" w:cs="Times New Roman"/>
            <w:noProof/>
            <w:webHidden/>
          </w:rPr>
          <w:fldChar w:fldCharType="end"/>
        </w:r>
      </w:hyperlink>
    </w:p>
    <w:p w:rsidR="0041798D" w:rsidRPr="007E210A" w:rsidRDefault="00CD553F"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17" w:history="1">
        <w:r w:rsidR="0041798D" w:rsidRPr="007E210A">
          <w:rPr>
            <w:rStyle w:val="a3"/>
            <w:rFonts w:ascii="Times New Roman" w:hAnsi="Times New Roman" w:cs="Times New Roman"/>
            <w:noProof/>
          </w:rPr>
          <w:t>2.1.4. Природно-климатические условия и ресурсы</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_Toc171775417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22</w:t>
        </w:r>
        <w:r w:rsidR="0041798D" w:rsidRPr="007E210A">
          <w:rPr>
            <w:rFonts w:ascii="Times New Roman" w:hAnsi="Times New Roman" w:cs="Times New Roman"/>
            <w:noProof/>
            <w:webHidden/>
          </w:rPr>
          <w:fldChar w:fldCharType="end"/>
        </w:r>
      </w:hyperlink>
    </w:p>
    <w:p w:rsidR="0041798D" w:rsidRPr="007E210A" w:rsidRDefault="00CD553F"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18" w:history="1">
        <w:r w:rsidR="0041798D" w:rsidRPr="007E210A">
          <w:rPr>
            <w:rStyle w:val="a3"/>
            <w:rFonts w:ascii="Times New Roman" w:hAnsi="Times New Roman" w:cs="Times New Roman"/>
            <w:noProof/>
          </w:rPr>
          <w:t>2.1.5. Приоритеты, цели и задачи социально-экономического развития муниципального образования</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_Toc171775418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22</w:t>
        </w:r>
        <w:r w:rsidR="0041798D" w:rsidRPr="007E210A">
          <w:rPr>
            <w:rFonts w:ascii="Times New Roman" w:hAnsi="Times New Roman" w:cs="Times New Roman"/>
            <w:noProof/>
            <w:webHidden/>
          </w:rPr>
          <w:fldChar w:fldCharType="end"/>
        </w:r>
      </w:hyperlink>
    </w:p>
    <w:p w:rsidR="0041798D" w:rsidRPr="007E210A" w:rsidRDefault="00CD553F" w:rsidP="0041798D">
      <w:pPr>
        <w:pStyle w:val="14"/>
        <w:rPr>
          <w:rFonts w:ascii="Times New Roman" w:eastAsiaTheme="minorEastAsia" w:hAnsi="Times New Roman" w:cs="Times New Roman"/>
          <w:noProof/>
          <w:color w:val="auto"/>
          <w:sz w:val="22"/>
          <w:szCs w:val="22"/>
          <w:lang w:bidi="ar-SA"/>
        </w:rPr>
      </w:pPr>
      <w:hyperlink w:anchor="_Toc171775419" w:history="1">
        <w:r w:rsidR="0041798D" w:rsidRPr="007E210A">
          <w:rPr>
            <w:rStyle w:val="a3"/>
            <w:rFonts w:ascii="Times New Roman" w:hAnsi="Times New Roman" w:cs="Times New Roman"/>
            <w:noProof/>
          </w:rPr>
          <w:t>2.2. Обоснование предмета нормирования</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_Toc171775419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22</w:t>
        </w:r>
        <w:r w:rsidR="0041798D" w:rsidRPr="007E210A">
          <w:rPr>
            <w:rFonts w:ascii="Times New Roman" w:hAnsi="Times New Roman" w:cs="Times New Roman"/>
            <w:noProof/>
            <w:webHidden/>
          </w:rPr>
          <w:fldChar w:fldCharType="end"/>
        </w:r>
      </w:hyperlink>
    </w:p>
    <w:p w:rsidR="0041798D" w:rsidRPr="007E210A" w:rsidRDefault="00CD553F" w:rsidP="0041798D">
      <w:pPr>
        <w:pStyle w:val="14"/>
        <w:rPr>
          <w:rFonts w:ascii="Times New Roman" w:eastAsiaTheme="minorEastAsia" w:hAnsi="Times New Roman" w:cs="Times New Roman"/>
          <w:noProof/>
          <w:color w:val="auto"/>
          <w:sz w:val="22"/>
          <w:szCs w:val="22"/>
          <w:lang w:bidi="ar-SA"/>
        </w:rPr>
      </w:pPr>
      <w:hyperlink w:anchor="_Toc171775420" w:history="1">
        <w:r w:rsidR="0041798D" w:rsidRPr="007E210A">
          <w:rPr>
            <w:rStyle w:val="a3"/>
            <w:rFonts w:ascii="Times New Roman" w:hAnsi="Times New Roman" w:cs="Times New Roman"/>
            <w:noProof/>
          </w:rPr>
          <w:t>2.3. Обоснование дифференциации территории</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_Toc171775420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23</w:t>
        </w:r>
        <w:r w:rsidR="0041798D" w:rsidRPr="007E210A">
          <w:rPr>
            <w:rFonts w:ascii="Times New Roman" w:hAnsi="Times New Roman" w:cs="Times New Roman"/>
            <w:noProof/>
            <w:webHidden/>
          </w:rPr>
          <w:fldChar w:fldCharType="end"/>
        </w:r>
      </w:hyperlink>
    </w:p>
    <w:p w:rsidR="0041798D" w:rsidRPr="007E210A" w:rsidRDefault="00CD553F" w:rsidP="0041798D">
      <w:pPr>
        <w:pStyle w:val="14"/>
        <w:rPr>
          <w:rFonts w:ascii="Times New Roman" w:eastAsiaTheme="minorEastAsia" w:hAnsi="Times New Roman" w:cs="Times New Roman"/>
          <w:noProof/>
          <w:color w:val="auto"/>
          <w:sz w:val="22"/>
          <w:szCs w:val="22"/>
          <w:lang w:bidi="ar-SA"/>
        </w:rPr>
      </w:pPr>
      <w:hyperlink w:anchor="_Toc171775421" w:history="1">
        <w:r w:rsidR="0041798D" w:rsidRPr="007E210A">
          <w:rPr>
            <w:rStyle w:val="a3"/>
            <w:rFonts w:ascii="Times New Roman" w:hAnsi="Times New Roman" w:cs="Times New Roman"/>
            <w:noProof/>
          </w:rPr>
          <w:t>2.4. Обоснование расчетных показателей, содержащихся в основной части местных нормативов градостроительного проектирования</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_Toc171775421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24</w:t>
        </w:r>
        <w:r w:rsidR="0041798D" w:rsidRPr="007E210A">
          <w:rPr>
            <w:rFonts w:ascii="Times New Roman" w:hAnsi="Times New Roman" w:cs="Times New Roman"/>
            <w:noProof/>
            <w:webHidden/>
          </w:rPr>
          <w:fldChar w:fldCharType="end"/>
        </w:r>
      </w:hyperlink>
    </w:p>
    <w:p w:rsidR="0041798D" w:rsidRPr="007E210A" w:rsidRDefault="00CD553F"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22" w:history="1">
        <w:r w:rsidR="0041798D" w:rsidRPr="007E210A">
          <w:rPr>
            <w:rStyle w:val="a3"/>
            <w:rFonts w:ascii="Times New Roman" w:hAnsi="Times New Roman" w:cs="Times New Roman"/>
            <w:noProof/>
          </w:rPr>
          <w:t>2.4.1. В области образования</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_Toc171775422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24</w:t>
        </w:r>
        <w:r w:rsidR="0041798D" w:rsidRPr="007E210A">
          <w:rPr>
            <w:rFonts w:ascii="Times New Roman" w:hAnsi="Times New Roman" w:cs="Times New Roman"/>
            <w:noProof/>
            <w:webHidden/>
          </w:rPr>
          <w:fldChar w:fldCharType="end"/>
        </w:r>
      </w:hyperlink>
    </w:p>
    <w:p w:rsidR="0041798D" w:rsidRPr="007E210A" w:rsidRDefault="00CD553F"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23" w:history="1">
        <w:r w:rsidR="0041798D" w:rsidRPr="007E210A">
          <w:rPr>
            <w:rStyle w:val="a3"/>
            <w:rFonts w:ascii="Times New Roman" w:hAnsi="Times New Roman" w:cs="Times New Roman"/>
            <w:noProof/>
          </w:rPr>
          <w:t>2.4.2. В области физической культуры и спорта</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_Toc171775423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25</w:t>
        </w:r>
        <w:r w:rsidR="0041798D" w:rsidRPr="007E210A">
          <w:rPr>
            <w:rFonts w:ascii="Times New Roman" w:hAnsi="Times New Roman" w:cs="Times New Roman"/>
            <w:noProof/>
            <w:webHidden/>
          </w:rPr>
          <w:fldChar w:fldCharType="end"/>
        </w:r>
      </w:hyperlink>
    </w:p>
    <w:p w:rsidR="0041798D" w:rsidRPr="007E210A" w:rsidRDefault="00CD553F"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24" w:history="1">
        <w:r w:rsidR="0041798D" w:rsidRPr="007E210A">
          <w:rPr>
            <w:rStyle w:val="a3"/>
            <w:rFonts w:ascii="Times New Roman" w:hAnsi="Times New Roman" w:cs="Times New Roman"/>
            <w:noProof/>
          </w:rPr>
          <w:t>2.4.3. В области молодежной политики</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_Toc171775424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26</w:t>
        </w:r>
        <w:r w:rsidR="0041798D" w:rsidRPr="007E210A">
          <w:rPr>
            <w:rFonts w:ascii="Times New Roman" w:hAnsi="Times New Roman" w:cs="Times New Roman"/>
            <w:noProof/>
            <w:webHidden/>
          </w:rPr>
          <w:fldChar w:fldCharType="end"/>
        </w:r>
      </w:hyperlink>
    </w:p>
    <w:p w:rsidR="0041798D" w:rsidRPr="007E210A" w:rsidRDefault="00CD553F"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25" w:history="1">
        <w:r w:rsidR="0041798D" w:rsidRPr="007E210A">
          <w:rPr>
            <w:rStyle w:val="a3"/>
            <w:rFonts w:ascii="Times New Roman" w:hAnsi="Times New Roman" w:cs="Times New Roman"/>
            <w:noProof/>
          </w:rPr>
          <w:t>2.4.4. В области архивного дела</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_Toc171775425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26</w:t>
        </w:r>
        <w:r w:rsidR="0041798D" w:rsidRPr="007E210A">
          <w:rPr>
            <w:rFonts w:ascii="Times New Roman" w:hAnsi="Times New Roman" w:cs="Times New Roman"/>
            <w:noProof/>
            <w:webHidden/>
          </w:rPr>
          <w:fldChar w:fldCharType="end"/>
        </w:r>
      </w:hyperlink>
    </w:p>
    <w:p w:rsidR="0041798D" w:rsidRPr="007E210A" w:rsidRDefault="00CD553F"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26" w:history="1">
        <w:r w:rsidR="0041798D" w:rsidRPr="007E210A">
          <w:rPr>
            <w:rStyle w:val="a3"/>
            <w:rFonts w:ascii="Times New Roman" w:hAnsi="Times New Roman" w:cs="Times New Roman"/>
            <w:noProof/>
          </w:rPr>
          <w:t>2.4.5. В области культуры и искусства</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_Toc171775426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26</w:t>
        </w:r>
        <w:r w:rsidR="0041798D" w:rsidRPr="007E210A">
          <w:rPr>
            <w:rFonts w:ascii="Times New Roman" w:hAnsi="Times New Roman" w:cs="Times New Roman"/>
            <w:noProof/>
            <w:webHidden/>
          </w:rPr>
          <w:fldChar w:fldCharType="end"/>
        </w:r>
      </w:hyperlink>
    </w:p>
    <w:p w:rsidR="0041798D" w:rsidRPr="007E210A" w:rsidRDefault="00CD553F"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27" w:history="1">
        <w:r w:rsidR="0041798D" w:rsidRPr="007E210A">
          <w:rPr>
            <w:rStyle w:val="a3"/>
            <w:rFonts w:ascii="Times New Roman" w:hAnsi="Times New Roman" w:cs="Times New Roman"/>
            <w:noProof/>
          </w:rPr>
          <w:t>2.4.6. В области охраны правопорядка</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_Toc171775427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27</w:t>
        </w:r>
        <w:r w:rsidR="0041798D" w:rsidRPr="007E210A">
          <w:rPr>
            <w:rFonts w:ascii="Times New Roman" w:hAnsi="Times New Roman" w:cs="Times New Roman"/>
            <w:noProof/>
            <w:webHidden/>
          </w:rPr>
          <w:fldChar w:fldCharType="end"/>
        </w:r>
      </w:hyperlink>
    </w:p>
    <w:p w:rsidR="0041798D" w:rsidRPr="007E210A" w:rsidRDefault="00CD553F"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28" w:history="1">
        <w:r w:rsidR="0041798D" w:rsidRPr="007E210A">
          <w:rPr>
            <w:rStyle w:val="a3"/>
            <w:rFonts w:ascii="Times New Roman" w:hAnsi="Times New Roman" w:cs="Times New Roman"/>
            <w:noProof/>
          </w:rPr>
          <w:t>2.4.7. В области жилищного строительства</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_Toc171775428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27</w:t>
        </w:r>
        <w:r w:rsidR="0041798D" w:rsidRPr="007E210A">
          <w:rPr>
            <w:rFonts w:ascii="Times New Roman" w:hAnsi="Times New Roman" w:cs="Times New Roman"/>
            <w:noProof/>
            <w:webHidden/>
          </w:rPr>
          <w:fldChar w:fldCharType="end"/>
        </w:r>
      </w:hyperlink>
    </w:p>
    <w:p w:rsidR="0041798D" w:rsidRPr="007E210A" w:rsidRDefault="00CD553F"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29" w:history="1">
        <w:r w:rsidR="0041798D" w:rsidRPr="007E210A">
          <w:rPr>
            <w:rStyle w:val="a3"/>
            <w:rFonts w:ascii="Times New Roman" w:hAnsi="Times New Roman" w:cs="Times New Roman"/>
            <w:noProof/>
          </w:rPr>
          <w:t>2.4.8. В области благоустройства и массового отдыха</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_Toc171775429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32</w:t>
        </w:r>
        <w:r w:rsidR="0041798D" w:rsidRPr="007E210A">
          <w:rPr>
            <w:rFonts w:ascii="Times New Roman" w:hAnsi="Times New Roman" w:cs="Times New Roman"/>
            <w:noProof/>
            <w:webHidden/>
          </w:rPr>
          <w:fldChar w:fldCharType="end"/>
        </w:r>
      </w:hyperlink>
    </w:p>
    <w:p w:rsidR="0041798D" w:rsidRPr="007E210A" w:rsidRDefault="00CD553F"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30" w:history="1">
        <w:r w:rsidR="0041798D" w:rsidRPr="007E210A">
          <w:rPr>
            <w:rStyle w:val="a3"/>
            <w:rFonts w:ascii="Times New Roman" w:hAnsi="Times New Roman" w:cs="Times New Roman"/>
            <w:noProof/>
          </w:rPr>
          <w:t>2.4.9. В области автомобильных дорог местного значения</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_Toc171775430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33</w:t>
        </w:r>
        <w:r w:rsidR="0041798D" w:rsidRPr="007E210A">
          <w:rPr>
            <w:rFonts w:ascii="Times New Roman" w:hAnsi="Times New Roman" w:cs="Times New Roman"/>
            <w:noProof/>
            <w:webHidden/>
          </w:rPr>
          <w:fldChar w:fldCharType="end"/>
        </w:r>
      </w:hyperlink>
    </w:p>
    <w:p w:rsidR="0041798D" w:rsidRPr="007E210A" w:rsidRDefault="00CD553F"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31" w:history="1">
        <w:r w:rsidR="0041798D" w:rsidRPr="007E210A">
          <w:rPr>
            <w:rStyle w:val="a3"/>
            <w:rFonts w:ascii="Times New Roman" w:hAnsi="Times New Roman" w:cs="Times New Roman"/>
            <w:noProof/>
          </w:rPr>
          <w:t>2.4.10. В области электро-, тепло-, газо-, водоснабжения населения и водоотведения</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_Toc171775431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33</w:t>
        </w:r>
        <w:r w:rsidR="0041798D" w:rsidRPr="007E210A">
          <w:rPr>
            <w:rFonts w:ascii="Times New Roman" w:hAnsi="Times New Roman" w:cs="Times New Roman"/>
            <w:noProof/>
            <w:webHidden/>
          </w:rPr>
          <w:fldChar w:fldCharType="end"/>
        </w:r>
      </w:hyperlink>
    </w:p>
    <w:p w:rsidR="0041798D" w:rsidRPr="007E210A" w:rsidRDefault="00CD553F"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32" w:history="1">
        <w:r w:rsidR="0041798D" w:rsidRPr="007E210A">
          <w:rPr>
            <w:rStyle w:val="a3"/>
            <w:rFonts w:ascii="Times New Roman" w:hAnsi="Times New Roman" w:cs="Times New Roman"/>
            <w:noProof/>
          </w:rPr>
          <w:t>2.4.11. В области организации ритуальных услуг и содержания мест захоронения</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_Toc171775432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34</w:t>
        </w:r>
        <w:r w:rsidR="0041798D" w:rsidRPr="007E210A">
          <w:rPr>
            <w:rFonts w:ascii="Times New Roman" w:hAnsi="Times New Roman" w:cs="Times New Roman"/>
            <w:noProof/>
            <w:webHidden/>
          </w:rPr>
          <w:fldChar w:fldCharType="end"/>
        </w:r>
      </w:hyperlink>
    </w:p>
    <w:p w:rsidR="0041798D" w:rsidRPr="007E210A" w:rsidRDefault="00CD553F" w:rsidP="0041798D">
      <w:pPr>
        <w:pStyle w:val="14"/>
        <w:rPr>
          <w:rFonts w:ascii="Times New Roman" w:eastAsiaTheme="minorEastAsia" w:hAnsi="Times New Roman" w:cs="Times New Roman"/>
          <w:noProof/>
          <w:color w:val="auto"/>
          <w:sz w:val="22"/>
          <w:szCs w:val="22"/>
          <w:lang w:bidi="ar-SA"/>
        </w:rPr>
      </w:pPr>
      <w:hyperlink w:anchor="_Toc171775433" w:history="1">
        <w:r w:rsidR="0041798D" w:rsidRPr="007E210A">
          <w:rPr>
            <w:rStyle w:val="a3"/>
            <w:rFonts w:ascii="Times New Roman" w:hAnsi="Times New Roman" w:cs="Times New Roman"/>
            <w:noProof/>
          </w:rPr>
          <w:t>3.</w:t>
        </w:r>
        <w:r w:rsidR="0041798D" w:rsidRPr="007E210A">
          <w:rPr>
            <w:rFonts w:ascii="Times New Roman" w:eastAsiaTheme="minorEastAsia" w:hAnsi="Times New Roman" w:cs="Times New Roman"/>
            <w:noProof/>
            <w:color w:val="auto"/>
            <w:sz w:val="22"/>
            <w:szCs w:val="22"/>
            <w:lang w:bidi="ar-SA"/>
          </w:rPr>
          <w:tab/>
        </w:r>
        <w:r w:rsidR="0041798D" w:rsidRPr="007E210A">
          <w:rPr>
            <w:rStyle w:val="a3"/>
            <w:rFonts w:ascii="Times New Roman" w:hAnsi="Times New Roman" w:cs="Times New Roman"/>
            <w:noProof/>
          </w:rPr>
          <w:t>ПРАВИЛА И ОБЛАСТЬ ПРИМЕНЕНИЯ РАСЧЕТНЫХ ПОКАЗАТЕЛЕЙ</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_Toc171775433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36</w:t>
        </w:r>
        <w:r w:rsidR="0041798D" w:rsidRPr="007E210A">
          <w:rPr>
            <w:rFonts w:ascii="Times New Roman" w:hAnsi="Times New Roman" w:cs="Times New Roman"/>
            <w:noProof/>
            <w:webHidden/>
          </w:rPr>
          <w:fldChar w:fldCharType="end"/>
        </w:r>
      </w:hyperlink>
    </w:p>
    <w:p w:rsidR="0041798D" w:rsidRPr="007E210A" w:rsidRDefault="00CD553F"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34" w:history="1">
        <w:r w:rsidR="0041798D" w:rsidRPr="007E210A">
          <w:rPr>
            <w:rStyle w:val="a3"/>
            <w:rFonts w:ascii="Times New Roman" w:hAnsi="Times New Roman" w:cs="Times New Roman"/>
            <w:noProof/>
          </w:rPr>
          <w:t>ПРИЛОЖЕНИЕ А</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_Toc171775434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40</w:t>
        </w:r>
        <w:r w:rsidR="0041798D" w:rsidRPr="007E210A">
          <w:rPr>
            <w:rFonts w:ascii="Times New Roman" w:hAnsi="Times New Roman" w:cs="Times New Roman"/>
            <w:noProof/>
            <w:webHidden/>
          </w:rPr>
          <w:fldChar w:fldCharType="end"/>
        </w:r>
      </w:hyperlink>
    </w:p>
    <w:p w:rsidR="0041798D" w:rsidRPr="007E210A" w:rsidRDefault="00CD553F"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35" w:history="1">
        <w:r w:rsidR="0041798D" w:rsidRPr="007E210A">
          <w:rPr>
            <w:rStyle w:val="a3"/>
            <w:rFonts w:ascii="Times New Roman" w:hAnsi="Times New Roman" w:cs="Times New Roman"/>
            <w:noProof/>
          </w:rPr>
          <w:t>Таблица А.1 Перечень видов объектов местного значения муниципального района, подлежащих нормированию в МНГП</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_Toc171775435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40</w:t>
        </w:r>
        <w:r w:rsidR="0041798D" w:rsidRPr="007E210A">
          <w:rPr>
            <w:rFonts w:ascii="Times New Roman" w:hAnsi="Times New Roman" w:cs="Times New Roman"/>
            <w:noProof/>
            <w:webHidden/>
          </w:rPr>
          <w:fldChar w:fldCharType="end"/>
        </w:r>
      </w:hyperlink>
    </w:p>
    <w:p w:rsidR="0041798D" w:rsidRPr="007E210A" w:rsidRDefault="00CD553F"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36" w:history="1">
        <w:r w:rsidR="0041798D" w:rsidRPr="007E210A">
          <w:rPr>
            <w:rStyle w:val="a3"/>
            <w:rFonts w:ascii="Times New Roman" w:hAnsi="Times New Roman" w:cs="Times New Roman"/>
            <w:noProof/>
          </w:rPr>
          <w:t>Таблица А.2 Перечень видов объектов местного значения сельского поселения, подлежащих нормированию в МНГП</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_Toc171775436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41</w:t>
        </w:r>
        <w:r w:rsidR="0041798D" w:rsidRPr="007E210A">
          <w:rPr>
            <w:rFonts w:ascii="Times New Roman" w:hAnsi="Times New Roman" w:cs="Times New Roman"/>
            <w:noProof/>
            <w:webHidden/>
          </w:rPr>
          <w:fldChar w:fldCharType="end"/>
        </w:r>
      </w:hyperlink>
    </w:p>
    <w:p w:rsidR="0041798D" w:rsidRPr="007E210A" w:rsidRDefault="00CD553F"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37" w:history="1">
        <w:r w:rsidR="0041798D" w:rsidRPr="007E210A">
          <w:rPr>
            <w:rStyle w:val="a3"/>
            <w:rFonts w:ascii="Times New Roman" w:hAnsi="Times New Roman" w:cs="Times New Roman"/>
            <w:noProof/>
          </w:rPr>
          <w:t>ПРИЛОЖЕНИЕ Б</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_Toc171775437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43</w:t>
        </w:r>
        <w:r w:rsidR="0041798D" w:rsidRPr="007E210A">
          <w:rPr>
            <w:rFonts w:ascii="Times New Roman" w:hAnsi="Times New Roman" w:cs="Times New Roman"/>
            <w:noProof/>
            <w:webHidden/>
          </w:rPr>
          <w:fldChar w:fldCharType="end"/>
        </w:r>
      </w:hyperlink>
    </w:p>
    <w:p w:rsidR="0041798D" w:rsidRPr="007E210A" w:rsidRDefault="00CD553F"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38" w:history="1">
        <w:r w:rsidR="0041798D" w:rsidRPr="007E210A">
          <w:rPr>
            <w:rStyle w:val="a3"/>
            <w:rFonts w:ascii="Times New Roman" w:hAnsi="Times New Roman" w:cs="Times New Roman"/>
            <w:noProof/>
          </w:rPr>
          <w:t>Перечень основных нормативных правовых актов и документов, использованных при подготовке МНГП</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_Toc171775438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43</w:t>
        </w:r>
        <w:r w:rsidR="0041798D" w:rsidRPr="007E210A">
          <w:rPr>
            <w:rFonts w:ascii="Times New Roman" w:hAnsi="Times New Roman" w:cs="Times New Roman"/>
            <w:noProof/>
            <w:webHidden/>
          </w:rPr>
          <w:fldChar w:fldCharType="end"/>
        </w:r>
      </w:hyperlink>
    </w:p>
    <w:p w:rsidR="0041798D" w:rsidRPr="007E210A" w:rsidRDefault="00CD553F"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39" w:history="1">
        <w:r w:rsidR="0041798D" w:rsidRPr="007E210A">
          <w:rPr>
            <w:rStyle w:val="a3"/>
            <w:rFonts w:ascii="Times New Roman" w:hAnsi="Times New Roman" w:cs="Times New Roman"/>
            <w:noProof/>
          </w:rPr>
          <w:t>ПРИЛОЖЕНИЕ В</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_Toc171775439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45</w:t>
        </w:r>
        <w:r w:rsidR="0041798D" w:rsidRPr="007E210A">
          <w:rPr>
            <w:rFonts w:ascii="Times New Roman" w:hAnsi="Times New Roman" w:cs="Times New Roman"/>
            <w:noProof/>
            <w:webHidden/>
          </w:rPr>
          <w:fldChar w:fldCharType="end"/>
        </w:r>
      </w:hyperlink>
    </w:p>
    <w:p w:rsidR="0041798D" w:rsidRPr="007E210A" w:rsidRDefault="00CD553F"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40" w:history="1">
        <w:r w:rsidR="0041798D" w:rsidRPr="007E210A">
          <w:rPr>
            <w:rStyle w:val="a3"/>
            <w:rFonts w:ascii="Times New Roman" w:hAnsi="Times New Roman" w:cs="Times New Roman"/>
            <w:noProof/>
          </w:rPr>
          <w:t>Таблица В.1 - Характеристика системы расселения Каратузского муниципального района</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_Toc171775440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45</w:t>
        </w:r>
        <w:r w:rsidR="0041798D" w:rsidRPr="007E210A">
          <w:rPr>
            <w:rFonts w:ascii="Times New Roman" w:hAnsi="Times New Roman" w:cs="Times New Roman"/>
            <w:noProof/>
            <w:webHidden/>
          </w:rPr>
          <w:fldChar w:fldCharType="end"/>
        </w:r>
      </w:hyperlink>
    </w:p>
    <w:p w:rsidR="0041798D" w:rsidRPr="007E210A" w:rsidRDefault="0041798D" w:rsidP="0041798D">
      <w:pPr>
        <w:pStyle w:val="ac"/>
        <w:tabs>
          <w:tab w:val="center" w:pos="3245"/>
          <w:tab w:val="center" w:pos="4440"/>
          <w:tab w:val="right" w:leader="dot" w:pos="9340"/>
        </w:tabs>
        <w:spacing w:after="120"/>
        <w:ind w:left="0" w:firstLine="0"/>
        <w:rPr>
          <w:sz w:val="24"/>
          <w:szCs w:val="24"/>
        </w:rPr>
        <w:sectPr w:rsidR="0041798D" w:rsidRPr="007E210A">
          <w:footerReference w:type="even" r:id="rId9"/>
          <w:footerReference w:type="default" r:id="rId10"/>
          <w:pgSz w:w="11900" w:h="16840"/>
          <w:pgMar w:top="1124" w:right="853" w:bottom="1159" w:left="1644" w:header="696" w:footer="3" w:gutter="0"/>
          <w:pgNumType w:start="1"/>
          <w:cols w:space="720"/>
          <w:noEndnote/>
          <w:docGrid w:linePitch="360"/>
        </w:sectPr>
      </w:pPr>
      <w:r w:rsidRPr="007E210A">
        <w:rPr>
          <w:sz w:val="24"/>
          <w:szCs w:val="24"/>
        </w:rPr>
        <w:fldChar w:fldCharType="end"/>
      </w:r>
    </w:p>
    <w:p w:rsidR="0041798D" w:rsidRPr="007E210A" w:rsidRDefault="0041798D" w:rsidP="00C3292B">
      <w:pPr>
        <w:pStyle w:val="13"/>
        <w:keepNext/>
        <w:keepLines/>
        <w:numPr>
          <w:ilvl w:val="0"/>
          <w:numId w:val="2"/>
        </w:numPr>
        <w:tabs>
          <w:tab w:val="left" w:pos="701"/>
        </w:tabs>
        <w:spacing w:before="200" w:after="240"/>
        <w:jc w:val="both"/>
      </w:pPr>
      <w:bookmarkStart w:id="1" w:name="bookmark2"/>
      <w:bookmarkStart w:id="2" w:name="bookmark0"/>
      <w:bookmarkStart w:id="3" w:name="bookmark1"/>
      <w:bookmarkStart w:id="4" w:name="_Toc171775396"/>
      <w:r w:rsidRPr="007E210A">
        <w:lastRenderedPageBreak/>
        <w:t>ОСНОВНАЯ ЧАСТЬ</w:t>
      </w:r>
      <w:bookmarkEnd w:id="1"/>
      <w:bookmarkEnd w:id="2"/>
      <w:bookmarkEnd w:id="3"/>
      <w:bookmarkEnd w:id="4"/>
    </w:p>
    <w:p w:rsidR="0041798D" w:rsidRPr="007E210A" w:rsidRDefault="0041798D" w:rsidP="0041798D">
      <w:pPr>
        <w:pStyle w:val="13"/>
        <w:keepNext/>
        <w:keepLines/>
        <w:tabs>
          <w:tab w:val="left" w:pos="537"/>
        </w:tabs>
        <w:spacing w:before="120" w:after="120"/>
        <w:jc w:val="both"/>
        <w:rPr>
          <w:sz w:val="26"/>
          <w:szCs w:val="26"/>
        </w:rPr>
      </w:pPr>
      <w:bookmarkStart w:id="5" w:name="_Toc171775397"/>
      <w:r w:rsidRPr="007E210A">
        <w:rPr>
          <w:sz w:val="26"/>
          <w:szCs w:val="26"/>
        </w:rPr>
        <w:t>1.1. Перечень используемых сокращений</w:t>
      </w:r>
      <w:bookmarkEnd w:id="5"/>
    </w:p>
    <w:p w:rsidR="0041798D" w:rsidRPr="007E210A" w:rsidRDefault="0041798D" w:rsidP="0041798D">
      <w:pPr>
        <w:pStyle w:val="11"/>
        <w:ind w:firstLine="580"/>
        <w:jc w:val="both"/>
      </w:pPr>
      <w:r w:rsidRPr="007E210A">
        <w:t>МНГП - местные нормативы градостроительного проектирования Каратуз</w:t>
      </w:r>
      <w:r w:rsidRPr="007E210A">
        <w:rPr>
          <w:spacing w:val="-2"/>
        </w:rPr>
        <w:t xml:space="preserve">ского муниципального района </w:t>
      </w:r>
      <w:r w:rsidRPr="007E210A">
        <w:t>и входящих в его состав сельских поселений.</w:t>
      </w:r>
    </w:p>
    <w:p w:rsidR="0041798D" w:rsidRPr="007E210A" w:rsidRDefault="0041798D" w:rsidP="0041798D">
      <w:pPr>
        <w:pStyle w:val="11"/>
        <w:ind w:firstLine="580"/>
        <w:jc w:val="both"/>
      </w:pPr>
      <w:r w:rsidRPr="007E210A">
        <w:t>РНГП - региональные нормативы градостроительного проектирования Красноярского края.</w:t>
      </w:r>
    </w:p>
    <w:p w:rsidR="0041798D" w:rsidRPr="007E210A" w:rsidRDefault="0041798D" w:rsidP="0041798D">
      <w:pPr>
        <w:pStyle w:val="11"/>
        <w:ind w:firstLine="580"/>
        <w:jc w:val="both"/>
      </w:pPr>
      <w:r w:rsidRPr="007E210A">
        <w:t>СП 42.13330.2016 - СП 42.13330.2016 «СНиП 2.07.01-89 Градостроительство. Планировка и застройка городских и сельских поселений».</w:t>
      </w:r>
    </w:p>
    <w:p w:rsidR="0041798D" w:rsidRPr="007E210A" w:rsidRDefault="0041798D" w:rsidP="0041798D">
      <w:pPr>
        <w:pStyle w:val="11"/>
        <w:tabs>
          <w:tab w:val="left" w:pos="2951"/>
        </w:tabs>
        <w:spacing w:after="0"/>
        <w:ind w:firstLine="580"/>
        <w:jc w:val="both"/>
      </w:pPr>
      <w:r w:rsidRPr="007E210A">
        <w:t>СП 131.13330.2020</w:t>
      </w:r>
      <w:r w:rsidRPr="007E210A">
        <w:tab/>
        <w:t xml:space="preserve">- СП 131.13330.2020 «СНиП 23-01-99* Строительная </w:t>
      </w:r>
      <w:bookmarkStart w:id="6" w:name="bookmark5"/>
      <w:r w:rsidRPr="007E210A">
        <w:t>климатология».</w:t>
      </w:r>
      <w:bookmarkEnd w:id="6"/>
    </w:p>
    <w:p w:rsidR="0041798D" w:rsidRPr="007E210A" w:rsidRDefault="0041798D" w:rsidP="0041798D">
      <w:pPr>
        <w:pStyle w:val="13"/>
        <w:keepNext/>
        <w:keepLines/>
        <w:tabs>
          <w:tab w:val="left" w:pos="537"/>
        </w:tabs>
        <w:spacing w:before="120" w:after="120"/>
        <w:jc w:val="both"/>
        <w:rPr>
          <w:sz w:val="26"/>
          <w:szCs w:val="26"/>
        </w:rPr>
      </w:pPr>
      <w:bookmarkStart w:id="7" w:name="_Toc171775398"/>
      <w:r w:rsidRPr="007E210A">
        <w:rPr>
          <w:sz w:val="26"/>
          <w:szCs w:val="26"/>
        </w:rPr>
        <w:t>1.2. Термины и определения</w:t>
      </w:r>
      <w:bookmarkEnd w:id="7"/>
    </w:p>
    <w:p w:rsidR="0041798D" w:rsidRPr="007E210A" w:rsidRDefault="0041798D" w:rsidP="0041798D">
      <w:pPr>
        <w:pStyle w:val="11"/>
        <w:ind w:firstLine="580"/>
        <w:jc w:val="both"/>
      </w:pPr>
      <w:r w:rsidRPr="007E210A">
        <w:t>Обеспеченность - показатель, характеризующий наличие и параметры объектов местного значения, подлежащих нормированию.</w:t>
      </w:r>
    </w:p>
    <w:p w:rsidR="0041798D" w:rsidRPr="007E210A" w:rsidRDefault="0041798D" w:rsidP="0041798D">
      <w:pPr>
        <w:pStyle w:val="11"/>
        <w:ind w:firstLine="580"/>
        <w:jc w:val="both"/>
      </w:pPr>
      <w:r w:rsidRPr="007E210A">
        <w:t>Территориальная доступность - показатель, характеризующий пространственную составляющую сети объектов местного значения, отражает затраты времени на передвижение до объекта или расстояние, которое необходимо преодолеть до объекта, измеренного по имеющимся путям передвижения.</w:t>
      </w:r>
    </w:p>
    <w:p w:rsidR="0041798D" w:rsidRPr="007E210A" w:rsidRDefault="0041798D" w:rsidP="0041798D">
      <w:pPr>
        <w:pStyle w:val="11"/>
        <w:ind w:firstLine="580"/>
        <w:jc w:val="both"/>
      </w:pPr>
      <w:r w:rsidRPr="007E210A">
        <w:t>Пешеходная доступность - показатель, характеризующий затраты времени или расстояние, которое необходимо преодолеть для достижения объекта нормирования от дома при пешеходном движении со средней скоростью 4 км/ч в условиях стандартной для данной местности погоды.</w:t>
      </w:r>
    </w:p>
    <w:p w:rsidR="0041798D" w:rsidRPr="007E210A" w:rsidRDefault="0041798D" w:rsidP="0041798D">
      <w:pPr>
        <w:pStyle w:val="11"/>
        <w:ind w:firstLine="580"/>
        <w:jc w:val="both"/>
      </w:pPr>
      <w:r w:rsidRPr="007E210A">
        <w:t>Транспортная доступность - показатель, характеризующий затраты времени на преодоление расстояния от дома до объекта нормирования при помощи автотранспорта (при средней скорости движения 40 км/ч) без учета времени ожидания на остановочных пунктах.</w:t>
      </w:r>
    </w:p>
    <w:p w:rsidR="0041798D" w:rsidRPr="007E210A" w:rsidRDefault="0041798D" w:rsidP="0041798D">
      <w:pPr>
        <w:pStyle w:val="11"/>
        <w:ind w:firstLine="580"/>
        <w:jc w:val="both"/>
      </w:pPr>
      <w:r w:rsidRPr="007E210A">
        <w:t>Групповые системы расселения - компактная пространственная группировка населенных пунктов, объединенных различными организационными, социально-бытовыми связями на основе оптимизации пространственных и экономических ресурсов.</w:t>
      </w:r>
    </w:p>
    <w:p w:rsidR="0041798D" w:rsidRPr="007E210A" w:rsidRDefault="0041798D" w:rsidP="0041798D">
      <w:pPr>
        <w:pStyle w:val="11"/>
        <w:ind w:firstLine="580"/>
        <w:jc w:val="both"/>
      </w:pPr>
      <w:r w:rsidRPr="007E210A">
        <w:t>Жилая группа, группа жилых домов - группа многоквартирных домов различной этажности, имеющая общее дворовое пространство и проезды, не пересекающаяся транзитными проездами. Является составной частью элемента планировочной структуры микрорайон, квартал.</w:t>
      </w:r>
    </w:p>
    <w:p w:rsidR="0041798D" w:rsidRPr="007E210A" w:rsidRDefault="0041798D" w:rsidP="0041798D">
      <w:pPr>
        <w:pStyle w:val="11"/>
        <w:ind w:firstLine="580"/>
        <w:jc w:val="both"/>
      </w:pPr>
      <w:r w:rsidRPr="007E210A">
        <w:t>Элемент планировочной структуры - часть территории поселения, населенного пункта или межселенной территории муниципального района (квартал, микрорайон, район и иные подобные элементы).</w:t>
      </w:r>
    </w:p>
    <w:p w:rsidR="0041798D" w:rsidRPr="007E210A" w:rsidRDefault="0041798D" w:rsidP="0041798D">
      <w:pPr>
        <w:pStyle w:val="11"/>
        <w:ind w:firstLine="580"/>
        <w:jc w:val="both"/>
      </w:pPr>
      <w:r w:rsidRPr="007E210A">
        <w:t>Жилой район - архитектурно-планировочный структурный элемент жилой застройки, состоящий из нескольких микрорайонов, объединенных общественным центром, ограниченный магистральными улицами общегородского и районного значения.</w:t>
      </w:r>
    </w:p>
    <w:p w:rsidR="0041798D" w:rsidRPr="007E210A" w:rsidRDefault="0041798D" w:rsidP="0041798D">
      <w:pPr>
        <w:pStyle w:val="11"/>
        <w:ind w:firstLine="580"/>
        <w:jc w:val="both"/>
      </w:pPr>
      <w:r w:rsidRPr="007E210A">
        <w:t>Микрорайон - элемент планировочной структуры жилых зон, состоящий из одного или нескольких кварталов, не расчлененных магистральными городскими дорогами, магистральными улицами общегородского и районного значения, магистральными дорогами районного значения в городских населенных пунктах, городскими дорогами, улицами общегородского и районного значения в средних и малых городских населенных пунктах, в границах которого обеспечивается обслуживание населения объектами повседневного и периодического спроса, включая территории общего пользования: общественные пространства и озелененные территории, состав, вместимость и размещение которых рассчитаны на жителей микрорайона.</w:t>
      </w:r>
    </w:p>
    <w:p w:rsidR="0041798D" w:rsidRPr="007E210A" w:rsidRDefault="0041798D" w:rsidP="0041798D">
      <w:pPr>
        <w:pStyle w:val="11"/>
        <w:ind w:firstLine="580"/>
        <w:jc w:val="both"/>
      </w:pPr>
      <w:r w:rsidRPr="007E210A">
        <w:t>Квартал -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w:t>
      </w:r>
    </w:p>
    <w:p w:rsidR="0041798D" w:rsidRPr="007E210A" w:rsidRDefault="0041798D" w:rsidP="0041798D">
      <w:pPr>
        <w:pStyle w:val="11"/>
        <w:ind w:firstLine="580"/>
        <w:jc w:val="both"/>
      </w:pPr>
      <w:r w:rsidRPr="007E210A">
        <w:t>Расчетная плотность населения - прогнозируемое количество жителей, приходящееся на 1 гектар территории при определенном типе жилой застройки, уровне жилищной обеспеченности.</w:t>
      </w:r>
    </w:p>
    <w:p w:rsidR="0041798D" w:rsidRPr="007E210A" w:rsidRDefault="0041798D" w:rsidP="0041798D">
      <w:pPr>
        <w:pStyle w:val="11"/>
        <w:ind w:firstLine="580"/>
        <w:jc w:val="both"/>
      </w:pPr>
      <w:r w:rsidRPr="007E210A">
        <w:t xml:space="preserve">Площадь жилого помещения - (квартира, комната в квартире) состоит из суммы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рассчитанных по их размерам, измеряемым между поверхностями стен и </w:t>
      </w:r>
      <w:r w:rsidRPr="007E210A">
        <w:lastRenderedPageBreak/>
        <w:t>перегородок, за исключением балконов, лоджий, веранд и террас, эксплуатируемой кровли.</w:t>
      </w:r>
    </w:p>
    <w:p w:rsidR="0041798D" w:rsidRPr="007E210A" w:rsidRDefault="0041798D" w:rsidP="0041798D">
      <w:pPr>
        <w:pStyle w:val="11"/>
        <w:ind w:firstLine="580"/>
        <w:jc w:val="both"/>
      </w:pPr>
      <w:r w:rsidRPr="007E210A">
        <w:t>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41798D" w:rsidRPr="007E210A" w:rsidRDefault="0041798D" w:rsidP="0041798D">
      <w:pPr>
        <w:pStyle w:val="11"/>
        <w:ind w:firstLine="580"/>
        <w:jc w:val="both"/>
      </w:pPr>
      <w:r w:rsidRPr="007E210A">
        <w:t>Сложившаяся застройка - застроенная территория со сложившейся планировкой территории и порядком землепользования.</w:t>
      </w:r>
    </w:p>
    <w:p w:rsidR="0041798D" w:rsidRPr="007E210A" w:rsidRDefault="0041798D" w:rsidP="0041798D">
      <w:pPr>
        <w:pStyle w:val="11"/>
        <w:ind w:firstLine="580"/>
        <w:jc w:val="both"/>
      </w:pPr>
      <w:r w:rsidRPr="007E210A">
        <w:t>Застройка на свободных территориях - формирование новой жилой и общественно-жилой застройки на свободных территориях.</w:t>
      </w:r>
    </w:p>
    <w:p w:rsidR="0041798D" w:rsidRPr="007E210A" w:rsidRDefault="0041798D" w:rsidP="0041798D">
      <w:pPr>
        <w:pStyle w:val="11"/>
        <w:ind w:firstLine="580"/>
        <w:jc w:val="both"/>
      </w:pPr>
      <w:r w:rsidRPr="007E210A">
        <w:t>Развитие застроенных территорий, в т.ч. уплотнение - формирование новой жилой и общественно-жилой застройки на территориях в сложившейся застройке населенного пункта, в границах которых расположены объекты капитального строительства, либо посредством сноса части или всех существующих зданий и сооружений, либо посредством формирования новых единичных земельных участков на свободных от застройки территориях. Развитие застроенных территорий осуществляется в границах одного или нескольких смежных элементов планировочной структуры.</w:t>
      </w:r>
    </w:p>
    <w:p w:rsidR="0041798D" w:rsidRPr="007E210A" w:rsidRDefault="0041798D" w:rsidP="0041798D">
      <w:pPr>
        <w:pStyle w:val="11"/>
        <w:ind w:firstLine="580"/>
        <w:jc w:val="both"/>
      </w:pPr>
      <w:r w:rsidRPr="007E210A">
        <w:t>Площадки придомового благоустройства - площадки различного назначения (отдых, детские, (в том числе игровые), спортивные, озеленение и т.д.), располагаемые на территории, прилегающей к жилому зданию, как правило, во внутренней части квартала.</w:t>
      </w:r>
    </w:p>
    <w:p w:rsidR="0041798D" w:rsidRPr="007E210A" w:rsidRDefault="0041798D" w:rsidP="0041798D">
      <w:pPr>
        <w:pStyle w:val="11"/>
        <w:ind w:firstLine="580"/>
        <w:jc w:val="both"/>
      </w:pPr>
      <w:r w:rsidRPr="007E210A">
        <w:t>Площадка отдыха населения - благоустроенная озеленённая территория общего пользования не более 0,3 га, предназначенная для кратковременного отдыха жителей, обустроенная пешеходными дорожками, площадками различного функционального назначения (в зависимости от возможностей территории обеспечивается детской площадкой, спортивной площадкой, а также площадкой для отдыха взрослого населения с установкой городской мебели, малых архитектурных форм и освещением).</w:t>
      </w:r>
    </w:p>
    <w:p w:rsidR="0041798D" w:rsidRPr="007E210A" w:rsidRDefault="0041798D" w:rsidP="0041798D">
      <w:pPr>
        <w:pStyle w:val="11"/>
        <w:ind w:firstLine="580"/>
        <w:jc w:val="both"/>
      </w:pPr>
      <w:r w:rsidRPr="007E210A">
        <w:t>Озелененные территории общего пользования - общедоступные территории, используемые в рекреационных целях населением (парки, в т. ч. тематические, скверы, сады, бульвары, пешеходные улицы, набережные, благоустроенные пляжи, места массовой околоводной рекреации, площадки отдыха населения),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p>
    <w:p w:rsidR="0041798D" w:rsidRPr="007E210A" w:rsidRDefault="0041798D" w:rsidP="0041798D">
      <w:pPr>
        <w:pStyle w:val="11"/>
        <w:ind w:firstLine="580"/>
        <w:jc w:val="both"/>
      </w:pPr>
      <w:r w:rsidRPr="007E210A">
        <w:t>Общественное пространство - территория общего пользования, свободная от транспорта и предназначенная для использования неограниченным кругом лиц в целях досуга и свободного доступа к объектам общественного назначения, включая: парки, сады, улицы, площади, скверы, набережные, площадки отдыха населения, места массовой околоводной рекреации и другие публичные территории, в т.ч крытые общественные пространства (зимние сады).</w:t>
      </w:r>
    </w:p>
    <w:p w:rsidR="0041798D" w:rsidRPr="007E210A" w:rsidRDefault="0041798D" w:rsidP="0041798D">
      <w:pPr>
        <w:pStyle w:val="11"/>
        <w:ind w:firstLine="580"/>
        <w:jc w:val="both"/>
      </w:pPr>
      <w:r w:rsidRPr="007E210A">
        <w:t>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 мототранспортных средств, велосипедов, средств индивидуальной мобильности. Временное хранение подразумевает хранение (стоянку) не более 12 часов (гостевые стоянки), постоянное - более 12 часов.</w:t>
      </w:r>
    </w:p>
    <w:p w:rsidR="0041798D" w:rsidRPr="007E210A" w:rsidRDefault="0041798D" w:rsidP="0041798D">
      <w:pPr>
        <w:pStyle w:val="11"/>
        <w:spacing w:after="240"/>
        <w:ind w:firstLine="580"/>
        <w:jc w:val="both"/>
      </w:pPr>
      <w:bookmarkStart w:id="8" w:name="bookmark7"/>
      <w:r w:rsidRPr="007E210A">
        <w:t>Объект иного значения - объект капитального строительства, иные объекты, территории, не относящиеся к объектам федерального значения, объектам регионального значения, объектам местного значения, нормирование которых предусмотрено действующим законодательством.</w:t>
      </w:r>
      <w:bookmarkEnd w:id="8"/>
    </w:p>
    <w:p w:rsidR="0041798D" w:rsidRPr="007E210A" w:rsidRDefault="0041798D" w:rsidP="0041798D">
      <w:pPr>
        <w:pStyle w:val="13"/>
        <w:keepNext/>
        <w:keepLines/>
        <w:tabs>
          <w:tab w:val="left" w:pos="534"/>
        </w:tabs>
        <w:spacing w:before="120" w:after="120"/>
        <w:jc w:val="both"/>
        <w:rPr>
          <w:sz w:val="26"/>
          <w:szCs w:val="26"/>
        </w:rPr>
      </w:pPr>
      <w:bookmarkStart w:id="9" w:name="_Toc171775399"/>
      <w:r w:rsidRPr="007E210A">
        <w:rPr>
          <w:sz w:val="26"/>
          <w:szCs w:val="26"/>
        </w:rPr>
        <w:t>1.3. Общие положения</w:t>
      </w:r>
      <w:bookmarkEnd w:id="9"/>
    </w:p>
    <w:p w:rsidR="0041798D" w:rsidRPr="007E210A" w:rsidRDefault="0041798D" w:rsidP="0041798D">
      <w:pPr>
        <w:pStyle w:val="11"/>
        <w:ind w:firstLine="580"/>
        <w:jc w:val="both"/>
      </w:pPr>
      <w:r w:rsidRPr="007E210A">
        <w:t>Области нормирования приняты с учетом РНГП Красноярского края.</w:t>
      </w:r>
    </w:p>
    <w:p w:rsidR="0041798D" w:rsidRPr="007E210A" w:rsidRDefault="0041798D" w:rsidP="0041798D">
      <w:pPr>
        <w:pStyle w:val="11"/>
        <w:ind w:firstLine="580"/>
        <w:jc w:val="both"/>
      </w:pPr>
      <w:r w:rsidRPr="007E210A">
        <w:t>Расчетные показатели обеспеченности объектами местного значения выражены в виде:</w:t>
      </w:r>
    </w:p>
    <w:p w:rsidR="0041798D" w:rsidRPr="007E210A" w:rsidRDefault="0041798D" w:rsidP="00C3292B">
      <w:pPr>
        <w:pStyle w:val="11"/>
        <w:numPr>
          <w:ilvl w:val="0"/>
          <w:numId w:val="19"/>
        </w:numPr>
        <w:tabs>
          <w:tab w:val="left" w:pos="984"/>
        </w:tabs>
        <w:spacing w:after="0"/>
        <w:ind w:firstLine="720"/>
        <w:jc w:val="both"/>
      </w:pPr>
      <w:r w:rsidRPr="007E210A">
        <w:t>удельной мощности какого-либо вида инфраструктуры, приходящейся на единицу населения или единицу площади;</w:t>
      </w:r>
    </w:p>
    <w:p w:rsidR="0041798D" w:rsidRPr="007E210A" w:rsidRDefault="0041798D" w:rsidP="00C3292B">
      <w:pPr>
        <w:pStyle w:val="11"/>
        <w:numPr>
          <w:ilvl w:val="0"/>
          <w:numId w:val="19"/>
        </w:numPr>
        <w:tabs>
          <w:tab w:val="left" w:pos="984"/>
        </w:tabs>
        <w:spacing w:after="0"/>
        <w:ind w:firstLine="720"/>
        <w:jc w:val="both"/>
      </w:pPr>
      <w:r w:rsidRPr="007E210A">
        <w:t>удельных показателей потребления населением коммунальных ресурсов для объектов коммунальной инфраструктуры;</w:t>
      </w:r>
    </w:p>
    <w:p w:rsidR="0041798D" w:rsidRPr="007E210A" w:rsidRDefault="0041798D" w:rsidP="00C3292B">
      <w:pPr>
        <w:pStyle w:val="11"/>
        <w:numPr>
          <w:ilvl w:val="0"/>
          <w:numId w:val="19"/>
        </w:numPr>
        <w:tabs>
          <w:tab w:val="left" w:pos="984"/>
        </w:tabs>
        <w:spacing w:after="0"/>
        <w:ind w:firstLine="720"/>
        <w:jc w:val="both"/>
      </w:pPr>
      <w:r w:rsidRPr="007E210A">
        <w:t>удельного размера земельного участка, приходящегося на единицу мощности объекта определенного вида;</w:t>
      </w:r>
    </w:p>
    <w:p w:rsidR="0041798D" w:rsidRPr="007E210A" w:rsidRDefault="0041798D" w:rsidP="00C3292B">
      <w:pPr>
        <w:pStyle w:val="11"/>
        <w:numPr>
          <w:ilvl w:val="0"/>
          <w:numId w:val="19"/>
        </w:numPr>
        <w:tabs>
          <w:tab w:val="left" w:pos="1704"/>
        </w:tabs>
        <w:spacing w:line="259" w:lineRule="auto"/>
        <w:ind w:firstLine="720"/>
        <w:jc w:val="both"/>
      </w:pPr>
      <w:r w:rsidRPr="007E210A">
        <w:t>интенсивности использования территории.</w:t>
      </w:r>
    </w:p>
    <w:p w:rsidR="0041798D" w:rsidRPr="007E210A" w:rsidRDefault="0041798D" w:rsidP="0041798D">
      <w:pPr>
        <w:pStyle w:val="11"/>
        <w:ind w:firstLine="580"/>
        <w:jc w:val="both"/>
      </w:pPr>
      <w:r w:rsidRPr="007E210A">
        <w:lastRenderedPageBreak/>
        <w:t>Интенсивность использования территории выступает в качестве предельного расчетного показателя обеспеченности населения объектами жилищного строительства и представляет собой максимальное значение расчетной плотности населения на территории многоквартирной жилой застройки. Расчетная плотность населения учитывает требования по обеспеченности населения объектами социальной, транспортной и коммунальной инфраструктур, объектами благоустройства, требования противопожарной защиты, санитарно-эпидемиологические требования, обеспечивающие благоприятные условия жизнедеятельности.</w:t>
      </w:r>
    </w:p>
    <w:p w:rsidR="0041798D" w:rsidRPr="007E210A" w:rsidRDefault="0041798D" w:rsidP="0041798D">
      <w:pPr>
        <w:pStyle w:val="11"/>
        <w:ind w:firstLine="580"/>
        <w:jc w:val="both"/>
      </w:pPr>
      <w:r w:rsidRPr="007E210A">
        <w:t>Расчетные показатели максимально допустимого уровня территориальной доступности объектов местного значения выражены в виде транспортной и пешеходной доступности.</w:t>
      </w:r>
    </w:p>
    <w:p w:rsidR="0041798D" w:rsidRPr="007E210A" w:rsidRDefault="0041798D" w:rsidP="0041798D">
      <w:pPr>
        <w:pStyle w:val="11"/>
        <w:ind w:firstLine="580"/>
        <w:jc w:val="both"/>
      </w:pPr>
      <w:r w:rsidRPr="007E210A">
        <w:t>Расчетные показатели для объектов местного значения установлены с учетом предельных значений расчетных показателей минимально допустимого уровня обеспеченности объектами местного значения муниципального района, расчетных показателей максимально допустимого уровня территориальной доступности указанных объектов, установленных РНГП Красноярского края.</w:t>
      </w:r>
    </w:p>
    <w:p w:rsidR="0041798D" w:rsidRPr="007E210A" w:rsidRDefault="0041798D" w:rsidP="0041798D">
      <w:pPr>
        <w:pStyle w:val="11"/>
        <w:ind w:firstLine="580"/>
        <w:jc w:val="both"/>
      </w:pPr>
      <w:r w:rsidRPr="007E210A">
        <w:t>Значения расчетных показателей установлены с учетом потребностей населения муниципального района, выявленных в результате социологического исследования общественного мнения относительно градостроительной ситуации, проведенного при подготовке настоящих МНГП.</w:t>
      </w:r>
    </w:p>
    <w:p w:rsidR="0041798D" w:rsidRPr="007E210A" w:rsidRDefault="0041798D" w:rsidP="0041798D">
      <w:pPr>
        <w:pStyle w:val="11"/>
        <w:ind w:firstLine="580"/>
        <w:jc w:val="both"/>
      </w:pPr>
      <w:r w:rsidRPr="007E210A">
        <w:t>Расчетные показатели установлены дифференцированно по различным критериям:</w:t>
      </w:r>
    </w:p>
    <w:p w:rsidR="0041798D" w:rsidRPr="007E210A" w:rsidRDefault="0041798D" w:rsidP="00C3292B">
      <w:pPr>
        <w:pStyle w:val="11"/>
        <w:numPr>
          <w:ilvl w:val="0"/>
          <w:numId w:val="19"/>
        </w:numPr>
        <w:tabs>
          <w:tab w:val="left" w:pos="993"/>
          <w:tab w:val="left" w:pos="1704"/>
        </w:tabs>
        <w:spacing w:after="0" w:line="262" w:lineRule="auto"/>
        <w:ind w:firstLine="720"/>
        <w:jc w:val="both"/>
      </w:pPr>
      <w:r w:rsidRPr="007E210A">
        <w:t>численность населения;</w:t>
      </w:r>
    </w:p>
    <w:p w:rsidR="0041798D" w:rsidRPr="007E210A" w:rsidRDefault="0041798D" w:rsidP="00C3292B">
      <w:pPr>
        <w:pStyle w:val="11"/>
        <w:numPr>
          <w:ilvl w:val="0"/>
          <w:numId w:val="19"/>
        </w:numPr>
        <w:tabs>
          <w:tab w:val="left" w:pos="993"/>
          <w:tab w:val="left" w:pos="1704"/>
        </w:tabs>
        <w:spacing w:after="0" w:line="262" w:lineRule="auto"/>
        <w:ind w:firstLine="720"/>
        <w:jc w:val="both"/>
      </w:pPr>
      <w:r w:rsidRPr="007E210A">
        <w:t>тип жилой застройки;</w:t>
      </w:r>
    </w:p>
    <w:p w:rsidR="0041798D" w:rsidRPr="007E210A" w:rsidRDefault="0041798D" w:rsidP="00C3292B">
      <w:pPr>
        <w:pStyle w:val="11"/>
        <w:numPr>
          <w:ilvl w:val="0"/>
          <w:numId w:val="19"/>
        </w:numPr>
        <w:tabs>
          <w:tab w:val="left" w:pos="993"/>
          <w:tab w:val="left" w:pos="1704"/>
        </w:tabs>
        <w:spacing w:after="0" w:line="262" w:lineRule="auto"/>
        <w:ind w:firstLine="720"/>
        <w:jc w:val="both"/>
      </w:pPr>
      <w:r w:rsidRPr="007E210A">
        <w:t>степень благоустройства жилой застройки;</w:t>
      </w:r>
    </w:p>
    <w:p w:rsidR="0041798D" w:rsidRPr="007E210A" w:rsidRDefault="0041798D" w:rsidP="00C3292B">
      <w:pPr>
        <w:pStyle w:val="11"/>
        <w:numPr>
          <w:ilvl w:val="0"/>
          <w:numId w:val="19"/>
        </w:numPr>
        <w:tabs>
          <w:tab w:val="left" w:pos="993"/>
          <w:tab w:val="left" w:pos="1704"/>
        </w:tabs>
        <w:spacing w:line="262" w:lineRule="auto"/>
        <w:ind w:firstLine="720"/>
        <w:jc w:val="both"/>
      </w:pPr>
      <w:r w:rsidRPr="007E210A">
        <w:t>способ градостроительного преобразования территории.</w:t>
      </w:r>
    </w:p>
    <w:p w:rsidR="0041798D" w:rsidRPr="007E210A" w:rsidRDefault="0041798D" w:rsidP="0041798D">
      <w:pPr>
        <w:pStyle w:val="11"/>
        <w:spacing w:after="60"/>
        <w:ind w:firstLine="578"/>
        <w:jc w:val="both"/>
      </w:pPr>
      <w:r w:rsidRPr="007E210A">
        <w:t>По вопросам, не урегулированным в МНГП, а также РНГП,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 184-ФЗ «О техническом регулировании», иные федеральные нормативные правовые акты, а также нормативные правовые акты, действующие на территории Красноярского края.</w:t>
      </w:r>
    </w:p>
    <w:p w:rsidR="0041798D" w:rsidRPr="007E210A" w:rsidRDefault="0041798D" w:rsidP="0041798D">
      <w:pPr>
        <w:pStyle w:val="11"/>
        <w:spacing w:after="60"/>
        <w:ind w:firstLine="578"/>
        <w:jc w:val="both"/>
      </w:pPr>
    </w:p>
    <w:p w:rsidR="0041798D" w:rsidRPr="007E210A" w:rsidRDefault="0041798D" w:rsidP="0041798D">
      <w:pPr>
        <w:pStyle w:val="13"/>
        <w:keepNext/>
        <w:keepLines/>
        <w:tabs>
          <w:tab w:val="left" w:pos="537"/>
        </w:tabs>
        <w:spacing w:before="120" w:after="120"/>
        <w:jc w:val="both"/>
        <w:rPr>
          <w:sz w:val="26"/>
          <w:szCs w:val="26"/>
        </w:rPr>
      </w:pPr>
      <w:bookmarkStart w:id="10" w:name="_Toc171775400"/>
      <w:r w:rsidRPr="007E210A">
        <w:rPr>
          <w:sz w:val="26"/>
          <w:szCs w:val="26"/>
        </w:rPr>
        <w:t>1.4. 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 муниципального района</w:t>
      </w:r>
      <w:bookmarkEnd w:id="10"/>
    </w:p>
    <w:p w:rsidR="0041798D" w:rsidRPr="007E210A" w:rsidRDefault="0041798D" w:rsidP="0041798D">
      <w:pPr>
        <w:pStyle w:val="26"/>
        <w:keepNext/>
        <w:keepLines/>
        <w:ind w:left="580" w:hanging="580"/>
        <w:jc w:val="both"/>
      </w:pPr>
      <w:bookmarkStart w:id="11" w:name="_Toc171775401"/>
      <w:bookmarkStart w:id="12" w:name="bookmark12"/>
      <w:r w:rsidRPr="007E210A">
        <w:t>1.4.1. В области образования</w:t>
      </w:r>
      <w:bookmarkEnd w:id="11"/>
      <w:r w:rsidRPr="007E210A">
        <w:t xml:space="preserve"> </w:t>
      </w:r>
      <w:bookmarkEnd w:id="12"/>
    </w:p>
    <w:p w:rsidR="0041798D" w:rsidRPr="007E210A" w:rsidRDefault="0041798D" w:rsidP="0041798D">
      <w:pPr>
        <w:pStyle w:val="ae"/>
        <w:spacing w:after="60"/>
      </w:pPr>
      <w:r w:rsidRPr="007E210A">
        <w:t>Таблица 1 – Расчетные показатели для объектов местного значения муниципального района в области образования</w:t>
      </w:r>
    </w:p>
    <w:tbl>
      <w:tblPr>
        <w:tblOverlap w:val="never"/>
        <w:tblW w:w="9634" w:type="dxa"/>
        <w:jc w:val="center"/>
        <w:tblLayout w:type="fixed"/>
        <w:tblCellMar>
          <w:left w:w="10" w:type="dxa"/>
          <w:right w:w="10" w:type="dxa"/>
        </w:tblCellMar>
        <w:tblLook w:val="04A0" w:firstRow="1" w:lastRow="0" w:firstColumn="1" w:lastColumn="0" w:noHBand="0" w:noVBand="1"/>
      </w:tblPr>
      <w:tblGrid>
        <w:gridCol w:w="494"/>
        <w:gridCol w:w="2126"/>
        <w:gridCol w:w="3045"/>
        <w:gridCol w:w="3969"/>
      </w:tblGrid>
      <w:tr w:rsidR="0041798D" w:rsidRPr="007E210A" w:rsidTr="0041798D">
        <w:trPr>
          <w:trHeight w:hRule="exact" w:val="926"/>
          <w:jc w:val="center"/>
        </w:trPr>
        <w:tc>
          <w:tcPr>
            <w:tcW w:w="494"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b/>
                <w:bCs/>
                <w:sz w:val="22"/>
                <w:szCs w:val="22"/>
              </w:rPr>
              <w:t>№ п/п</w:t>
            </w:r>
          </w:p>
        </w:tc>
        <w:tc>
          <w:tcPr>
            <w:tcW w:w="2126"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b/>
                <w:bCs/>
                <w:sz w:val="22"/>
                <w:szCs w:val="22"/>
              </w:rPr>
              <w:t>Наименование вида объекта</w:t>
            </w:r>
          </w:p>
        </w:tc>
        <w:tc>
          <w:tcPr>
            <w:tcW w:w="3045" w:type="dxa"/>
            <w:tcBorders>
              <w:top w:val="single" w:sz="4" w:space="0" w:color="auto"/>
              <w:left w:val="single" w:sz="4" w:space="0" w:color="auto"/>
            </w:tcBorders>
            <w:shd w:val="clear" w:color="auto" w:fill="auto"/>
            <w:vAlign w:val="center"/>
          </w:tcPr>
          <w:p w:rsidR="0041798D" w:rsidRPr="007E210A" w:rsidRDefault="0041798D" w:rsidP="0041798D">
            <w:pPr>
              <w:pStyle w:val="af0"/>
              <w:ind w:left="65"/>
              <w:jc w:val="center"/>
              <w:rPr>
                <w:sz w:val="22"/>
                <w:szCs w:val="22"/>
              </w:rPr>
            </w:pPr>
            <w:r w:rsidRPr="007E210A">
              <w:rPr>
                <w:b/>
                <w:bCs/>
                <w:sz w:val="22"/>
                <w:szCs w:val="22"/>
              </w:rPr>
              <w:t>Наименование нормируемого расчетного показателя, единица измерения</w:t>
            </w:r>
          </w:p>
        </w:tc>
        <w:tc>
          <w:tcPr>
            <w:tcW w:w="3969"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ind w:left="133"/>
              <w:jc w:val="center"/>
              <w:rPr>
                <w:sz w:val="22"/>
                <w:szCs w:val="22"/>
              </w:rPr>
            </w:pPr>
            <w:r w:rsidRPr="007E210A">
              <w:rPr>
                <w:b/>
                <w:bCs/>
                <w:sz w:val="22"/>
                <w:szCs w:val="22"/>
              </w:rPr>
              <w:t>Значение расчетного показателя</w:t>
            </w:r>
          </w:p>
        </w:tc>
      </w:tr>
      <w:tr w:rsidR="0041798D" w:rsidRPr="007E210A" w:rsidTr="0041798D">
        <w:trPr>
          <w:trHeight w:hRule="exact" w:val="456"/>
          <w:jc w:val="center"/>
        </w:trPr>
        <w:tc>
          <w:tcPr>
            <w:tcW w:w="494"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1</w:t>
            </w:r>
          </w:p>
        </w:tc>
        <w:tc>
          <w:tcPr>
            <w:tcW w:w="2126"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2</w:t>
            </w:r>
          </w:p>
        </w:tc>
        <w:tc>
          <w:tcPr>
            <w:tcW w:w="3045" w:type="dxa"/>
            <w:tcBorders>
              <w:top w:val="single" w:sz="4" w:space="0" w:color="auto"/>
              <w:left w:val="single" w:sz="4" w:space="0" w:color="auto"/>
            </w:tcBorders>
            <w:shd w:val="clear" w:color="auto" w:fill="auto"/>
            <w:vAlign w:val="center"/>
          </w:tcPr>
          <w:p w:rsidR="0041798D" w:rsidRPr="007E210A" w:rsidRDefault="0041798D" w:rsidP="0041798D">
            <w:pPr>
              <w:pStyle w:val="af0"/>
              <w:ind w:left="65"/>
              <w:jc w:val="center"/>
              <w:rPr>
                <w:sz w:val="22"/>
                <w:szCs w:val="22"/>
              </w:rPr>
            </w:pPr>
            <w:r w:rsidRPr="007E210A">
              <w:rPr>
                <w:sz w:val="22"/>
                <w:szCs w:val="22"/>
              </w:rPr>
              <w:t>3</w:t>
            </w:r>
          </w:p>
        </w:tc>
        <w:tc>
          <w:tcPr>
            <w:tcW w:w="3969"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ind w:left="133"/>
              <w:jc w:val="center"/>
              <w:rPr>
                <w:sz w:val="22"/>
                <w:szCs w:val="22"/>
              </w:rPr>
            </w:pPr>
            <w:r w:rsidRPr="007E210A">
              <w:rPr>
                <w:sz w:val="22"/>
                <w:szCs w:val="22"/>
              </w:rPr>
              <w:t>4</w:t>
            </w:r>
          </w:p>
        </w:tc>
      </w:tr>
      <w:tr w:rsidR="0041798D" w:rsidRPr="007E210A" w:rsidTr="0041798D">
        <w:trPr>
          <w:trHeight w:hRule="exact" w:val="907"/>
          <w:jc w:val="center"/>
        </w:trPr>
        <w:tc>
          <w:tcPr>
            <w:tcW w:w="494" w:type="dxa"/>
            <w:vMerge w:val="restart"/>
            <w:tcBorders>
              <w:top w:val="single" w:sz="4" w:space="0" w:color="auto"/>
              <w:left w:val="single" w:sz="4" w:space="0" w:color="auto"/>
            </w:tcBorders>
            <w:shd w:val="clear" w:color="auto" w:fill="auto"/>
          </w:tcPr>
          <w:p w:rsidR="0041798D" w:rsidRPr="007E210A" w:rsidRDefault="0041798D" w:rsidP="0041798D">
            <w:pPr>
              <w:pStyle w:val="af0"/>
              <w:spacing w:before="140"/>
              <w:rPr>
                <w:sz w:val="22"/>
                <w:szCs w:val="22"/>
              </w:rPr>
            </w:pPr>
            <w:r w:rsidRPr="007E210A">
              <w:rPr>
                <w:sz w:val="22"/>
                <w:szCs w:val="22"/>
              </w:rPr>
              <w:t>1</w:t>
            </w:r>
          </w:p>
        </w:tc>
        <w:tc>
          <w:tcPr>
            <w:tcW w:w="2126" w:type="dxa"/>
            <w:vMerge w:val="restart"/>
            <w:tcBorders>
              <w:top w:val="single" w:sz="4" w:space="0" w:color="auto"/>
              <w:left w:val="single" w:sz="4" w:space="0" w:color="auto"/>
            </w:tcBorders>
            <w:shd w:val="clear" w:color="auto" w:fill="auto"/>
          </w:tcPr>
          <w:p w:rsidR="0041798D" w:rsidRPr="007E210A" w:rsidRDefault="0041798D" w:rsidP="0041798D">
            <w:pPr>
              <w:pStyle w:val="af0"/>
              <w:spacing w:before="100"/>
              <w:rPr>
                <w:sz w:val="22"/>
                <w:szCs w:val="22"/>
              </w:rPr>
            </w:pPr>
            <w:r w:rsidRPr="007E210A">
              <w:rPr>
                <w:sz w:val="22"/>
                <w:szCs w:val="22"/>
              </w:rPr>
              <w:t>Центры психолого</w:t>
            </w:r>
            <w:r w:rsidRPr="007E210A">
              <w:rPr>
                <w:sz w:val="22"/>
                <w:szCs w:val="22"/>
              </w:rPr>
              <w:softHyphen/>
              <w:t>педагогической, медицинской и социальной помощи</w:t>
            </w:r>
          </w:p>
        </w:tc>
        <w:tc>
          <w:tcPr>
            <w:tcW w:w="3045" w:type="dxa"/>
            <w:tcBorders>
              <w:top w:val="single" w:sz="4" w:space="0" w:color="auto"/>
              <w:left w:val="single" w:sz="4" w:space="0" w:color="auto"/>
            </w:tcBorders>
            <w:shd w:val="clear" w:color="auto" w:fill="auto"/>
          </w:tcPr>
          <w:p w:rsidR="0041798D" w:rsidRPr="007E210A" w:rsidRDefault="0041798D" w:rsidP="0041798D">
            <w:pPr>
              <w:pStyle w:val="af0"/>
              <w:spacing w:before="100"/>
              <w:ind w:left="65"/>
              <w:rPr>
                <w:sz w:val="22"/>
                <w:szCs w:val="22"/>
              </w:rPr>
            </w:pPr>
            <w:r w:rsidRPr="007E210A">
              <w:rPr>
                <w:sz w:val="22"/>
                <w:szCs w:val="22"/>
              </w:rPr>
              <w:t>Уровень обеспеченности, объектов на муниципальный район</w:t>
            </w:r>
          </w:p>
        </w:tc>
        <w:tc>
          <w:tcPr>
            <w:tcW w:w="3969"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33"/>
              <w:rPr>
                <w:sz w:val="22"/>
                <w:szCs w:val="22"/>
              </w:rPr>
            </w:pPr>
            <w:r w:rsidRPr="007E210A">
              <w:rPr>
                <w:sz w:val="22"/>
                <w:szCs w:val="22"/>
              </w:rPr>
              <w:t>1</w:t>
            </w:r>
          </w:p>
        </w:tc>
      </w:tr>
      <w:tr w:rsidR="0041798D" w:rsidRPr="007E210A" w:rsidTr="0041798D">
        <w:trPr>
          <w:trHeight w:hRule="exact" w:val="672"/>
          <w:jc w:val="center"/>
        </w:trPr>
        <w:tc>
          <w:tcPr>
            <w:tcW w:w="494" w:type="dxa"/>
            <w:vMerge/>
            <w:tcBorders>
              <w:left w:val="single" w:sz="4" w:space="0" w:color="auto"/>
            </w:tcBorders>
            <w:shd w:val="clear" w:color="auto" w:fill="auto"/>
          </w:tcPr>
          <w:p w:rsidR="0041798D" w:rsidRPr="007E210A" w:rsidRDefault="0041798D" w:rsidP="0041798D">
            <w:pPr>
              <w:rPr>
                <w:sz w:val="22"/>
                <w:szCs w:val="22"/>
              </w:rPr>
            </w:pPr>
          </w:p>
        </w:tc>
        <w:tc>
          <w:tcPr>
            <w:tcW w:w="2126" w:type="dxa"/>
            <w:vMerge/>
            <w:tcBorders>
              <w:left w:val="single" w:sz="4" w:space="0" w:color="auto"/>
            </w:tcBorders>
            <w:shd w:val="clear" w:color="auto" w:fill="auto"/>
          </w:tcPr>
          <w:p w:rsidR="0041798D" w:rsidRPr="007E210A" w:rsidRDefault="0041798D" w:rsidP="0041798D">
            <w:pPr>
              <w:rPr>
                <w:sz w:val="22"/>
                <w:szCs w:val="22"/>
              </w:rPr>
            </w:pPr>
          </w:p>
        </w:tc>
        <w:tc>
          <w:tcPr>
            <w:tcW w:w="3045" w:type="dxa"/>
            <w:tcBorders>
              <w:top w:val="single" w:sz="4" w:space="0" w:color="auto"/>
              <w:left w:val="single" w:sz="4" w:space="0" w:color="auto"/>
            </w:tcBorders>
            <w:shd w:val="clear" w:color="auto" w:fill="auto"/>
          </w:tcPr>
          <w:p w:rsidR="0041798D" w:rsidRPr="007E210A" w:rsidRDefault="0041798D" w:rsidP="0041798D">
            <w:pPr>
              <w:pStyle w:val="af0"/>
              <w:spacing w:before="100"/>
              <w:ind w:left="65"/>
              <w:rPr>
                <w:sz w:val="22"/>
                <w:szCs w:val="22"/>
              </w:rPr>
            </w:pPr>
            <w:r w:rsidRPr="007E210A">
              <w:rPr>
                <w:sz w:val="22"/>
                <w:szCs w:val="22"/>
              </w:rPr>
              <w:t>Территориальная доступность, минут</w:t>
            </w:r>
          </w:p>
        </w:tc>
        <w:tc>
          <w:tcPr>
            <w:tcW w:w="3969"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33"/>
              <w:rPr>
                <w:sz w:val="22"/>
                <w:szCs w:val="22"/>
              </w:rPr>
            </w:pPr>
            <w:r w:rsidRPr="007E210A">
              <w:rPr>
                <w:sz w:val="22"/>
                <w:szCs w:val="22"/>
              </w:rPr>
              <w:t>транспортная доступность – 30</w:t>
            </w:r>
          </w:p>
        </w:tc>
      </w:tr>
      <w:tr w:rsidR="0041798D" w:rsidRPr="007E210A" w:rsidTr="0041798D">
        <w:trPr>
          <w:trHeight w:hRule="exact" w:val="1133"/>
          <w:jc w:val="center"/>
        </w:trPr>
        <w:tc>
          <w:tcPr>
            <w:tcW w:w="494" w:type="dxa"/>
            <w:vMerge w:val="restart"/>
            <w:tcBorders>
              <w:top w:val="single" w:sz="4" w:space="0" w:color="auto"/>
              <w:left w:val="single" w:sz="4" w:space="0" w:color="auto"/>
            </w:tcBorders>
            <w:shd w:val="clear" w:color="auto" w:fill="auto"/>
          </w:tcPr>
          <w:p w:rsidR="0041798D" w:rsidRPr="007E210A" w:rsidRDefault="0041798D" w:rsidP="0041798D">
            <w:pPr>
              <w:pStyle w:val="af0"/>
              <w:spacing w:before="100"/>
              <w:rPr>
                <w:sz w:val="22"/>
                <w:szCs w:val="22"/>
              </w:rPr>
            </w:pPr>
            <w:r w:rsidRPr="007E210A">
              <w:rPr>
                <w:sz w:val="22"/>
                <w:szCs w:val="22"/>
              </w:rPr>
              <w:t>2</w:t>
            </w:r>
          </w:p>
        </w:tc>
        <w:tc>
          <w:tcPr>
            <w:tcW w:w="2126" w:type="dxa"/>
            <w:vMerge w:val="restart"/>
            <w:tcBorders>
              <w:top w:val="single" w:sz="4" w:space="0" w:color="auto"/>
              <w:left w:val="single" w:sz="4" w:space="0" w:color="auto"/>
            </w:tcBorders>
            <w:shd w:val="clear" w:color="auto" w:fill="auto"/>
          </w:tcPr>
          <w:p w:rsidR="0041798D" w:rsidRPr="007E210A" w:rsidRDefault="0041798D" w:rsidP="0041798D">
            <w:pPr>
              <w:pStyle w:val="af0"/>
              <w:spacing w:before="100"/>
              <w:rPr>
                <w:sz w:val="22"/>
                <w:szCs w:val="22"/>
              </w:rPr>
            </w:pPr>
            <w:r w:rsidRPr="007E210A">
              <w:rPr>
                <w:sz w:val="22"/>
                <w:szCs w:val="22"/>
              </w:rPr>
              <w:t>Дошкольные образовательные организации [9]</w:t>
            </w:r>
          </w:p>
        </w:tc>
        <w:tc>
          <w:tcPr>
            <w:tcW w:w="3045" w:type="dxa"/>
            <w:tcBorders>
              <w:top w:val="single" w:sz="4" w:space="0" w:color="auto"/>
              <w:left w:val="single" w:sz="4" w:space="0" w:color="auto"/>
            </w:tcBorders>
            <w:shd w:val="clear" w:color="auto" w:fill="auto"/>
          </w:tcPr>
          <w:p w:rsidR="0041798D" w:rsidRPr="007E210A" w:rsidRDefault="0041798D" w:rsidP="0041798D">
            <w:pPr>
              <w:pStyle w:val="af0"/>
              <w:spacing w:before="100"/>
              <w:ind w:left="65"/>
              <w:rPr>
                <w:sz w:val="22"/>
                <w:szCs w:val="22"/>
              </w:rPr>
            </w:pPr>
            <w:r w:rsidRPr="007E210A">
              <w:rPr>
                <w:sz w:val="22"/>
                <w:szCs w:val="22"/>
              </w:rPr>
              <w:t>Уровень обеспеченности, мест на 100 детей в возрасте от 1 до 7 лет</w:t>
            </w:r>
          </w:p>
        </w:tc>
        <w:tc>
          <w:tcPr>
            <w:tcW w:w="3969"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33"/>
              <w:rPr>
                <w:sz w:val="22"/>
                <w:szCs w:val="22"/>
              </w:rPr>
            </w:pPr>
            <w:r w:rsidRPr="007E210A">
              <w:rPr>
                <w:sz w:val="22"/>
                <w:szCs w:val="22"/>
              </w:rPr>
              <w:t>65</w:t>
            </w:r>
          </w:p>
        </w:tc>
      </w:tr>
      <w:tr w:rsidR="0041798D" w:rsidRPr="007E210A" w:rsidTr="0041798D">
        <w:trPr>
          <w:trHeight w:hRule="exact" w:val="1222"/>
          <w:jc w:val="center"/>
        </w:trPr>
        <w:tc>
          <w:tcPr>
            <w:tcW w:w="494" w:type="dxa"/>
            <w:vMerge/>
            <w:tcBorders>
              <w:left w:val="single" w:sz="4" w:space="0" w:color="auto"/>
            </w:tcBorders>
            <w:shd w:val="clear" w:color="auto" w:fill="auto"/>
          </w:tcPr>
          <w:p w:rsidR="0041798D" w:rsidRPr="007E210A" w:rsidRDefault="0041798D" w:rsidP="0041798D">
            <w:pPr>
              <w:rPr>
                <w:sz w:val="22"/>
                <w:szCs w:val="22"/>
              </w:rPr>
            </w:pPr>
          </w:p>
        </w:tc>
        <w:tc>
          <w:tcPr>
            <w:tcW w:w="2126" w:type="dxa"/>
            <w:vMerge/>
            <w:tcBorders>
              <w:left w:val="single" w:sz="4" w:space="0" w:color="auto"/>
            </w:tcBorders>
            <w:shd w:val="clear" w:color="auto" w:fill="auto"/>
          </w:tcPr>
          <w:p w:rsidR="0041798D" w:rsidRPr="007E210A" w:rsidRDefault="0041798D" w:rsidP="0041798D">
            <w:pPr>
              <w:rPr>
                <w:sz w:val="22"/>
                <w:szCs w:val="22"/>
              </w:rPr>
            </w:pPr>
          </w:p>
        </w:tc>
        <w:tc>
          <w:tcPr>
            <w:tcW w:w="3045" w:type="dxa"/>
            <w:tcBorders>
              <w:top w:val="single" w:sz="4" w:space="0" w:color="auto"/>
              <w:left w:val="single" w:sz="4" w:space="0" w:color="auto"/>
            </w:tcBorders>
            <w:shd w:val="clear" w:color="auto" w:fill="auto"/>
            <w:vAlign w:val="center"/>
          </w:tcPr>
          <w:p w:rsidR="0041798D" w:rsidRPr="007E210A" w:rsidRDefault="0041798D" w:rsidP="0041798D">
            <w:pPr>
              <w:pStyle w:val="af0"/>
              <w:ind w:left="65"/>
              <w:rPr>
                <w:sz w:val="22"/>
                <w:szCs w:val="22"/>
              </w:rPr>
            </w:pPr>
            <w:r w:rsidRPr="007E210A">
              <w:rPr>
                <w:sz w:val="22"/>
                <w:szCs w:val="22"/>
              </w:rPr>
              <w:t>Уровень обеспеченности, мест на 1000 человек</w:t>
            </w:r>
          </w:p>
        </w:tc>
        <w:tc>
          <w:tcPr>
            <w:tcW w:w="3969"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ind w:left="133"/>
              <w:rPr>
                <w:sz w:val="22"/>
                <w:szCs w:val="22"/>
              </w:rPr>
            </w:pPr>
            <w:r w:rsidRPr="007E210A">
              <w:rPr>
                <w:sz w:val="22"/>
                <w:szCs w:val="22"/>
              </w:rPr>
              <w:t>60</w:t>
            </w:r>
          </w:p>
        </w:tc>
      </w:tr>
      <w:tr w:rsidR="0041798D" w:rsidRPr="007E210A" w:rsidTr="0041798D">
        <w:trPr>
          <w:trHeight w:hRule="exact" w:val="1363"/>
          <w:jc w:val="center"/>
        </w:trPr>
        <w:tc>
          <w:tcPr>
            <w:tcW w:w="494" w:type="dxa"/>
            <w:vMerge/>
            <w:tcBorders>
              <w:left w:val="single" w:sz="4" w:space="0" w:color="auto"/>
            </w:tcBorders>
            <w:shd w:val="clear" w:color="auto" w:fill="auto"/>
          </w:tcPr>
          <w:p w:rsidR="0041798D" w:rsidRPr="007E210A" w:rsidRDefault="0041798D" w:rsidP="0041798D">
            <w:pPr>
              <w:rPr>
                <w:sz w:val="22"/>
                <w:szCs w:val="22"/>
              </w:rPr>
            </w:pPr>
          </w:p>
        </w:tc>
        <w:tc>
          <w:tcPr>
            <w:tcW w:w="2126" w:type="dxa"/>
            <w:vMerge/>
            <w:tcBorders>
              <w:left w:val="single" w:sz="4" w:space="0" w:color="auto"/>
            </w:tcBorders>
            <w:shd w:val="clear" w:color="auto" w:fill="auto"/>
          </w:tcPr>
          <w:p w:rsidR="0041798D" w:rsidRPr="007E210A" w:rsidRDefault="0041798D" w:rsidP="0041798D">
            <w:pPr>
              <w:rPr>
                <w:sz w:val="22"/>
                <w:szCs w:val="22"/>
              </w:rPr>
            </w:pPr>
          </w:p>
        </w:tc>
        <w:tc>
          <w:tcPr>
            <w:tcW w:w="3045" w:type="dxa"/>
            <w:tcBorders>
              <w:top w:val="single" w:sz="4" w:space="0" w:color="auto"/>
              <w:left w:val="single" w:sz="4" w:space="0" w:color="auto"/>
            </w:tcBorders>
            <w:shd w:val="clear" w:color="auto" w:fill="auto"/>
          </w:tcPr>
          <w:p w:rsidR="0041798D" w:rsidRPr="007E210A" w:rsidRDefault="0041798D" w:rsidP="0041798D">
            <w:pPr>
              <w:pStyle w:val="af0"/>
              <w:spacing w:before="100"/>
              <w:ind w:left="65"/>
              <w:rPr>
                <w:sz w:val="22"/>
                <w:szCs w:val="22"/>
              </w:rPr>
            </w:pPr>
            <w:r w:rsidRPr="007E210A">
              <w:rPr>
                <w:sz w:val="22"/>
                <w:szCs w:val="22"/>
              </w:rPr>
              <w:t>Размер земельного участка, кв. м на 1 место [1,8,9]</w:t>
            </w:r>
          </w:p>
        </w:tc>
        <w:tc>
          <w:tcPr>
            <w:tcW w:w="3969"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ind w:left="133" w:firstLine="140"/>
              <w:rPr>
                <w:sz w:val="22"/>
                <w:szCs w:val="22"/>
              </w:rPr>
            </w:pPr>
            <w:r w:rsidRPr="007E210A">
              <w:rPr>
                <w:sz w:val="22"/>
                <w:szCs w:val="22"/>
              </w:rPr>
              <w:t>Для отдельно стоящих дошкольных образовательных организаций вместимостью:</w:t>
            </w:r>
          </w:p>
          <w:p w:rsidR="0041798D" w:rsidRPr="007E210A" w:rsidRDefault="0041798D" w:rsidP="0041798D">
            <w:pPr>
              <w:pStyle w:val="af0"/>
              <w:ind w:left="133" w:firstLine="140"/>
              <w:rPr>
                <w:sz w:val="22"/>
                <w:szCs w:val="22"/>
              </w:rPr>
            </w:pPr>
            <w:r w:rsidRPr="007E210A">
              <w:rPr>
                <w:sz w:val="22"/>
                <w:szCs w:val="22"/>
              </w:rPr>
              <w:t>до 100 мест – 44;</w:t>
            </w:r>
          </w:p>
          <w:p w:rsidR="0041798D" w:rsidRPr="007E210A" w:rsidRDefault="0041798D" w:rsidP="0041798D">
            <w:pPr>
              <w:pStyle w:val="af0"/>
              <w:ind w:left="133" w:firstLine="140"/>
              <w:rPr>
                <w:sz w:val="22"/>
                <w:szCs w:val="22"/>
              </w:rPr>
            </w:pPr>
            <w:r w:rsidRPr="007E210A">
              <w:rPr>
                <w:sz w:val="22"/>
                <w:szCs w:val="22"/>
              </w:rPr>
              <w:t>от 101 места – 38;</w:t>
            </w:r>
          </w:p>
          <w:p w:rsidR="0041798D" w:rsidRPr="007E210A" w:rsidRDefault="0041798D" w:rsidP="0041798D">
            <w:pPr>
              <w:pStyle w:val="af0"/>
              <w:ind w:left="133" w:firstLine="140"/>
              <w:rPr>
                <w:sz w:val="22"/>
                <w:szCs w:val="22"/>
              </w:rPr>
            </w:pPr>
            <w:r w:rsidRPr="007E210A">
              <w:rPr>
                <w:sz w:val="22"/>
                <w:szCs w:val="22"/>
              </w:rPr>
              <w:t>в комплексе дошкольных образовательных организаций свыше 500 мест – 30.</w:t>
            </w:r>
          </w:p>
          <w:p w:rsidR="0041798D" w:rsidRPr="007E210A" w:rsidRDefault="0041798D" w:rsidP="0041798D">
            <w:pPr>
              <w:pStyle w:val="af0"/>
              <w:ind w:left="133" w:firstLine="140"/>
              <w:rPr>
                <w:sz w:val="22"/>
                <w:szCs w:val="22"/>
              </w:rPr>
            </w:pPr>
            <w:r w:rsidRPr="007E210A">
              <w:rPr>
                <w:sz w:val="22"/>
                <w:szCs w:val="22"/>
              </w:rPr>
              <w:t>Для встроенных и встроенно-пристроенных дошкольных образовательных организаций – 14</w:t>
            </w:r>
          </w:p>
        </w:tc>
      </w:tr>
      <w:tr w:rsidR="0041798D" w:rsidRPr="007E210A" w:rsidTr="0041798D">
        <w:trPr>
          <w:trHeight w:hRule="exact" w:val="1166"/>
          <w:jc w:val="center"/>
        </w:trPr>
        <w:tc>
          <w:tcPr>
            <w:tcW w:w="494" w:type="dxa"/>
            <w:vMerge/>
            <w:tcBorders>
              <w:left w:val="single" w:sz="4" w:space="0" w:color="auto"/>
              <w:bottom w:val="single" w:sz="4" w:space="0" w:color="auto"/>
            </w:tcBorders>
            <w:shd w:val="clear" w:color="auto" w:fill="auto"/>
          </w:tcPr>
          <w:p w:rsidR="0041798D" w:rsidRPr="007E210A" w:rsidRDefault="0041798D" w:rsidP="0041798D">
            <w:pPr>
              <w:rPr>
                <w:sz w:val="22"/>
                <w:szCs w:val="22"/>
              </w:rPr>
            </w:pPr>
          </w:p>
        </w:tc>
        <w:tc>
          <w:tcPr>
            <w:tcW w:w="2126" w:type="dxa"/>
            <w:vMerge/>
            <w:tcBorders>
              <w:left w:val="single" w:sz="4" w:space="0" w:color="auto"/>
              <w:bottom w:val="single" w:sz="4" w:space="0" w:color="auto"/>
            </w:tcBorders>
            <w:shd w:val="clear" w:color="auto" w:fill="auto"/>
          </w:tcPr>
          <w:p w:rsidR="0041798D" w:rsidRPr="007E210A" w:rsidRDefault="0041798D" w:rsidP="0041798D">
            <w:pPr>
              <w:rPr>
                <w:sz w:val="22"/>
                <w:szCs w:val="22"/>
              </w:rPr>
            </w:pPr>
          </w:p>
        </w:tc>
        <w:tc>
          <w:tcPr>
            <w:tcW w:w="3045"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pStyle w:val="af0"/>
              <w:ind w:left="65"/>
              <w:rPr>
                <w:sz w:val="22"/>
                <w:szCs w:val="22"/>
              </w:rPr>
            </w:pPr>
            <w:r w:rsidRPr="007E210A">
              <w:rPr>
                <w:sz w:val="22"/>
                <w:szCs w:val="22"/>
              </w:rPr>
              <w:t>Территориальная доступность, минут (метров)</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1798D" w:rsidRPr="007E210A" w:rsidRDefault="0041798D" w:rsidP="0041798D">
            <w:pPr>
              <w:pStyle w:val="af0"/>
              <w:ind w:left="133"/>
              <w:rPr>
                <w:sz w:val="22"/>
                <w:szCs w:val="22"/>
              </w:rPr>
            </w:pPr>
            <w:r w:rsidRPr="007E210A">
              <w:rPr>
                <w:sz w:val="22"/>
                <w:szCs w:val="22"/>
              </w:rPr>
              <w:t>пешеходная доступность при многоквартирной застройке – 7 (500);</w:t>
            </w:r>
          </w:p>
          <w:p w:rsidR="0041798D" w:rsidRPr="007E210A" w:rsidRDefault="0041798D" w:rsidP="0041798D">
            <w:pPr>
              <w:pStyle w:val="af0"/>
              <w:ind w:left="133"/>
              <w:rPr>
                <w:sz w:val="22"/>
                <w:szCs w:val="22"/>
              </w:rPr>
            </w:pPr>
            <w:r w:rsidRPr="007E210A">
              <w:rPr>
                <w:sz w:val="22"/>
                <w:szCs w:val="22"/>
              </w:rPr>
              <w:t>транспортная доступность при индивидуальной застройке – 5.</w:t>
            </w:r>
          </w:p>
          <w:p w:rsidR="0041798D" w:rsidRPr="007E210A" w:rsidRDefault="0041798D" w:rsidP="0041798D">
            <w:pPr>
              <w:pStyle w:val="af0"/>
              <w:ind w:left="133"/>
              <w:rPr>
                <w:sz w:val="22"/>
                <w:szCs w:val="22"/>
              </w:rPr>
            </w:pPr>
          </w:p>
        </w:tc>
      </w:tr>
      <w:tr w:rsidR="0041798D" w:rsidRPr="007E210A" w:rsidTr="0041798D">
        <w:trPr>
          <w:trHeight w:hRule="exact" w:val="908"/>
          <w:jc w:val="center"/>
        </w:trPr>
        <w:tc>
          <w:tcPr>
            <w:tcW w:w="494" w:type="dxa"/>
            <w:vMerge w:val="restart"/>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spacing w:before="100"/>
              <w:jc w:val="center"/>
              <w:rPr>
                <w:sz w:val="22"/>
                <w:szCs w:val="22"/>
              </w:rPr>
            </w:pPr>
            <w:r w:rsidRPr="007E210A">
              <w:rPr>
                <w:sz w:val="22"/>
                <w:szCs w:val="22"/>
              </w:rPr>
              <w:t>3</w:t>
            </w:r>
          </w:p>
        </w:tc>
        <w:tc>
          <w:tcPr>
            <w:tcW w:w="2126" w:type="dxa"/>
            <w:vMerge w:val="restart"/>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spacing w:before="100"/>
              <w:rPr>
                <w:sz w:val="22"/>
                <w:szCs w:val="22"/>
              </w:rPr>
            </w:pPr>
            <w:r w:rsidRPr="007E210A">
              <w:rPr>
                <w:sz w:val="22"/>
                <w:szCs w:val="22"/>
              </w:rPr>
              <w:t>Общеобразовательные организации [1,9]</w:t>
            </w:r>
          </w:p>
        </w:tc>
        <w:tc>
          <w:tcPr>
            <w:tcW w:w="3045"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spacing w:before="100"/>
              <w:ind w:left="65"/>
              <w:rPr>
                <w:sz w:val="22"/>
                <w:szCs w:val="22"/>
              </w:rPr>
            </w:pPr>
            <w:r w:rsidRPr="007E210A">
              <w:rPr>
                <w:sz w:val="22"/>
                <w:szCs w:val="22"/>
              </w:rPr>
              <w:t>Уровень обеспеченности, мест на 100 детей в возрасте от 7 до 17 лет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1798D" w:rsidRPr="007E210A" w:rsidRDefault="0041798D" w:rsidP="0041798D">
            <w:pPr>
              <w:pStyle w:val="af0"/>
              <w:ind w:left="133"/>
              <w:rPr>
                <w:sz w:val="22"/>
                <w:szCs w:val="22"/>
              </w:rPr>
            </w:pPr>
            <w:r w:rsidRPr="007E210A">
              <w:rPr>
                <w:sz w:val="22"/>
                <w:szCs w:val="22"/>
              </w:rPr>
              <w:t>92</w:t>
            </w:r>
          </w:p>
        </w:tc>
      </w:tr>
      <w:tr w:rsidR="0041798D" w:rsidRPr="007E210A" w:rsidTr="0041798D">
        <w:trPr>
          <w:trHeight w:hRule="exact" w:val="840"/>
          <w:jc w:val="center"/>
        </w:trPr>
        <w:tc>
          <w:tcPr>
            <w:tcW w:w="494"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2126"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rPr>
                <w:sz w:val="22"/>
                <w:szCs w:val="22"/>
              </w:rPr>
            </w:pPr>
          </w:p>
        </w:tc>
        <w:tc>
          <w:tcPr>
            <w:tcW w:w="3045"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pStyle w:val="af0"/>
              <w:ind w:left="65"/>
              <w:rPr>
                <w:sz w:val="22"/>
                <w:szCs w:val="22"/>
              </w:rPr>
            </w:pPr>
            <w:r w:rsidRPr="007E210A">
              <w:rPr>
                <w:sz w:val="22"/>
                <w:szCs w:val="22"/>
              </w:rPr>
              <w:t>Уровень обеспеченности, мест на 1000 человек</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1798D" w:rsidRPr="007E210A" w:rsidRDefault="0041798D" w:rsidP="0041798D">
            <w:pPr>
              <w:pStyle w:val="af0"/>
              <w:ind w:left="133"/>
              <w:rPr>
                <w:sz w:val="22"/>
                <w:szCs w:val="22"/>
              </w:rPr>
            </w:pPr>
            <w:r w:rsidRPr="007E210A">
              <w:rPr>
                <w:sz w:val="22"/>
                <w:szCs w:val="22"/>
              </w:rPr>
              <w:t>157</w:t>
            </w:r>
          </w:p>
        </w:tc>
      </w:tr>
      <w:tr w:rsidR="0041798D" w:rsidRPr="007E210A" w:rsidTr="0041798D">
        <w:trPr>
          <w:trHeight w:hRule="exact" w:val="2435"/>
          <w:jc w:val="center"/>
        </w:trPr>
        <w:tc>
          <w:tcPr>
            <w:tcW w:w="494"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2126"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rPr>
                <w:sz w:val="22"/>
                <w:szCs w:val="22"/>
              </w:rPr>
            </w:pPr>
          </w:p>
        </w:tc>
        <w:tc>
          <w:tcPr>
            <w:tcW w:w="3045"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spacing w:before="100"/>
              <w:ind w:left="65"/>
              <w:rPr>
                <w:sz w:val="22"/>
                <w:szCs w:val="22"/>
              </w:rPr>
            </w:pPr>
            <w:r w:rsidRPr="007E210A">
              <w:rPr>
                <w:sz w:val="22"/>
                <w:szCs w:val="22"/>
              </w:rPr>
              <w:t>Размер земельного участка, кв. м на 1 место [3,4,5,9]</w:t>
            </w:r>
          </w:p>
          <w:p w:rsidR="0041798D" w:rsidRPr="007E210A" w:rsidRDefault="0041798D" w:rsidP="0041798D">
            <w:pPr>
              <w:ind w:left="65"/>
            </w:pPr>
          </w:p>
          <w:p w:rsidR="0041798D" w:rsidRPr="007E210A" w:rsidRDefault="0041798D" w:rsidP="0041798D">
            <w:pPr>
              <w:ind w:left="65"/>
            </w:pPr>
          </w:p>
          <w:p w:rsidR="0041798D" w:rsidRPr="007E210A" w:rsidRDefault="0041798D" w:rsidP="0041798D">
            <w:pPr>
              <w:ind w:left="65"/>
            </w:pPr>
          </w:p>
          <w:p w:rsidR="0041798D" w:rsidRPr="007E210A" w:rsidRDefault="0041798D" w:rsidP="0041798D">
            <w:pPr>
              <w:ind w:left="65"/>
            </w:pPr>
          </w:p>
          <w:p w:rsidR="0041798D" w:rsidRPr="007E210A" w:rsidRDefault="0041798D" w:rsidP="0041798D">
            <w:pPr>
              <w:ind w:left="65"/>
            </w:pPr>
          </w:p>
          <w:p w:rsidR="0041798D" w:rsidRPr="007E210A" w:rsidRDefault="0041798D" w:rsidP="0041798D">
            <w:pPr>
              <w:ind w:left="65"/>
            </w:pPr>
          </w:p>
          <w:p w:rsidR="0041798D" w:rsidRPr="007E210A" w:rsidRDefault="0041798D" w:rsidP="0041798D">
            <w:pPr>
              <w:ind w:left="65"/>
            </w:pPr>
          </w:p>
          <w:p w:rsidR="0041798D" w:rsidRPr="007E210A" w:rsidRDefault="0041798D" w:rsidP="0041798D">
            <w:pPr>
              <w:ind w:left="65"/>
            </w:pPr>
          </w:p>
          <w:p w:rsidR="0041798D" w:rsidRPr="007E210A" w:rsidRDefault="0041798D" w:rsidP="0041798D">
            <w:pPr>
              <w:ind w:left="65"/>
            </w:pPr>
          </w:p>
          <w:p w:rsidR="0041798D" w:rsidRPr="007E210A" w:rsidRDefault="0041798D" w:rsidP="0041798D">
            <w:pPr>
              <w:ind w:left="65"/>
            </w:pPr>
          </w:p>
          <w:p w:rsidR="0041798D" w:rsidRPr="007E210A" w:rsidRDefault="0041798D" w:rsidP="0041798D">
            <w:pPr>
              <w:ind w:left="65"/>
            </w:pPr>
          </w:p>
          <w:p w:rsidR="0041798D" w:rsidRPr="007E210A" w:rsidRDefault="0041798D" w:rsidP="0041798D">
            <w:pPr>
              <w:ind w:left="65"/>
            </w:pPr>
          </w:p>
          <w:p w:rsidR="0041798D" w:rsidRPr="007E210A" w:rsidRDefault="0041798D" w:rsidP="0041798D">
            <w:pPr>
              <w:ind w:left="65"/>
            </w:pPr>
          </w:p>
          <w:p w:rsidR="0041798D" w:rsidRPr="007E210A" w:rsidRDefault="0041798D" w:rsidP="0041798D">
            <w:pPr>
              <w:ind w:left="65"/>
            </w:pPr>
          </w:p>
          <w:p w:rsidR="0041798D" w:rsidRPr="007E210A" w:rsidRDefault="0041798D" w:rsidP="0041798D">
            <w:pPr>
              <w:ind w:left="65"/>
              <w:rPr>
                <w:sz w:val="22"/>
                <w:szCs w:val="22"/>
              </w:rPr>
            </w:pPr>
          </w:p>
          <w:p w:rsidR="0041798D" w:rsidRPr="007E210A" w:rsidRDefault="0041798D" w:rsidP="0041798D">
            <w:pPr>
              <w:ind w:left="65"/>
              <w:jc w:val="right"/>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1798D" w:rsidRPr="007E210A" w:rsidRDefault="0041798D" w:rsidP="0041798D">
            <w:pPr>
              <w:pStyle w:val="af0"/>
              <w:ind w:left="133"/>
              <w:rPr>
                <w:sz w:val="22"/>
                <w:szCs w:val="22"/>
              </w:rPr>
            </w:pPr>
            <w:r w:rsidRPr="007E210A">
              <w:rPr>
                <w:sz w:val="22"/>
                <w:szCs w:val="22"/>
              </w:rPr>
              <w:t xml:space="preserve">При вместимости общеобразовательной организации: </w:t>
            </w:r>
          </w:p>
          <w:p w:rsidR="0041798D" w:rsidRPr="007E210A" w:rsidRDefault="0041798D" w:rsidP="0041798D">
            <w:pPr>
              <w:pStyle w:val="af0"/>
              <w:ind w:left="133"/>
              <w:rPr>
                <w:sz w:val="22"/>
                <w:szCs w:val="22"/>
              </w:rPr>
            </w:pPr>
            <w:r w:rsidRPr="007E210A">
              <w:rPr>
                <w:sz w:val="22"/>
                <w:szCs w:val="22"/>
              </w:rPr>
              <w:t>свыше 30 до 170 мест – 80;</w:t>
            </w:r>
          </w:p>
          <w:p w:rsidR="0041798D" w:rsidRPr="007E210A" w:rsidRDefault="0041798D" w:rsidP="0041798D">
            <w:pPr>
              <w:pStyle w:val="af0"/>
              <w:ind w:left="133"/>
              <w:rPr>
                <w:sz w:val="22"/>
                <w:szCs w:val="22"/>
              </w:rPr>
            </w:pPr>
            <w:r w:rsidRPr="007E210A">
              <w:rPr>
                <w:sz w:val="22"/>
                <w:szCs w:val="22"/>
              </w:rPr>
              <w:t>от 170 до 340 мест – 55;</w:t>
            </w:r>
          </w:p>
          <w:p w:rsidR="0041798D" w:rsidRPr="007E210A" w:rsidRDefault="0041798D" w:rsidP="0041798D">
            <w:pPr>
              <w:pStyle w:val="af0"/>
              <w:ind w:left="133"/>
              <w:rPr>
                <w:sz w:val="22"/>
                <w:szCs w:val="22"/>
              </w:rPr>
            </w:pPr>
            <w:r w:rsidRPr="007E210A">
              <w:rPr>
                <w:sz w:val="22"/>
                <w:szCs w:val="22"/>
              </w:rPr>
              <w:t>от 340 до 510 мест – 40;</w:t>
            </w:r>
          </w:p>
          <w:p w:rsidR="0041798D" w:rsidRPr="007E210A" w:rsidRDefault="0041798D" w:rsidP="0041798D">
            <w:pPr>
              <w:pStyle w:val="af0"/>
              <w:ind w:left="133"/>
              <w:rPr>
                <w:sz w:val="22"/>
                <w:szCs w:val="22"/>
              </w:rPr>
            </w:pPr>
            <w:r w:rsidRPr="007E210A">
              <w:rPr>
                <w:sz w:val="22"/>
                <w:szCs w:val="22"/>
              </w:rPr>
              <w:t>от 510 до 660 мест – 35;</w:t>
            </w:r>
          </w:p>
          <w:p w:rsidR="0041798D" w:rsidRPr="007E210A" w:rsidRDefault="0041798D" w:rsidP="0041798D">
            <w:pPr>
              <w:pStyle w:val="af0"/>
              <w:ind w:left="133"/>
              <w:rPr>
                <w:sz w:val="22"/>
                <w:szCs w:val="22"/>
              </w:rPr>
            </w:pPr>
            <w:r w:rsidRPr="007E210A">
              <w:rPr>
                <w:sz w:val="22"/>
                <w:szCs w:val="22"/>
              </w:rPr>
              <w:t>от 660 до 1000 мест – 28;</w:t>
            </w:r>
          </w:p>
          <w:p w:rsidR="0041798D" w:rsidRPr="007E210A" w:rsidRDefault="0041798D" w:rsidP="0041798D">
            <w:pPr>
              <w:pStyle w:val="af0"/>
              <w:ind w:left="133"/>
              <w:rPr>
                <w:sz w:val="22"/>
                <w:szCs w:val="22"/>
              </w:rPr>
            </w:pPr>
            <w:r w:rsidRPr="007E210A">
              <w:rPr>
                <w:sz w:val="22"/>
                <w:szCs w:val="22"/>
              </w:rPr>
              <w:t>от 1000 до 1500 мест – 24;</w:t>
            </w:r>
          </w:p>
          <w:p w:rsidR="0041798D" w:rsidRPr="007E210A" w:rsidRDefault="0041798D" w:rsidP="0041798D">
            <w:pPr>
              <w:pStyle w:val="af0"/>
              <w:ind w:left="133"/>
              <w:rPr>
                <w:sz w:val="22"/>
                <w:szCs w:val="22"/>
              </w:rPr>
            </w:pPr>
            <w:r w:rsidRPr="007E210A">
              <w:rPr>
                <w:sz w:val="22"/>
                <w:szCs w:val="22"/>
              </w:rPr>
              <w:t>свыше 1500 мест – 22</w:t>
            </w:r>
          </w:p>
        </w:tc>
      </w:tr>
      <w:tr w:rsidR="0041798D" w:rsidRPr="007E210A" w:rsidTr="0041798D">
        <w:trPr>
          <w:trHeight w:hRule="exact" w:val="6464"/>
          <w:jc w:val="center"/>
        </w:trPr>
        <w:tc>
          <w:tcPr>
            <w:tcW w:w="494" w:type="dxa"/>
            <w:vMerge/>
            <w:tcBorders>
              <w:top w:val="single" w:sz="4" w:space="0" w:color="auto"/>
              <w:left w:val="single" w:sz="4" w:space="0" w:color="auto"/>
            </w:tcBorders>
            <w:shd w:val="clear" w:color="auto" w:fill="auto"/>
          </w:tcPr>
          <w:p w:rsidR="0041798D" w:rsidRPr="007E210A" w:rsidRDefault="0041798D" w:rsidP="0041798D">
            <w:pPr>
              <w:jc w:val="center"/>
              <w:rPr>
                <w:sz w:val="22"/>
                <w:szCs w:val="22"/>
              </w:rPr>
            </w:pPr>
          </w:p>
        </w:tc>
        <w:tc>
          <w:tcPr>
            <w:tcW w:w="2126" w:type="dxa"/>
            <w:vMerge/>
            <w:tcBorders>
              <w:top w:val="single" w:sz="4" w:space="0" w:color="auto"/>
              <w:left w:val="single" w:sz="4" w:space="0" w:color="auto"/>
            </w:tcBorders>
            <w:shd w:val="clear" w:color="auto" w:fill="auto"/>
          </w:tcPr>
          <w:p w:rsidR="0041798D" w:rsidRPr="007E210A" w:rsidRDefault="0041798D" w:rsidP="0041798D">
            <w:pPr>
              <w:rPr>
                <w:sz w:val="22"/>
                <w:szCs w:val="22"/>
              </w:rPr>
            </w:pPr>
          </w:p>
        </w:tc>
        <w:tc>
          <w:tcPr>
            <w:tcW w:w="3045" w:type="dxa"/>
            <w:tcBorders>
              <w:top w:val="single" w:sz="4" w:space="0" w:color="auto"/>
              <w:left w:val="single" w:sz="4" w:space="0" w:color="auto"/>
            </w:tcBorders>
            <w:shd w:val="clear" w:color="auto" w:fill="auto"/>
          </w:tcPr>
          <w:p w:rsidR="0041798D" w:rsidRPr="007E210A" w:rsidRDefault="0041798D" w:rsidP="0041798D">
            <w:pPr>
              <w:pStyle w:val="af0"/>
              <w:spacing w:before="100"/>
              <w:ind w:left="65"/>
              <w:rPr>
                <w:sz w:val="22"/>
                <w:szCs w:val="22"/>
              </w:rPr>
            </w:pPr>
            <w:r w:rsidRPr="007E210A">
              <w:rPr>
                <w:sz w:val="22"/>
                <w:szCs w:val="22"/>
              </w:rPr>
              <w:t>Территориальная доступность, минут (метров)</w:t>
            </w:r>
          </w:p>
        </w:tc>
        <w:tc>
          <w:tcPr>
            <w:tcW w:w="3969"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ind w:left="132"/>
              <w:rPr>
                <w:sz w:val="22"/>
                <w:szCs w:val="22"/>
              </w:rPr>
            </w:pPr>
            <w:r w:rsidRPr="007E210A">
              <w:rPr>
                <w:sz w:val="22"/>
                <w:szCs w:val="22"/>
              </w:rPr>
              <w:t>Для населенных пунктов с численностью населения более 2 тыс. человек в зависимости от типа жилой застройки и характера освоения территории:</w:t>
            </w:r>
          </w:p>
          <w:p w:rsidR="0041798D" w:rsidRPr="007E210A" w:rsidRDefault="0041798D" w:rsidP="0041798D">
            <w:pPr>
              <w:pStyle w:val="af0"/>
              <w:ind w:left="132"/>
              <w:rPr>
                <w:sz w:val="22"/>
                <w:szCs w:val="22"/>
              </w:rPr>
            </w:pPr>
            <w:r w:rsidRPr="007E210A">
              <w:rPr>
                <w:sz w:val="22"/>
                <w:szCs w:val="22"/>
              </w:rPr>
              <w:t xml:space="preserve"> а) при многоквартирной жилой застройке: - пешеходная доступность для всех уровней общего образования в случае застройки на свободных территориях, для начального общего образования в случае развития застроенных территорий, в т.ч. уплотнения - 12 (800);</w:t>
            </w:r>
          </w:p>
          <w:p w:rsidR="0041798D" w:rsidRPr="007E210A" w:rsidRDefault="0041798D" w:rsidP="0041798D">
            <w:pPr>
              <w:pStyle w:val="af0"/>
              <w:ind w:left="132"/>
              <w:rPr>
                <w:sz w:val="22"/>
                <w:szCs w:val="22"/>
              </w:rPr>
            </w:pPr>
            <w:r w:rsidRPr="007E210A">
              <w:rPr>
                <w:sz w:val="22"/>
                <w:szCs w:val="22"/>
              </w:rPr>
              <w:t>- транспортная доступность для основного общего и среднего общего образования в случае развития застроенных территорий, в т.ч. уплотнения - 10.</w:t>
            </w:r>
          </w:p>
          <w:p w:rsidR="0041798D" w:rsidRPr="007E210A" w:rsidRDefault="0041798D" w:rsidP="0041798D">
            <w:pPr>
              <w:pStyle w:val="af0"/>
              <w:ind w:left="132"/>
              <w:rPr>
                <w:sz w:val="22"/>
                <w:szCs w:val="22"/>
              </w:rPr>
            </w:pPr>
            <w:r w:rsidRPr="007E210A">
              <w:rPr>
                <w:sz w:val="22"/>
                <w:szCs w:val="22"/>
              </w:rPr>
              <w:t>б) при индивидуальной жилой застройке транспортная доступность - 10.</w:t>
            </w:r>
          </w:p>
          <w:p w:rsidR="0041798D" w:rsidRPr="007E210A" w:rsidRDefault="0041798D" w:rsidP="0041798D">
            <w:pPr>
              <w:pStyle w:val="af0"/>
              <w:ind w:left="132"/>
              <w:rPr>
                <w:sz w:val="22"/>
                <w:szCs w:val="22"/>
              </w:rPr>
            </w:pPr>
            <w:r w:rsidRPr="007E210A">
              <w:rPr>
                <w:sz w:val="22"/>
                <w:szCs w:val="22"/>
              </w:rPr>
              <w:t>Для населенных пунктов с численностью населения до 2 тыс. человек транспортная доступность - 30</w:t>
            </w:r>
          </w:p>
        </w:tc>
      </w:tr>
      <w:tr w:rsidR="0041798D" w:rsidRPr="007E210A" w:rsidTr="0041798D">
        <w:trPr>
          <w:trHeight w:hRule="exact" w:val="912"/>
          <w:jc w:val="center"/>
        </w:trPr>
        <w:tc>
          <w:tcPr>
            <w:tcW w:w="494" w:type="dxa"/>
            <w:vMerge w:val="restart"/>
            <w:tcBorders>
              <w:top w:val="single" w:sz="4" w:space="0" w:color="auto"/>
              <w:left w:val="single" w:sz="4" w:space="0" w:color="auto"/>
            </w:tcBorders>
            <w:shd w:val="clear" w:color="auto" w:fill="auto"/>
          </w:tcPr>
          <w:p w:rsidR="0041798D" w:rsidRPr="007E210A" w:rsidRDefault="0041798D" w:rsidP="0041798D">
            <w:pPr>
              <w:pStyle w:val="af0"/>
              <w:spacing w:before="100"/>
              <w:jc w:val="center"/>
              <w:rPr>
                <w:sz w:val="22"/>
                <w:szCs w:val="22"/>
              </w:rPr>
            </w:pPr>
            <w:r w:rsidRPr="007E210A">
              <w:rPr>
                <w:sz w:val="22"/>
                <w:szCs w:val="22"/>
              </w:rPr>
              <w:lastRenderedPageBreak/>
              <w:t>4</w:t>
            </w:r>
          </w:p>
        </w:tc>
        <w:tc>
          <w:tcPr>
            <w:tcW w:w="2126" w:type="dxa"/>
            <w:vMerge w:val="restart"/>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Организации дополнительного образования</w:t>
            </w:r>
          </w:p>
        </w:tc>
        <w:tc>
          <w:tcPr>
            <w:tcW w:w="3045"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pStyle w:val="af0"/>
              <w:spacing w:line="262" w:lineRule="auto"/>
              <w:ind w:left="65"/>
              <w:rPr>
                <w:sz w:val="22"/>
                <w:szCs w:val="22"/>
              </w:rPr>
            </w:pPr>
            <w:r w:rsidRPr="007E210A">
              <w:rPr>
                <w:sz w:val="22"/>
                <w:szCs w:val="22"/>
              </w:rPr>
              <w:t xml:space="preserve">Уровень обеспеченности, мест на 100 детей в возрасте от 5 до 18 лет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1798D" w:rsidRPr="007E210A" w:rsidRDefault="0041798D" w:rsidP="0041798D">
            <w:pPr>
              <w:pStyle w:val="af0"/>
              <w:ind w:left="133"/>
              <w:rPr>
                <w:sz w:val="22"/>
                <w:szCs w:val="22"/>
              </w:rPr>
            </w:pPr>
            <w:r w:rsidRPr="007E210A">
              <w:rPr>
                <w:sz w:val="22"/>
                <w:szCs w:val="22"/>
              </w:rPr>
              <w:t>85</w:t>
            </w:r>
          </w:p>
        </w:tc>
      </w:tr>
      <w:tr w:rsidR="0041798D" w:rsidRPr="007E210A" w:rsidTr="0041798D">
        <w:trPr>
          <w:trHeight w:hRule="exact" w:val="1182"/>
          <w:jc w:val="center"/>
        </w:trPr>
        <w:tc>
          <w:tcPr>
            <w:tcW w:w="494" w:type="dxa"/>
            <w:vMerge/>
            <w:tcBorders>
              <w:left w:val="single" w:sz="4" w:space="0" w:color="auto"/>
            </w:tcBorders>
            <w:shd w:val="clear" w:color="auto" w:fill="auto"/>
          </w:tcPr>
          <w:p w:rsidR="0041798D" w:rsidRPr="007E210A" w:rsidRDefault="0041798D" w:rsidP="0041798D">
            <w:pPr>
              <w:pStyle w:val="af0"/>
              <w:spacing w:before="100"/>
              <w:jc w:val="center"/>
              <w:rPr>
                <w:sz w:val="22"/>
                <w:szCs w:val="22"/>
              </w:rPr>
            </w:pPr>
          </w:p>
        </w:tc>
        <w:tc>
          <w:tcPr>
            <w:tcW w:w="2126" w:type="dxa"/>
            <w:vMerge/>
            <w:tcBorders>
              <w:left w:val="single" w:sz="4" w:space="0" w:color="auto"/>
            </w:tcBorders>
            <w:shd w:val="clear" w:color="auto" w:fill="auto"/>
          </w:tcPr>
          <w:p w:rsidR="0041798D" w:rsidRPr="007E210A" w:rsidRDefault="0041798D" w:rsidP="0041798D">
            <w:pPr>
              <w:pStyle w:val="af0"/>
              <w:rPr>
                <w:sz w:val="22"/>
                <w:szCs w:val="22"/>
              </w:rPr>
            </w:pPr>
          </w:p>
        </w:tc>
        <w:tc>
          <w:tcPr>
            <w:tcW w:w="3045"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spacing w:line="262" w:lineRule="auto"/>
              <w:ind w:left="65"/>
              <w:rPr>
                <w:sz w:val="22"/>
                <w:szCs w:val="22"/>
              </w:rPr>
            </w:pPr>
            <w:r w:rsidRPr="007E210A">
              <w:rPr>
                <w:sz w:val="22"/>
                <w:szCs w:val="22"/>
              </w:rPr>
              <w:t>из них реализуемых на базе дошкольных образовательных и общеобразовательных организаций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3"/>
              <w:rPr>
                <w:sz w:val="22"/>
                <w:szCs w:val="22"/>
              </w:rPr>
            </w:pPr>
            <w:r w:rsidRPr="007E210A">
              <w:rPr>
                <w:sz w:val="22"/>
                <w:szCs w:val="22"/>
              </w:rPr>
              <w:t>174</w:t>
            </w:r>
          </w:p>
        </w:tc>
      </w:tr>
      <w:tr w:rsidR="0041798D" w:rsidRPr="007E210A" w:rsidTr="0041798D">
        <w:trPr>
          <w:trHeight w:hRule="exact" w:val="1709"/>
          <w:jc w:val="center"/>
        </w:trPr>
        <w:tc>
          <w:tcPr>
            <w:tcW w:w="494" w:type="dxa"/>
            <w:vMerge/>
            <w:tcBorders>
              <w:left w:val="single" w:sz="4" w:space="0" w:color="auto"/>
            </w:tcBorders>
            <w:shd w:val="clear" w:color="auto" w:fill="auto"/>
          </w:tcPr>
          <w:p w:rsidR="0041798D" w:rsidRPr="007E210A" w:rsidRDefault="0041798D" w:rsidP="0041798D">
            <w:pPr>
              <w:pStyle w:val="af0"/>
              <w:spacing w:before="100"/>
              <w:jc w:val="center"/>
              <w:rPr>
                <w:sz w:val="22"/>
                <w:szCs w:val="22"/>
              </w:rPr>
            </w:pPr>
          </w:p>
        </w:tc>
        <w:tc>
          <w:tcPr>
            <w:tcW w:w="2126" w:type="dxa"/>
            <w:vMerge/>
            <w:tcBorders>
              <w:left w:val="single" w:sz="4" w:space="0" w:color="auto"/>
            </w:tcBorders>
            <w:shd w:val="clear" w:color="auto" w:fill="auto"/>
          </w:tcPr>
          <w:p w:rsidR="0041798D" w:rsidRPr="007E210A" w:rsidRDefault="0041798D" w:rsidP="0041798D">
            <w:pPr>
              <w:pStyle w:val="af0"/>
              <w:rPr>
                <w:sz w:val="22"/>
                <w:szCs w:val="22"/>
              </w:rPr>
            </w:pPr>
          </w:p>
        </w:tc>
        <w:tc>
          <w:tcPr>
            <w:tcW w:w="3045"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spacing w:line="262" w:lineRule="auto"/>
              <w:ind w:left="65"/>
              <w:rPr>
                <w:sz w:val="22"/>
                <w:szCs w:val="22"/>
              </w:rPr>
            </w:pPr>
            <w:r w:rsidRPr="007E210A">
              <w:rPr>
                <w:sz w:val="22"/>
                <w:szCs w:val="22"/>
              </w:rPr>
              <w:t>Размер земельного участка, кв. м на 1 место [7]</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3"/>
              <w:rPr>
                <w:sz w:val="22"/>
                <w:szCs w:val="22"/>
              </w:rPr>
            </w:pPr>
            <w:r w:rsidRPr="007E210A">
              <w:rPr>
                <w:sz w:val="22"/>
                <w:szCs w:val="22"/>
              </w:rPr>
              <w:t>Для встроенных объектов в первые этажи многоквартирных домов – 7,5.</w:t>
            </w:r>
          </w:p>
          <w:p w:rsidR="0041798D" w:rsidRPr="007E210A" w:rsidRDefault="0041798D" w:rsidP="0041798D">
            <w:pPr>
              <w:pStyle w:val="af0"/>
              <w:ind w:left="133"/>
              <w:rPr>
                <w:sz w:val="22"/>
                <w:szCs w:val="22"/>
              </w:rPr>
            </w:pPr>
            <w:r w:rsidRPr="007E210A">
              <w:rPr>
                <w:sz w:val="22"/>
                <w:szCs w:val="22"/>
              </w:rPr>
              <w:t>Для отдельно стоящих объектов вместимостью:</w:t>
            </w:r>
          </w:p>
          <w:p w:rsidR="0041798D" w:rsidRPr="007E210A" w:rsidRDefault="0041798D" w:rsidP="0041798D">
            <w:pPr>
              <w:pStyle w:val="af0"/>
              <w:ind w:left="133"/>
              <w:rPr>
                <w:sz w:val="22"/>
                <w:szCs w:val="22"/>
              </w:rPr>
            </w:pPr>
            <w:r w:rsidRPr="007E210A">
              <w:rPr>
                <w:sz w:val="22"/>
                <w:szCs w:val="22"/>
              </w:rPr>
              <w:t>до 500 мест – 15;</w:t>
            </w:r>
          </w:p>
          <w:p w:rsidR="0041798D" w:rsidRPr="007E210A" w:rsidRDefault="0041798D" w:rsidP="0041798D">
            <w:pPr>
              <w:pStyle w:val="af0"/>
              <w:ind w:left="133"/>
              <w:rPr>
                <w:i/>
                <w:iCs/>
                <w:sz w:val="22"/>
                <w:szCs w:val="22"/>
              </w:rPr>
            </w:pPr>
            <w:r w:rsidRPr="007E210A">
              <w:rPr>
                <w:sz w:val="22"/>
                <w:szCs w:val="22"/>
              </w:rPr>
              <w:t>более 500 мест – 12</w:t>
            </w:r>
          </w:p>
        </w:tc>
      </w:tr>
      <w:tr w:rsidR="0041798D" w:rsidRPr="007E210A" w:rsidTr="0041798D">
        <w:trPr>
          <w:trHeight w:hRule="exact" w:val="2716"/>
          <w:jc w:val="center"/>
        </w:trPr>
        <w:tc>
          <w:tcPr>
            <w:tcW w:w="494" w:type="dxa"/>
            <w:vMerge/>
            <w:tcBorders>
              <w:left w:val="single" w:sz="4" w:space="0" w:color="auto"/>
              <w:bottom w:val="single" w:sz="4" w:space="0" w:color="auto"/>
            </w:tcBorders>
            <w:shd w:val="clear" w:color="auto" w:fill="auto"/>
          </w:tcPr>
          <w:p w:rsidR="0041798D" w:rsidRPr="007E210A" w:rsidRDefault="0041798D" w:rsidP="0041798D">
            <w:pPr>
              <w:pStyle w:val="af0"/>
              <w:spacing w:before="100"/>
              <w:jc w:val="center"/>
              <w:rPr>
                <w:sz w:val="22"/>
                <w:szCs w:val="22"/>
              </w:rPr>
            </w:pPr>
          </w:p>
        </w:tc>
        <w:tc>
          <w:tcPr>
            <w:tcW w:w="2126" w:type="dxa"/>
            <w:vMerge/>
            <w:tcBorders>
              <w:left w:val="single" w:sz="4" w:space="0" w:color="auto"/>
              <w:bottom w:val="single" w:sz="4" w:space="0" w:color="auto"/>
            </w:tcBorders>
            <w:shd w:val="clear" w:color="auto" w:fill="auto"/>
          </w:tcPr>
          <w:p w:rsidR="0041798D" w:rsidRPr="007E210A" w:rsidRDefault="0041798D" w:rsidP="0041798D">
            <w:pPr>
              <w:pStyle w:val="af0"/>
              <w:rPr>
                <w:sz w:val="22"/>
                <w:szCs w:val="22"/>
              </w:rPr>
            </w:pPr>
          </w:p>
        </w:tc>
        <w:tc>
          <w:tcPr>
            <w:tcW w:w="3045"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spacing w:line="262" w:lineRule="auto"/>
              <w:ind w:left="65"/>
              <w:rPr>
                <w:sz w:val="22"/>
                <w:szCs w:val="22"/>
              </w:rPr>
            </w:pPr>
            <w:r w:rsidRPr="007E210A">
              <w:rPr>
                <w:sz w:val="22"/>
                <w:szCs w:val="22"/>
              </w:rPr>
              <w:t>Территориальная доступность, минут (метров)</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2"/>
              <w:rPr>
                <w:sz w:val="22"/>
                <w:szCs w:val="22"/>
              </w:rPr>
            </w:pPr>
            <w:r w:rsidRPr="007E210A">
              <w:rPr>
                <w:sz w:val="22"/>
                <w:szCs w:val="22"/>
              </w:rPr>
              <w:t>Для населенных пунктов с численностью населения более 2 тыс. человек в зависимости от типа жилой застройки: пешеходная доступность при многоквартирной застройке - 12 (800); транспортная доступность при индивидуальной застройке - 10.</w:t>
            </w:r>
          </w:p>
          <w:p w:rsidR="0041798D" w:rsidRPr="007E210A" w:rsidRDefault="0041798D" w:rsidP="0041798D">
            <w:pPr>
              <w:pStyle w:val="af0"/>
              <w:ind w:left="132"/>
              <w:rPr>
                <w:i/>
                <w:iCs/>
                <w:sz w:val="22"/>
                <w:szCs w:val="22"/>
              </w:rPr>
            </w:pPr>
            <w:r w:rsidRPr="007E210A">
              <w:rPr>
                <w:sz w:val="22"/>
                <w:szCs w:val="22"/>
              </w:rPr>
              <w:t>Для населенных пунктов с численностью населения до 2 тыс. человек транспортная доступность - 30</w:t>
            </w:r>
          </w:p>
        </w:tc>
      </w:tr>
    </w:tbl>
    <w:p w:rsidR="0041798D" w:rsidRPr="007E210A" w:rsidRDefault="0041798D" w:rsidP="0041798D">
      <w:pPr>
        <w:spacing w:line="1" w:lineRule="exact"/>
        <w:rPr>
          <w:sz w:val="2"/>
          <w:szCs w:val="2"/>
        </w:rPr>
      </w:pPr>
      <w:r w:rsidRPr="007E210A">
        <w:br w:type="page"/>
      </w:r>
    </w:p>
    <w:tbl>
      <w:tblPr>
        <w:tblOverlap w:val="never"/>
        <w:tblW w:w="9634" w:type="dxa"/>
        <w:jc w:val="center"/>
        <w:tblLayout w:type="fixed"/>
        <w:tblCellMar>
          <w:left w:w="10" w:type="dxa"/>
          <w:right w:w="10" w:type="dxa"/>
        </w:tblCellMar>
        <w:tblLook w:val="04A0" w:firstRow="1" w:lastRow="0" w:firstColumn="1" w:lastColumn="0" w:noHBand="0" w:noVBand="1"/>
      </w:tblPr>
      <w:tblGrid>
        <w:gridCol w:w="9634"/>
      </w:tblGrid>
      <w:tr w:rsidR="0041798D" w:rsidRPr="007E210A" w:rsidTr="0041798D">
        <w:trPr>
          <w:trHeight w:hRule="exact" w:val="13055"/>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0" w:right="132"/>
              <w:rPr>
                <w:sz w:val="22"/>
                <w:szCs w:val="22"/>
              </w:rPr>
            </w:pPr>
            <w:r w:rsidRPr="007E210A">
              <w:rPr>
                <w:sz w:val="22"/>
                <w:szCs w:val="22"/>
              </w:rPr>
              <w:lastRenderedPageBreak/>
              <w:t>Примечания:</w:t>
            </w:r>
          </w:p>
          <w:p w:rsidR="0041798D" w:rsidRPr="007E210A" w:rsidRDefault="0041798D" w:rsidP="00C3292B">
            <w:pPr>
              <w:pStyle w:val="24"/>
              <w:numPr>
                <w:ilvl w:val="0"/>
                <w:numId w:val="20"/>
              </w:numPr>
              <w:tabs>
                <w:tab w:val="left" w:pos="270"/>
              </w:tabs>
              <w:ind w:left="130" w:right="132"/>
              <w:jc w:val="both"/>
              <w:rPr>
                <w:sz w:val="22"/>
                <w:szCs w:val="22"/>
              </w:rPr>
            </w:pPr>
            <w:r w:rsidRPr="007E210A">
              <w:rPr>
                <w:sz w:val="22"/>
                <w:szCs w:val="22"/>
              </w:rPr>
              <w:t>При потребности, не являющейся достаточной для размещения общеобразовательной организации, с целью обеспечения жителей малочисленных, удаленных и труднодоступных населенных пунктов услугами в области образования целесообразно размещение школ-интернатов.</w:t>
            </w:r>
          </w:p>
          <w:p w:rsidR="0041798D" w:rsidRPr="007E210A" w:rsidRDefault="0041798D" w:rsidP="00C3292B">
            <w:pPr>
              <w:pStyle w:val="24"/>
              <w:numPr>
                <w:ilvl w:val="0"/>
                <w:numId w:val="20"/>
              </w:numPr>
              <w:tabs>
                <w:tab w:val="left" w:pos="279"/>
              </w:tabs>
              <w:ind w:left="130" w:right="132"/>
              <w:jc w:val="both"/>
              <w:rPr>
                <w:sz w:val="22"/>
                <w:szCs w:val="22"/>
              </w:rPr>
            </w:pPr>
            <w:r w:rsidRPr="007E210A">
              <w:rPr>
                <w:sz w:val="22"/>
                <w:szCs w:val="22"/>
              </w:rPr>
              <w:t xml:space="preserve">Размер земельного участка дошкольной образовательной организации может быть уменьшен при условии соблюдения технических, пожарных, санитарных требований к организации территории и зданию образовательной организации, соответствия требованиям к организации процесса функционирования образовательной организации в следующих случаях: до 40 </w:t>
            </w:r>
            <w:r w:rsidRPr="007E210A">
              <w:rPr>
                <w:i/>
                <w:iCs/>
                <w:sz w:val="22"/>
                <w:szCs w:val="22"/>
              </w:rPr>
              <w:t>%</w:t>
            </w:r>
            <w:r w:rsidRPr="007E210A">
              <w:rPr>
                <w:sz w:val="22"/>
                <w:szCs w:val="22"/>
              </w:rPr>
              <w:t xml:space="preserve"> - для всех муниципальных районов в климатических подрайонах </w:t>
            </w:r>
            <w:r w:rsidRPr="007E210A">
              <w:rPr>
                <w:smallCaps/>
                <w:sz w:val="22"/>
                <w:szCs w:val="22"/>
              </w:rPr>
              <w:t>1а,</w:t>
            </w:r>
            <w:r w:rsidRPr="007E210A">
              <w:rPr>
                <w:sz w:val="22"/>
                <w:szCs w:val="22"/>
              </w:rPr>
              <w:t xml:space="preserve"> </w:t>
            </w:r>
            <w:r w:rsidRPr="007E210A">
              <w:rPr>
                <w:sz w:val="22"/>
                <w:szCs w:val="22"/>
                <w:lang w:val="en-US" w:bidi="en-US"/>
              </w:rPr>
              <w:t>IB</w:t>
            </w:r>
            <w:r w:rsidRPr="007E210A">
              <w:rPr>
                <w:sz w:val="22"/>
                <w:szCs w:val="22"/>
                <w:lang w:bidi="en-US"/>
              </w:rPr>
              <w:t xml:space="preserve">; </w:t>
            </w:r>
            <w:r w:rsidRPr="007E210A">
              <w:rPr>
                <w:sz w:val="22"/>
                <w:szCs w:val="22"/>
              </w:rPr>
              <w:t>до 20 % - при реконструкции существующего здания с целью увеличения вместимости объекта; на 15 % - при размещении на рельефе с уклоном более 20 %.</w:t>
            </w:r>
          </w:p>
          <w:p w:rsidR="0041798D" w:rsidRPr="007E210A" w:rsidRDefault="0041798D" w:rsidP="00C3292B">
            <w:pPr>
              <w:pStyle w:val="24"/>
              <w:numPr>
                <w:ilvl w:val="0"/>
                <w:numId w:val="20"/>
              </w:numPr>
              <w:tabs>
                <w:tab w:val="left" w:pos="270"/>
              </w:tabs>
              <w:ind w:left="130" w:right="132"/>
              <w:jc w:val="both"/>
              <w:rPr>
                <w:sz w:val="22"/>
                <w:szCs w:val="22"/>
              </w:rPr>
            </w:pPr>
            <w:r w:rsidRPr="007E210A">
              <w:rPr>
                <w:sz w:val="22"/>
                <w:szCs w:val="22"/>
              </w:rPr>
              <w:t xml:space="preserve">Размер земельного участка общеобразовательной организации может быть уменьшен при условии соблюдения технических, пожарных, санитарных требований к организации территории и зданию общеобразовательной организации, соответствия требованиям к организации процесса функционирования образовательной организации в следующих случаях: до 40 % - для всех муниципальных районов в климатических подрайонах </w:t>
            </w:r>
            <w:r w:rsidRPr="007E210A">
              <w:rPr>
                <w:sz w:val="22"/>
                <w:szCs w:val="22"/>
                <w:lang w:val="en-US" w:bidi="en-US"/>
              </w:rPr>
              <w:t>IA</w:t>
            </w:r>
            <w:r w:rsidRPr="007E210A">
              <w:rPr>
                <w:sz w:val="22"/>
                <w:szCs w:val="22"/>
                <w:lang w:bidi="en-US"/>
              </w:rPr>
              <w:t xml:space="preserve">, </w:t>
            </w:r>
            <w:r w:rsidRPr="007E210A">
              <w:rPr>
                <w:sz w:val="22"/>
                <w:szCs w:val="22"/>
              </w:rPr>
              <w:t xml:space="preserve">1Б; до </w:t>
            </w:r>
            <w:r w:rsidRPr="007E210A">
              <w:rPr>
                <w:sz w:val="22"/>
                <w:szCs w:val="22"/>
                <w:lang w:bidi="en-US"/>
              </w:rPr>
              <w:t xml:space="preserve">20 % - </w:t>
            </w:r>
            <w:r w:rsidRPr="007E210A">
              <w:rPr>
                <w:sz w:val="22"/>
                <w:szCs w:val="22"/>
              </w:rPr>
              <w:t>при реконструкции существующего здания с целью увеличения вместимости объекта; на 15 % - при размещении на рельефе с уклоном более 20 %.</w:t>
            </w:r>
          </w:p>
          <w:p w:rsidR="0041798D" w:rsidRPr="007E210A" w:rsidRDefault="0041798D" w:rsidP="00C3292B">
            <w:pPr>
              <w:pStyle w:val="24"/>
              <w:numPr>
                <w:ilvl w:val="0"/>
                <w:numId w:val="20"/>
              </w:numPr>
              <w:tabs>
                <w:tab w:val="left" w:pos="274"/>
              </w:tabs>
              <w:ind w:left="130" w:right="132"/>
              <w:jc w:val="both"/>
              <w:rPr>
                <w:sz w:val="22"/>
                <w:szCs w:val="22"/>
              </w:rPr>
            </w:pPr>
            <w:r w:rsidRPr="007E210A">
              <w:rPr>
                <w:sz w:val="22"/>
                <w:szCs w:val="22"/>
              </w:rPr>
              <w:t>Размещение спортивного ядра общеобразовательной организации может быть предусмотрено за границами земельного участка общеобразовательной организации, в пределах 350 м от земельного участка общеобразовательной организации.</w:t>
            </w:r>
          </w:p>
          <w:p w:rsidR="0041798D" w:rsidRPr="007E210A" w:rsidRDefault="0041798D" w:rsidP="00C3292B">
            <w:pPr>
              <w:pStyle w:val="24"/>
              <w:numPr>
                <w:ilvl w:val="0"/>
                <w:numId w:val="20"/>
              </w:numPr>
              <w:tabs>
                <w:tab w:val="left" w:pos="270"/>
              </w:tabs>
              <w:ind w:left="130" w:right="132"/>
              <w:jc w:val="both"/>
              <w:rPr>
                <w:sz w:val="22"/>
                <w:szCs w:val="22"/>
              </w:rPr>
            </w:pPr>
            <w:r w:rsidRPr="007E210A">
              <w:rPr>
                <w:sz w:val="22"/>
                <w:szCs w:val="22"/>
              </w:rPr>
              <w:t>При размещении на земельном участке общеобразовательной организации здания интерната (спального корпуса) площадь земельного участка следует увеличивать не менее, чем на 0,2 га.</w:t>
            </w:r>
          </w:p>
          <w:p w:rsidR="0041798D" w:rsidRPr="007E210A" w:rsidRDefault="0041798D" w:rsidP="00C3292B">
            <w:pPr>
              <w:pStyle w:val="24"/>
              <w:numPr>
                <w:ilvl w:val="0"/>
                <w:numId w:val="20"/>
              </w:numPr>
              <w:tabs>
                <w:tab w:val="left" w:pos="270"/>
              </w:tabs>
              <w:ind w:left="130" w:right="132"/>
              <w:jc w:val="both"/>
              <w:rPr>
                <w:sz w:val="22"/>
                <w:szCs w:val="22"/>
              </w:rPr>
            </w:pPr>
            <w:r w:rsidRPr="007E210A">
              <w:rPr>
                <w:sz w:val="22"/>
                <w:szCs w:val="22"/>
              </w:rPr>
              <w:t>При определении единовременной вместимости здания организации дополнительного образования необходимо учитывать особенности образовательного процесса - сменность режима обучения, продолжительность занятий, количество занятий в неделю, возможность посещения в период обучения одним ребенком двух и более организаций. Таким образом, при переводе потребного числа мест на программах дополнительного образования в показатель мощности организаций дополнительного образования необходимо использовать коэффициент сменности.</w:t>
            </w:r>
          </w:p>
          <w:p w:rsidR="0041798D" w:rsidRPr="007E210A" w:rsidRDefault="0041798D" w:rsidP="00C3292B">
            <w:pPr>
              <w:pStyle w:val="24"/>
              <w:numPr>
                <w:ilvl w:val="0"/>
                <w:numId w:val="20"/>
              </w:numPr>
              <w:tabs>
                <w:tab w:val="left" w:pos="274"/>
              </w:tabs>
              <w:ind w:left="130" w:right="132"/>
              <w:jc w:val="both"/>
              <w:rPr>
                <w:sz w:val="22"/>
                <w:szCs w:val="22"/>
              </w:rPr>
            </w:pPr>
            <w:r w:rsidRPr="007E210A">
              <w:rPr>
                <w:sz w:val="22"/>
                <w:szCs w:val="22"/>
              </w:rPr>
              <w:t>Размер земельного участка организаций дополнительного образования необходимо определять из расчета единовременной вместимости здания.</w:t>
            </w:r>
          </w:p>
          <w:p w:rsidR="0041798D" w:rsidRPr="007E210A" w:rsidRDefault="0041798D" w:rsidP="00C3292B">
            <w:pPr>
              <w:pStyle w:val="24"/>
              <w:numPr>
                <w:ilvl w:val="0"/>
                <w:numId w:val="20"/>
              </w:numPr>
              <w:tabs>
                <w:tab w:val="left" w:pos="270"/>
              </w:tabs>
              <w:ind w:left="130" w:right="132"/>
              <w:jc w:val="both"/>
              <w:rPr>
                <w:sz w:val="22"/>
                <w:szCs w:val="22"/>
              </w:rPr>
            </w:pPr>
            <w:r w:rsidRPr="007E210A">
              <w:rPr>
                <w:sz w:val="22"/>
                <w:szCs w:val="22"/>
              </w:rPr>
              <w:t>При планировании совмещенных объектов школа - детский сад (учебных трансформеров, совмещенных объектов, комплексов), размер земельного участка определяется как сумма земельного участка, необходимого для размещения общеобразовательной организации, и размера земельного участка, необходимого для размещения встроенной дошкольной образовательной организации.</w:t>
            </w:r>
          </w:p>
          <w:p w:rsidR="0041798D" w:rsidRPr="007E210A" w:rsidRDefault="0041798D" w:rsidP="00C3292B">
            <w:pPr>
              <w:pStyle w:val="24"/>
              <w:numPr>
                <w:ilvl w:val="0"/>
                <w:numId w:val="20"/>
              </w:numPr>
              <w:tabs>
                <w:tab w:val="left" w:pos="270"/>
              </w:tabs>
              <w:ind w:left="130" w:right="132"/>
              <w:jc w:val="both"/>
              <w:rPr>
                <w:sz w:val="22"/>
                <w:szCs w:val="22"/>
              </w:rPr>
            </w:pPr>
            <w:r w:rsidRPr="007E210A">
              <w:rPr>
                <w:sz w:val="22"/>
                <w:szCs w:val="22"/>
              </w:rPr>
              <w:t>Уровень обеспеченности дошкольными образовательными и общеобразовательными организациями в виде удельного количества мест, приходящихся на 1 тыс. человек общей численности населения, необходимо принимать на основании установленного охвата детского контингента соответствующими образовательными услугами с использованием следующей формулы:</w:t>
            </w:r>
          </w:p>
          <w:p w:rsidR="0041798D" w:rsidRPr="007E210A" w:rsidRDefault="0041798D" w:rsidP="0041798D">
            <w:pPr>
              <w:pStyle w:val="af0"/>
              <w:ind w:left="130" w:right="132" w:firstLine="146"/>
              <w:rPr>
                <w:sz w:val="22"/>
                <w:szCs w:val="22"/>
              </w:rPr>
            </w:pPr>
            <w:r w:rsidRPr="007E210A">
              <w:rPr>
                <w:sz w:val="22"/>
                <w:szCs w:val="22"/>
                <w:lang w:val="en-US" w:bidi="en-US"/>
              </w:rPr>
              <w:t>N</w:t>
            </w:r>
            <w:r w:rsidRPr="007E210A">
              <w:rPr>
                <w:sz w:val="22"/>
                <w:szCs w:val="22"/>
                <w:lang w:bidi="en-US"/>
              </w:rPr>
              <w:t xml:space="preserve"> </w:t>
            </w:r>
            <w:r w:rsidRPr="007E210A">
              <w:rPr>
                <w:sz w:val="22"/>
                <w:szCs w:val="22"/>
              </w:rPr>
              <w:t>= 1000 * (Д * О)/(Ч * 100), где:</w:t>
            </w:r>
          </w:p>
          <w:p w:rsidR="0041798D" w:rsidRPr="007E210A" w:rsidRDefault="0041798D" w:rsidP="0041798D">
            <w:pPr>
              <w:pStyle w:val="af0"/>
              <w:ind w:left="130" w:right="132" w:firstLine="146"/>
              <w:jc w:val="both"/>
              <w:rPr>
                <w:sz w:val="22"/>
                <w:szCs w:val="22"/>
              </w:rPr>
            </w:pPr>
            <w:r w:rsidRPr="007E210A">
              <w:rPr>
                <w:sz w:val="22"/>
                <w:szCs w:val="22"/>
                <w:lang w:val="en-US" w:bidi="en-US"/>
              </w:rPr>
              <w:t>N</w:t>
            </w:r>
            <w:r w:rsidRPr="007E210A">
              <w:rPr>
                <w:sz w:val="22"/>
                <w:szCs w:val="22"/>
                <w:lang w:bidi="en-US"/>
              </w:rPr>
              <w:t xml:space="preserve"> </w:t>
            </w:r>
            <w:r w:rsidRPr="007E210A">
              <w:rPr>
                <w:sz w:val="22"/>
                <w:szCs w:val="22"/>
              </w:rPr>
              <w:t>– уровень обеспеченности дошкольными образовательными (общеобразовательными организациями),</w:t>
            </w:r>
          </w:p>
          <w:p w:rsidR="0041798D" w:rsidRPr="007E210A" w:rsidRDefault="0041798D" w:rsidP="0041798D">
            <w:pPr>
              <w:pStyle w:val="af0"/>
              <w:ind w:left="130" w:right="132" w:firstLine="146"/>
              <w:jc w:val="both"/>
              <w:rPr>
                <w:sz w:val="22"/>
                <w:szCs w:val="22"/>
              </w:rPr>
            </w:pPr>
            <w:r w:rsidRPr="007E210A">
              <w:rPr>
                <w:sz w:val="22"/>
                <w:szCs w:val="22"/>
              </w:rPr>
              <w:t>Д – численность детей в возрасте от 1 до 6 лет включительно (от 7 до 17 лет включительно), тыс. человек;</w:t>
            </w:r>
          </w:p>
          <w:p w:rsidR="0041798D" w:rsidRPr="007E210A" w:rsidRDefault="0041798D" w:rsidP="0041798D">
            <w:pPr>
              <w:pStyle w:val="af0"/>
              <w:ind w:left="130" w:right="132" w:firstLine="146"/>
              <w:jc w:val="both"/>
              <w:rPr>
                <w:sz w:val="22"/>
                <w:szCs w:val="22"/>
              </w:rPr>
            </w:pPr>
            <w:r w:rsidRPr="007E210A">
              <w:rPr>
                <w:sz w:val="22"/>
                <w:szCs w:val="22"/>
                <w:lang w:val="en-US" w:bidi="en-US"/>
              </w:rPr>
              <w:t>O</w:t>
            </w:r>
            <w:r w:rsidRPr="007E210A">
              <w:rPr>
                <w:sz w:val="22"/>
                <w:szCs w:val="22"/>
                <w:lang w:bidi="en-US"/>
              </w:rPr>
              <w:t xml:space="preserve"> </w:t>
            </w:r>
            <w:r w:rsidRPr="007E210A">
              <w:rPr>
                <w:sz w:val="22"/>
                <w:szCs w:val="22"/>
              </w:rPr>
              <w:t>– уровень охвата детей в возрасте от 1 до 6 лет включительно (от 7 до 17 лет включительно) общим образованием. Принимается равным установленным значениям обеспеченности дошкольными образовательными и общеобразовательными организациями, выраженным в количестве мест на 100 детей соответствующей возрастной группы;</w:t>
            </w:r>
          </w:p>
          <w:p w:rsidR="0041798D" w:rsidRPr="007E210A" w:rsidRDefault="0041798D" w:rsidP="0041798D">
            <w:pPr>
              <w:pStyle w:val="af0"/>
              <w:tabs>
                <w:tab w:val="left" w:pos="202"/>
              </w:tabs>
              <w:ind w:left="130" w:right="132" w:firstLine="146"/>
              <w:jc w:val="both"/>
              <w:rPr>
                <w:sz w:val="22"/>
                <w:szCs w:val="22"/>
              </w:rPr>
            </w:pPr>
            <w:r w:rsidRPr="007E210A">
              <w:rPr>
                <w:sz w:val="22"/>
                <w:szCs w:val="22"/>
              </w:rPr>
              <w:t>Ч – общая численность населения муниципального района.</w:t>
            </w:r>
          </w:p>
        </w:tc>
      </w:tr>
    </w:tbl>
    <w:p w:rsidR="0041798D" w:rsidRPr="007E210A" w:rsidRDefault="0041798D" w:rsidP="0041798D">
      <w:pPr>
        <w:spacing w:line="1" w:lineRule="exact"/>
        <w:rPr>
          <w:sz w:val="22"/>
          <w:szCs w:val="22"/>
        </w:rPr>
      </w:pPr>
      <w:r w:rsidRPr="007E210A">
        <w:rPr>
          <w:sz w:val="22"/>
          <w:szCs w:val="22"/>
        </w:rPr>
        <w:br w:type="page"/>
      </w:r>
    </w:p>
    <w:p w:rsidR="0041798D" w:rsidRPr="007E210A" w:rsidRDefault="0041798D" w:rsidP="0041798D">
      <w:pPr>
        <w:spacing w:after="219" w:line="1" w:lineRule="exact"/>
      </w:pPr>
    </w:p>
    <w:p w:rsidR="0041798D" w:rsidRPr="007E210A" w:rsidRDefault="0041798D" w:rsidP="0041798D">
      <w:pPr>
        <w:pStyle w:val="26"/>
        <w:keepNext/>
        <w:keepLines/>
        <w:ind w:left="580" w:hanging="580"/>
        <w:jc w:val="both"/>
      </w:pPr>
      <w:bookmarkStart w:id="13" w:name="_Toc171775402"/>
      <w:r w:rsidRPr="007E210A">
        <w:t>1.4.2. В области физической культуры и спорта</w:t>
      </w:r>
      <w:bookmarkEnd w:id="13"/>
      <w:r w:rsidRPr="007E210A">
        <w:t xml:space="preserve"> </w:t>
      </w:r>
    </w:p>
    <w:p w:rsidR="0041798D" w:rsidRPr="007E210A" w:rsidRDefault="0041798D" w:rsidP="0041798D">
      <w:pPr>
        <w:pStyle w:val="ae"/>
        <w:spacing w:after="60"/>
      </w:pPr>
      <w:r w:rsidRPr="007E210A">
        <w:t>Таблица 2 – Единовременная пропускная способность объектов спорта</w:t>
      </w:r>
    </w:p>
    <w:tbl>
      <w:tblPr>
        <w:tblOverlap w:val="neve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830"/>
        <w:gridCol w:w="3402"/>
        <w:gridCol w:w="3402"/>
      </w:tblGrid>
      <w:tr w:rsidR="0041798D" w:rsidRPr="007E210A" w:rsidTr="0041798D">
        <w:trPr>
          <w:trHeight w:hRule="exact" w:val="515"/>
          <w:jc w:val="center"/>
        </w:trPr>
        <w:tc>
          <w:tcPr>
            <w:tcW w:w="2830" w:type="dxa"/>
            <w:shd w:val="clear" w:color="auto" w:fill="auto"/>
            <w:vAlign w:val="center"/>
          </w:tcPr>
          <w:p w:rsidR="0041798D" w:rsidRPr="007E210A" w:rsidRDefault="0041798D" w:rsidP="0041798D">
            <w:pPr>
              <w:pStyle w:val="af0"/>
              <w:rPr>
                <w:sz w:val="22"/>
                <w:szCs w:val="22"/>
              </w:rPr>
            </w:pPr>
            <w:r w:rsidRPr="007E210A">
              <w:rPr>
                <w:b/>
                <w:bCs/>
                <w:sz w:val="22"/>
                <w:szCs w:val="22"/>
              </w:rPr>
              <w:t>Наименование вида объекта</w:t>
            </w:r>
          </w:p>
        </w:tc>
        <w:tc>
          <w:tcPr>
            <w:tcW w:w="3402" w:type="dxa"/>
            <w:shd w:val="clear" w:color="auto" w:fill="auto"/>
            <w:vAlign w:val="center"/>
          </w:tcPr>
          <w:p w:rsidR="0041798D" w:rsidRPr="007E210A" w:rsidRDefault="0041798D" w:rsidP="0041798D">
            <w:pPr>
              <w:pStyle w:val="af0"/>
              <w:jc w:val="center"/>
              <w:rPr>
                <w:sz w:val="22"/>
                <w:szCs w:val="22"/>
              </w:rPr>
            </w:pPr>
            <w:r w:rsidRPr="007E210A">
              <w:rPr>
                <w:b/>
                <w:bCs/>
                <w:sz w:val="22"/>
                <w:szCs w:val="22"/>
              </w:rPr>
              <w:t>Наименование нормируемого расчетного показателя, единица измерения</w:t>
            </w:r>
          </w:p>
        </w:tc>
        <w:tc>
          <w:tcPr>
            <w:tcW w:w="3402" w:type="dxa"/>
            <w:shd w:val="clear" w:color="auto" w:fill="auto"/>
            <w:vAlign w:val="center"/>
          </w:tcPr>
          <w:p w:rsidR="0041798D" w:rsidRPr="007E210A" w:rsidRDefault="0041798D" w:rsidP="0041798D">
            <w:pPr>
              <w:pStyle w:val="af0"/>
              <w:ind w:firstLine="160"/>
              <w:jc w:val="center"/>
              <w:rPr>
                <w:sz w:val="22"/>
                <w:szCs w:val="22"/>
              </w:rPr>
            </w:pPr>
            <w:r w:rsidRPr="007E210A">
              <w:rPr>
                <w:b/>
                <w:bCs/>
                <w:sz w:val="22"/>
                <w:szCs w:val="22"/>
              </w:rPr>
              <w:t>Значение расчетного показателя</w:t>
            </w:r>
          </w:p>
        </w:tc>
      </w:tr>
      <w:tr w:rsidR="0041798D" w:rsidRPr="007E210A" w:rsidTr="0041798D">
        <w:trPr>
          <w:trHeight w:val="542"/>
          <w:jc w:val="center"/>
        </w:trPr>
        <w:tc>
          <w:tcPr>
            <w:tcW w:w="2830" w:type="dxa"/>
            <w:shd w:val="clear" w:color="auto" w:fill="auto"/>
          </w:tcPr>
          <w:p w:rsidR="0041798D" w:rsidRPr="007E210A" w:rsidRDefault="0041798D" w:rsidP="0041798D">
            <w:pPr>
              <w:pStyle w:val="af0"/>
              <w:ind w:left="130"/>
              <w:rPr>
                <w:sz w:val="22"/>
                <w:szCs w:val="22"/>
              </w:rPr>
            </w:pPr>
            <w:r w:rsidRPr="007E210A">
              <w:rPr>
                <w:sz w:val="22"/>
                <w:szCs w:val="22"/>
              </w:rPr>
              <w:t>Спортивные сооружения</w:t>
            </w:r>
          </w:p>
        </w:tc>
        <w:tc>
          <w:tcPr>
            <w:tcW w:w="3402" w:type="dxa"/>
            <w:shd w:val="clear" w:color="auto" w:fill="auto"/>
            <w:vAlign w:val="center"/>
          </w:tcPr>
          <w:p w:rsidR="0041798D" w:rsidRPr="007E210A" w:rsidRDefault="0041798D" w:rsidP="0041798D">
            <w:pPr>
              <w:pStyle w:val="af0"/>
              <w:ind w:left="55"/>
              <w:rPr>
                <w:sz w:val="22"/>
                <w:szCs w:val="22"/>
              </w:rPr>
            </w:pPr>
            <w:r w:rsidRPr="007E210A">
              <w:rPr>
                <w:sz w:val="22"/>
                <w:szCs w:val="22"/>
              </w:rPr>
              <w:t>Уровень обеспеченности, единовременная пропускная способность объектов спорта на 1 тыс. человек населения в возрасте от 3 до 79 лет</w:t>
            </w:r>
          </w:p>
        </w:tc>
        <w:tc>
          <w:tcPr>
            <w:tcW w:w="3402" w:type="dxa"/>
            <w:shd w:val="clear" w:color="auto" w:fill="auto"/>
          </w:tcPr>
          <w:p w:rsidR="0041798D" w:rsidRPr="007E210A" w:rsidRDefault="0041798D" w:rsidP="0041798D">
            <w:pPr>
              <w:pStyle w:val="af0"/>
              <w:ind w:left="133"/>
              <w:rPr>
                <w:sz w:val="22"/>
                <w:szCs w:val="22"/>
              </w:rPr>
            </w:pPr>
            <w:r w:rsidRPr="007E210A">
              <w:rPr>
                <w:sz w:val="22"/>
                <w:szCs w:val="22"/>
              </w:rPr>
              <w:t>101</w:t>
            </w:r>
          </w:p>
        </w:tc>
      </w:tr>
    </w:tbl>
    <w:p w:rsidR="0041798D" w:rsidRPr="007E210A" w:rsidRDefault="0041798D" w:rsidP="0041798D">
      <w:pPr>
        <w:spacing w:after="99" w:line="1" w:lineRule="exact"/>
      </w:pPr>
    </w:p>
    <w:p w:rsidR="0041798D" w:rsidRPr="007E210A" w:rsidRDefault="0041798D" w:rsidP="0041798D">
      <w:pPr>
        <w:pStyle w:val="ae"/>
        <w:spacing w:after="60"/>
      </w:pPr>
      <w:r w:rsidRPr="007E210A">
        <w:t>Таблица 3 – Расчетные показатели для объектов местного значения в области физической культуры и спорта</w:t>
      </w:r>
    </w:p>
    <w:tbl>
      <w:tblPr>
        <w:tblOverlap w:val="never"/>
        <w:tblW w:w="9634" w:type="dxa"/>
        <w:jc w:val="center"/>
        <w:tblLayout w:type="fixed"/>
        <w:tblCellMar>
          <w:left w:w="10" w:type="dxa"/>
          <w:right w:w="10" w:type="dxa"/>
        </w:tblCellMar>
        <w:tblLook w:val="04A0" w:firstRow="1" w:lastRow="0" w:firstColumn="1" w:lastColumn="0" w:noHBand="0" w:noVBand="1"/>
      </w:tblPr>
      <w:tblGrid>
        <w:gridCol w:w="562"/>
        <w:gridCol w:w="2229"/>
        <w:gridCol w:w="3441"/>
        <w:gridCol w:w="3402"/>
      </w:tblGrid>
      <w:tr w:rsidR="0041798D" w:rsidRPr="007E210A" w:rsidTr="0041798D">
        <w:trPr>
          <w:trHeight w:hRule="exact" w:val="490"/>
          <w:jc w:val="center"/>
        </w:trPr>
        <w:tc>
          <w:tcPr>
            <w:tcW w:w="562" w:type="dxa"/>
            <w:tcBorders>
              <w:top w:val="single" w:sz="4" w:space="0" w:color="auto"/>
              <w:lef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b/>
                <w:bCs/>
                <w:sz w:val="22"/>
                <w:szCs w:val="22"/>
              </w:rPr>
              <w:t>№ п/п</w:t>
            </w:r>
          </w:p>
        </w:tc>
        <w:tc>
          <w:tcPr>
            <w:tcW w:w="2229" w:type="dxa"/>
            <w:tcBorders>
              <w:top w:val="single" w:sz="4" w:space="0" w:color="auto"/>
              <w:left w:val="single" w:sz="4" w:space="0" w:color="auto"/>
            </w:tcBorders>
            <w:shd w:val="clear" w:color="auto" w:fill="auto"/>
            <w:vAlign w:val="center"/>
          </w:tcPr>
          <w:p w:rsidR="0041798D" w:rsidRPr="007E210A" w:rsidRDefault="0041798D" w:rsidP="0041798D">
            <w:pPr>
              <w:pStyle w:val="af0"/>
              <w:ind w:firstLine="220"/>
              <w:rPr>
                <w:sz w:val="22"/>
                <w:szCs w:val="22"/>
              </w:rPr>
            </w:pPr>
            <w:r w:rsidRPr="007E210A">
              <w:rPr>
                <w:b/>
                <w:bCs/>
                <w:sz w:val="22"/>
                <w:szCs w:val="22"/>
              </w:rPr>
              <w:t>Наименование вида объекта</w:t>
            </w:r>
          </w:p>
        </w:tc>
        <w:tc>
          <w:tcPr>
            <w:tcW w:w="3441" w:type="dxa"/>
            <w:tcBorders>
              <w:top w:val="single" w:sz="4" w:space="0" w:color="auto"/>
              <w:lef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b/>
                <w:bCs/>
                <w:sz w:val="22"/>
                <w:szCs w:val="22"/>
              </w:rPr>
              <w:t>Наименование нормируемого расчетного показателя, единица измерения</w:t>
            </w:r>
          </w:p>
        </w:tc>
        <w:tc>
          <w:tcPr>
            <w:tcW w:w="3402"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ind w:left="133"/>
              <w:jc w:val="center"/>
              <w:rPr>
                <w:sz w:val="22"/>
                <w:szCs w:val="22"/>
              </w:rPr>
            </w:pPr>
            <w:r w:rsidRPr="007E210A">
              <w:rPr>
                <w:b/>
                <w:bCs/>
                <w:sz w:val="22"/>
                <w:szCs w:val="22"/>
              </w:rPr>
              <w:t>Значение расчетного показателя [1]</w:t>
            </w:r>
          </w:p>
        </w:tc>
      </w:tr>
      <w:tr w:rsidR="0041798D" w:rsidRPr="007E210A" w:rsidTr="0041798D">
        <w:trPr>
          <w:trHeight w:hRule="exact" w:val="254"/>
          <w:jc w:val="center"/>
        </w:trPr>
        <w:tc>
          <w:tcPr>
            <w:tcW w:w="562"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1</w:t>
            </w:r>
          </w:p>
        </w:tc>
        <w:tc>
          <w:tcPr>
            <w:tcW w:w="2229"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2</w:t>
            </w:r>
          </w:p>
        </w:tc>
        <w:tc>
          <w:tcPr>
            <w:tcW w:w="3441"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1798D" w:rsidRPr="007E210A" w:rsidRDefault="0041798D" w:rsidP="0041798D">
            <w:pPr>
              <w:pStyle w:val="af0"/>
              <w:ind w:left="133"/>
              <w:jc w:val="center"/>
              <w:rPr>
                <w:sz w:val="22"/>
                <w:szCs w:val="22"/>
              </w:rPr>
            </w:pPr>
            <w:r w:rsidRPr="007E210A">
              <w:rPr>
                <w:sz w:val="22"/>
                <w:szCs w:val="22"/>
              </w:rPr>
              <w:t>4</w:t>
            </w:r>
          </w:p>
        </w:tc>
      </w:tr>
      <w:tr w:rsidR="0041798D" w:rsidRPr="007E210A" w:rsidTr="0041798D">
        <w:trPr>
          <w:trHeight w:hRule="exact" w:val="2000"/>
          <w:jc w:val="center"/>
        </w:trPr>
        <w:tc>
          <w:tcPr>
            <w:tcW w:w="562" w:type="dxa"/>
            <w:vMerge w:val="restart"/>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w:t>
            </w:r>
          </w:p>
        </w:tc>
        <w:tc>
          <w:tcPr>
            <w:tcW w:w="2229" w:type="dxa"/>
            <w:vMerge w:val="restart"/>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Плоскостные спортивные сооружения (в том числе спортивные (игровые) площадки; спортивные поля, включая футбольные поля)</w:t>
            </w:r>
          </w:p>
        </w:tc>
        <w:tc>
          <w:tcPr>
            <w:tcW w:w="3441"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r w:rsidRPr="007E210A">
              <w:rPr>
                <w:sz w:val="22"/>
                <w:szCs w:val="22"/>
              </w:rPr>
              <w:t>Уровень обеспеченности, объектов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40"/>
              <w:rPr>
                <w:sz w:val="22"/>
                <w:szCs w:val="22"/>
              </w:rPr>
            </w:pPr>
            <w:r w:rsidRPr="007E210A">
              <w:rPr>
                <w:sz w:val="22"/>
                <w:szCs w:val="22"/>
              </w:rPr>
              <w:t>Для групповых систем расселения (отдельных населенных пунктов) при численности населения, человек: от 200 до 500 - 1 [4];</w:t>
            </w:r>
          </w:p>
          <w:p w:rsidR="0041798D" w:rsidRPr="007E210A" w:rsidRDefault="0041798D" w:rsidP="0041798D">
            <w:pPr>
              <w:pStyle w:val="af0"/>
              <w:ind w:firstLine="140"/>
              <w:rPr>
                <w:sz w:val="22"/>
                <w:szCs w:val="22"/>
              </w:rPr>
            </w:pPr>
            <w:r w:rsidRPr="007E210A">
              <w:rPr>
                <w:sz w:val="22"/>
                <w:szCs w:val="22"/>
              </w:rPr>
              <w:t>от 500 до 1000 - 2;</w:t>
            </w:r>
          </w:p>
          <w:p w:rsidR="0041798D" w:rsidRPr="007E210A" w:rsidRDefault="0041798D" w:rsidP="0041798D">
            <w:pPr>
              <w:pStyle w:val="af0"/>
              <w:ind w:firstLine="140"/>
              <w:rPr>
                <w:sz w:val="22"/>
                <w:szCs w:val="22"/>
              </w:rPr>
            </w:pPr>
            <w:r w:rsidRPr="007E210A">
              <w:rPr>
                <w:sz w:val="22"/>
                <w:szCs w:val="22"/>
              </w:rPr>
              <w:t>от 1000 до 2000 - 4;</w:t>
            </w:r>
          </w:p>
          <w:p w:rsidR="0041798D" w:rsidRPr="007E210A" w:rsidRDefault="0041798D" w:rsidP="0041798D">
            <w:pPr>
              <w:pStyle w:val="af0"/>
              <w:ind w:firstLine="140"/>
              <w:rPr>
                <w:sz w:val="22"/>
                <w:szCs w:val="22"/>
              </w:rPr>
            </w:pPr>
            <w:r w:rsidRPr="007E210A">
              <w:rPr>
                <w:sz w:val="22"/>
                <w:szCs w:val="22"/>
              </w:rPr>
              <w:t>от 2000 до 5000 – 6;</w:t>
            </w:r>
          </w:p>
          <w:p w:rsidR="0041798D" w:rsidRPr="007E210A" w:rsidRDefault="0041798D" w:rsidP="0041798D">
            <w:pPr>
              <w:pStyle w:val="af0"/>
              <w:ind w:firstLine="140"/>
              <w:rPr>
                <w:sz w:val="22"/>
                <w:szCs w:val="22"/>
              </w:rPr>
            </w:pPr>
            <w:r w:rsidRPr="007E210A">
              <w:rPr>
                <w:sz w:val="22"/>
                <w:szCs w:val="22"/>
              </w:rPr>
              <w:t>от 5000 до 10000 - 10</w:t>
            </w:r>
          </w:p>
          <w:p w:rsidR="0041798D" w:rsidRPr="007E210A" w:rsidRDefault="0041798D" w:rsidP="0041798D">
            <w:pPr>
              <w:pStyle w:val="af0"/>
              <w:ind w:left="133" w:firstLine="140"/>
              <w:rPr>
                <w:sz w:val="22"/>
                <w:szCs w:val="22"/>
              </w:rPr>
            </w:pPr>
          </w:p>
        </w:tc>
      </w:tr>
      <w:tr w:rsidR="0041798D" w:rsidRPr="007E210A" w:rsidTr="0041798D">
        <w:trPr>
          <w:trHeight w:hRule="exact" w:val="1900"/>
          <w:jc w:val="center"/>
        </w:trPr>
        <w:tc>
          <w:tcPr>
            <w:tcW w:w="562" w:type="dxa"/>
            <w:vMerge/>
            <w:tcBorders>
              <w:left w:val="single" w:sz="4" w:space="0" w:color="auto"/>
            </w:tcBorders>
            <w:shd w:val="clear" w:color="auto" w:fill="auto"/>
          </w:tcPr>
          <w:p w:rsidR="0041798D" w:rsidRPr="007E210A" w:rsidRDefault="0041798D" w:rsidP="0041798D">
            <w:pPr>
              <w:jc w:val="center"/>
              <w:rPr>
                <w:sz w:val="22"/>
                <w:szCs w:val="22"/>
              </w:rPr>
            </w:pPr>
          </w:p>
        </w:tc>
        <w:tc>
          <w:tcPr>
            <w:tcW w:w="2229" w:type="dxa"/>
            <w:vMerge/>
            <w:tcBorders>
              <w:left w:val="single" w:sz="4" w:space="0" w:color="auto"/>
            </w:tcBorders>
            <w:shd w:val="clear" w:color="auto" w:fill="auto"/>
          </w:tcPr>
          <w:p w:rsidR="0041798D" w:rsidRPr="007E210A" w:rsidRDefault="0041798D" w:rsidP="0041798D">
            <w:pPr>
              <w:rPr>
                <w:sz w:val="22"/>
                <w:szCs w:val="22"/>
              </w:rPr>
            </w:pPr>
          </w:p>
        </w:tc>
        <w:tc>
          <w:tcPr>
            <w:tcW w:w="3441"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r w:rsidRPr="007E210A">
              <w:rPr>
                <w:sz w:val="22"/>
                <w:szCs w:val="22"/>
              </w:rPr>
              <w:t>Уровень обеспеченности, кв. м</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40"/>
              <w:rPr>
                <w:sz w:val="22"/>
                <w:szCs w:val="22"/>
              </w:rPr>
            </w:pPr>
            <w:r w:rsidRPr="007E210A">
              <w:rPr>
                <w:sz w:val="22"/>
                <w:szCs w:val="22"/>
              </w:rPr>
              <w:t>Для групповых систем расселения при численности населения, человек: от 200 до 500 - 800 [4];</w:t>
            </w:r>
          </w:p>
          <w:p w:rsidR="0041798D" w:rsidRPr="007E210A" w:rsidRDefault="0041798D" w:rsidP="0041798D">
            <w:pPr>
              <w:pStyle w:val="af0"/>
              <w:ind w:firstLine="140"/>
              <w:rPr>
                <w:sz w:val="22"/>
                <w:szCs w:val="22"/>
              </w:rPr>
            </w:pPr>
            <w:r w:rsidRPr="007E210A">
              <w:rPr>
                <w:sz w:val="22"/>
                <w:szCs w:val="22"/>
              </w:rPr>
              <w:t>от 500 до 1000 - 2600;</w:t>
            </w:r>
          </w:p>
          <w:p w:rsidR="0041798D" w:rsidRPr="007E210A" w:rsidRDefault="0041798D" w:rsidP="0041798D">
            <w:pPr>
              <w:pStyle w:val="af0"/>
              <w:ind w:firstLine="140"/>
              <w:rPr>
                <w:sz w:val="22"/>
                <w:szCs w:val="22"/>
              </w:rPr>
            </w:pPr>
            <w:r w:rsidRPr="007E210A">
              <w:rPr>
                <w:sz w:val="22"/>
                <w:szCs w:val="22"/>
              </w:rPr>
              <w:t>от 1000 до 2000 - 3200;</w:t>
            </w:r>
          </w:p>
          <w:p w:rsidR="0041798D" w:rsidRPr="007E210A" w:rsidRDefault="0041798D" w:rsidP="0041798D">
            <w:pPr>
              <w:pStyle w:val="af0"/>
              <w:ind w:left="133"/>
              <w:rPr>
                <w:sz w:val="22"/>
                <w:szCs w:val="22"/>
              </w:rPr>
            </w:pPr>
            <w:r w:rsidRPr="007E210A">
              <w:rPr>
                <w:sz w:val="22"/>
                <w:szCs w:val="22"/>
              </w:rPr>
              <w:t>от 2000 до 5000 – 4800;</w:t>
            </w:r>
          </w:p>
          <w:p w:rsidR="0041798D" w:rsidRPr="007E210A" w:rsidRDefault="0041798D" w:rsidP="0041798D">
            <w:pPr>
              <w:pStyle w:val="af0"/>
              <w:ind w:left="133"/>
              <w:rPr>
                <w:sz w:val="22"/>
                <w:szCs w:val="22"/>
              </w:rPr>
            </w:pPr>
            <w:r w:rsidRPr="007E210A">
              <w:rPr>
                <w:sz w:val="22"/>
                <w:szCs w:val="22"/>
              </w:rPr>
              <w:t>от 5000 до 10000 - 8000</w:t>
            </w:r>
          </w:p>
        </w:tc>
      </w:tr>
      <w:tr w:rsidR="0041798D" w:rsidRPr="007E210A" w:rsidTr="0041798D">
        <w:trPr>
          <w:trHeight w:hRule="exact" w:val="1841"/>
          <w:jc w:val="center"/>
        </w:trPr>
        <w:tc>
          <w:tcPr>
            <w:tcW w:w="562" w:type="dxa"/>
            <w:vMerge/>
            <w:tcBorders>
              <w:left w:val="single" w:sz="4" w:space="0" w:color="auto"/>
            </w:tcBorders>
            <w:shd w:val="clear" w:color="auto" w:fill="auto"/>
          </w:tcPr>
          <w:p w:rsidR="0041798D" w:rsidRPr="007E210A" w:rsidRDefault="0041798D" w:rsidP="0041798D">
            <w:pPr>
              <w:jc w:val="center"/>
              <w:rPr>
                <w:sz w:val="22"/>
                <w:szCs w:val="22"/>
              </w:rPr>
            </w:pPr>
          </w:p>
        </w:tc>
        <w:tc>
          <w:tcPr>
            <w:tcW w:w="2229" w:type="dxa"/>
            <w:vMerge/>
            <w:tcBorders>
              <w:left w:val="single" w:sz="4" w:space="0" w:color="auto"/>
            </w:tcBorders>
            <w:shd w:val="clear" w:color="auto" w:fill="auto"/>
          </w:tcPr>
          <w:p w:rsidR="0041798D" w:rsidRPr="007E210A" w:rsidRDefault="0041798D" w:rsidP="0041798D">
            <w:pPr>
              <w:rPr>
                <w:sz w:val="22"/>
                <w:szCs w:val="22"/>
              </w:rPr>
            </w:pPr>
          </w:p>
        </w:tc>
        <w:tc>
          <w:tcPr>
            <w:tcW w:w="3441"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r w:rsidRPr="007E210A">
              <w:rPr>
                <w:sz w:val="22"/>
                <w:szCs w:val="22"/>
              </w:rPr>
              <w:t>Уровень обеспеченности, единовременной пропускной способности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40"/>
              <w:rPr>
                <w:sz w:val="22"/>
                <w:szCs w:val="22"/>
              </w:rPr>
            </w:pPr>
            <w:r w:rsidRPr="007E210A">
              <w:rPr>
                <w:sz w:val="22"/>
                <w:szCs w:val="22"/>
              </w:rPr>
              <w:t>Для групповых систем расселения при численности населения, человек: от 200 до 500 - 40 [4];</w:t>
            </w:r>
          </w:p>
          <w:p w:rsidR="0041798D" w:rsidRPr="007E210A" w:rsidRDefault="0041798D" w:rsidP="0041798D">
            <w:pPr>
              <w:pStyle w:val="af0"/>
              <w:ind w:firstLine="140"/>
              <w:rPr>
                <w:sz w:val="22"/>
                <w:szCs w:val="22"/>
              </w:rPr>
            </w:pPr>
            <w:r w:rsidRPr="007E210A">
              <w:rPr>
                <w:sz w:val="22"/>
                <w:szCs w:val="22"/>
              </w:rPr>
              <w:t>от 500 до 1000 - 70;</w:t>
            </w:r>
          </w:p>
          <w:p w:rsidR="0041798D" w:rsidRPr="007E210A" w:rsidRDefault="0041798D" w:rsidP="0041798D">
            <w:pPr>
              <w:pStyle w:val="af0"/>
              <w:ind w:firstLine="140"/>
              <w:rPr>
                <w:sz w:val="22"/>
                <w:szCs w:val="22"/>
              </w:rPr>
            </w:pPr>
            <w:r w:rsidRPr="007E210A">
              <w:rPr>
                <w:sz w:val="22"/>
                <w:szCs w:val="22"/>
              </w:rPr>
              <w:t>от 1000 до 2000 - 160;</w:t>
            </w:r>
          </w:p>
          <w:p w:rsidR="0041798D" w:rsidRPr="007E210A" w:rsidRDefault="0041798D" w:rsidP="0041798D">
            <w:pPr>
              <w:pStyle w:val="af0"/>
              <w:ind w:firstLine="140"/>
              <w:rPr>
                <w:sz w:val="22"/>
                <w:szCs w:val="22"/>
              </w:rPr>
            </w:pPr>
            <w:r w:rsidRPr="007E210A">
              <w:rPr>
                <w:sz w:val="22"/>
                <w:szCs w:val="22"/>
              </w:rPr>
              <w:t>от 2000 до 5000 – 240;</w:t>
            </w:r>
          </w:p>
          <w:p w:rsidR="0041798D" w:rsidRPr="007E210A" w:rsidRDefault="0041798D" w:rsidP="0041798D">
            <w:pPr>
              <w:pStyle w:val="af0"/>
              <w:ind w:firstLine="140"/>
              <w:rPr>
                <w:sz w:val="22"/>
                <w:szCs w:val="22"/>
              </w:rPr>
            </w:pPr>
            <w:r w:rsidRPr="007E210A">
              <w:rPr>
                <w:sz w:val="22"/>
                <w:szCs w:val="22"/>
              </w:rPr>
              <w:t>от 5000 до 10000 - 400</w:t>
            </w:r>
          </w:p>
        </w:tc>
      </w:tr>
      <w:tr w:rsidR="0041798D" w:rsidRPr="007E210A" w:rsidTr="0041798D">
        <w:trPr>
          <w:trHeight w:hRule="exact" w:val="2847"/>
          <w:jc w:val="center"/>
        </w:trPr>
        <w:tc>
          <w:tcPr>
            <w:tcW w:w="562" w:type="dxa"/>
            <w:vMerge/>
            <w:tcBorders>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2229" w:type="dxa"/>
            <w:vMerge/>
            <w:tcBorders>
              <w:left w:val="single" w:sz="4" w:space="0" w:color="auto"/>
              <w:bottom w:val="single" w:sz="4" w:space="0" w:color="auto"/>
            </w:tcBorders>
            <w:shd w:val="clear" w:color="auto" w:fill="auto"/>
          </w:tcPr>
          <w:p w:rsidR="0041798D" w:rsidRPr="007E210A" w:rsidRDefault="0041798D" w:rsidP="0041798D">
            <w:pPr>
              <w:rPr>
                <w:sz w:val="22"/>
                <w:szCs w:val="22"/>
              </w:rPr>
            </w:pPr>
          </w:p>
        </w:tc>
        <w:tc>
          <w:tcPr>
            <w:tcW w:w="3441"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r w:rsidRPr="007E210A">
              <w:rPr>
                <w:sz w:val="22"/>
                <w:szCs w:val="22"/>
              </w:rPr>
              <w:t>Территориальная доступность, минут (метров)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40"/>
              <w:rPr>
                <w:sz w:val="22"/>
                <w:szCs w:val="22"/>
              </w:rPr>
            </w:pPr>
            <w:r w:rsidRPr="007E210A">
              <w:rPr>
                <w:sz w:val="22"/>
                <w:szCs w:val="22"/>
              </w:rPr>
              <w:t>Для населенных пунктов с численностью населения более 2 тыс. человек пешеходная доступность в зависимости от типа жилой застройки:</w:t>
            </w:r>
          </w:p>
          <w:p w:rsidR="0041798D" w:rsidRPr="007E210A" w:rsidRDefault="0041798D" w:rsidP="0041798D">
            <w:pPr>
              <w:pStyle w:val="af0"/>
              <w:ind w:left="140"/>
              <w:rPr>
                <w:sz w:val="22"/>
                <w:szCs w:val="22"/>
              </w:rPr>
            </w:pPr>
            <w:r w:rsidRPr="007E210A">
              <w:rPr>
                <w:sz w:val="22"/>
                <w:szCs w:val="22"/>
              </w:rPr>
              <w:t xml:space="preserve"> многоквартирная - 10 (700);</w:t>
            </w:r>
          </w:p>
          <w:p w:rsidR="0041798D" w:rsidRPr="007E210A" w:rsidRDefault="0041798D" w:rsidP="0041798D">
            <w:pPr>
              <w:pStyle w:val="af0"/>
              <w:ind w:firstLine="140"/>
              <w:rPr>
                <w:sz w:val="22"/>
                <w:szCs w:val="22"/>
              </w:rPr>
            </w:pPr>
            <w:r w:rsidRPr="007E210A">
              <w:rPr>
                <w:sz w:val="22"/>
                <w:szCs w:val="22"/>
              </w:rPr>
              <w:t>индивидуальная - 15 (1000).</w:t>
            </w:r>
          </w:p>
          <w:p w:rsidR="0041798D" w:rsidRPr="007E210A" w:rsidRDefault="0041798D" w:rsidP="0041798D">
            <w:pPr>
              <w:pStyle w:val="af0"/>
              <w:ind w:left="133"/>
              <w:rPr>
                <w:sz w:val="22"/>
                <w:szCs w:val="22"/>
              </w:rPr>
            </w:pPr>
            <w:r w:rsidRPr="007E210A">
              <w:rPr>
                <w:sz w:val="22"/>
                <w:szCs w:val="22"/>
              </w:rPr>
              <w:t>Для населенных пунктов с численностью населения менее 2 тыс. человек транспортная доступность - 30</w:t>
            </w:r>
          </w:p>
        </w:tc>
      </w:tr>
      <w:tr w:rsidR="0041798D" w:rsidRPr="007E210A" w:rsidTr="0041798D">
        <w:trPr>
          <w:trHeight w:hRule="exact" w:val="1579"/>
          <w:jc w:val="center"/>
        </w:trPr>
        <w:tc>
          <w:tcPr>
            <w:tcW w:w="562" w:type="dxa"/>
            <w:vMerge w:val="restart"/>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r w:rsidRPr="007E210A">
              <w:rPr>
                <w:sz w:val="22"/>
                <w:szCs w:val="22"/>
              </w:rPr>
              <w:t>2</w:t>
            </w:r>
          </w:p>
        </w:tc>
        <w:tc>
          <w:tcPr>
            <w:tcW w:w="2229" w:type="dxa"/>
            <w:vMerge w:val="restart"/>
            <w:tcBorders>
              <w:top w:val="single" w:sz="4" w:space="0" w:color="auto"/>
              <w:left w:val="single" w:sz="4" w:space="0" w:color="auto"/>
              <w:bottom w:val="single" w:sz="4" w:space="0" w:color="auto"/>
            </w:tcBorders>
            <w:shd w:val="clear" w:color="auto" w:fill="auto"/>
          </w:tcPr>
          <w:p w:rsidR="0041798D" w:rsidRPr="007E210A" w:rsidRDefault="0041798D" w:rsidP="0041798D">
            <w:pPr>
              <w:rPr>
                <w:sz w:val="22"/>
                <w:szCs w:val="22"/>
              </w:rPr>
            </w:pPr>
            <w:r w:rsidRPr="007E210A">
              <w:rPr>
                <w:sz w:val="22"/>
                <w:szCs w:val="22"/>
              </w:rPr>
              <w:t>Спортивные залы [5,6]</w:t>
            </w:r>
          </w:p>
        </w:tc>
        <w:tc>
          <w:tcPr>
            <w:tcW w:w="3441"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r w:rsidRPr="007E210A">
              <w:rPr>
                <w:sz w:val="22"/>
                <w:szCs w:val="22"/>
              </w:rPr>
              <w:t>Уровень обеспеченности, объектов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40"/>
              <w:rPr>
                <w:sz w:val="22"/>
                <w:szCs w:val="22"/>
              </w:rPr>
            </w:pPr>
            <w:r w:rsidRPr="007E210A">
              <w:rPr>
                <w:sz w:val="22"/>
                <w:szCs w:val="22"/>
              </w:rPr>
              <w:t>Для групповых систем расселения при численности населения, человек:</w:t>
            </w:r>
          </w:p>
          <w:p w:rsidR="0041798D" w:rsidRPr="007E210A" w:rsidRDefault="0041798D" w:rsidP="0041798D">
            <w:pPr>
              <w:pStyle w:val="af0"/>
              <w:ind w:left="140"/>
              <w:rPr>
                <w:sz w:val="22"/>
                <w:szCs w:val="22"/>
              </w:rPr>
            </w:pPr>
            <w:r w:rsidRPr="007E210A">
              <w:rPr>
                <w:sz w:val="22"/>
                <w:szCs w:val="22"/>
              </w:rPr>
              <w:t>от 1000 до 2000 - 1;</w:t>
            </w:r>
          </w:p>
          <w:p w:rsidR="0041798D" w:rsidRPr="007E210A" w:rsidRDefault="0041798D" w:rsidP="0041798D">
            <w:pPr>
              <w:pStyle w:val="af0"/>
              <w:ind w:firstLine="140"/>
              <w:rPr>
                <w:sz w:val="22"/>
                <w:szCs w:val="22"/>
              </w:rPr>
            </w:pPr>
            <w:r w:rsidRPr="007E210A">
              <w:rPr>
                <w:sz w:val="22"/>
                <w:szCs w:val="22"/>
              </w:rPr>
              <w:t>от 2000 до 5000 – 2;</w:t>
            </w:r>
          </w:p>
          <w:p w:rsidR="0041798D" w:rsidRPr="007E210A" w:rsidRDefault="0041798D" w:rsidP="0041798D">
            <w:pPr>
              <w:pStyle w:val="af0"/>
              <w:ind w:left="133"/>
              <w:rPr>
                <w:sz w:val="22"/>
                <w:szCs w:val="22"/>
              </w:rPr>
            </w:pPr>
            <w:r w:rsidRPr="007E210A">
              <w:rPr>
                <w:sz w:val="22"/>
                <w:szCs w:val="22"/>
              </w:rPr>
              <w:t>от 5000 до 10000 - 3</w:t>
            </w:r>
          </w:p>
        </w:tc>
      </w:tr>
      <w:tr w:rsidR="0041798D" w:rsidRPr="007E210A" w:rsidTr="0041798D">
        <w:trPr>
          <w:trHeight w:hRule="exact" w:val="1573"/>
          <w:jc w:val="center"/>
        </w:trPr>
        <w:tc>
          <w:tcPr>
            <w:tcW w:w="562"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2229"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rPr>
                <w:sz w:val="22"/>
                <w:szCs w:val="22"/>
              </w:rPr>
            </w:pPr>
          </w:p>
        </w:tc>
        <w:tc>
          <w:tcPr>
            <w:tcW w:w="3441"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r w:rsidRPr="007E210A">
              <w:rPr>
                <w:sz w:val="22"/>
                <w:szCs w:val="22"/>
              </w:rPr>
              <w:t xml:space="preserve">Уровень обеспеченности, кв. м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40"/>
              <w:rPr>
                <w:sz w:val="22"/>
                <w:szCs w:val="22"/>
              </w:rPr>
            </w:pPr>
            <w:r w:rsidRPr="007E210A">
              <w:rPr>
                <w:sz w:val="22"/>
                <w:szCs w:val="22"/>
              </w:rPr>
              <w:t xml:space="preserve">Для групповых систем расселения при численности населения, человек: </w:t>
            </w:r>
          </w:p>
          <w:p w:rsidR="0041798D" w:rsidRPr="007E210A" w:rsidRDefault="0041798D" w:rsidP="0041798D">
            <w:pPr>
              <w:pStyle w:val="af0"/>
              <w:ind w:left="140"/>
              <w:rPr>
                <w:sz w:val="22"/>
                <w:szCs w:val="22"/>
              </w:rPr>
            </w:pPr>
            <w:r w:rsidRPr="007E210A">
              <w:rPr>
                <w:sz w:val="22"/>
                <w:szCs w:val="22"/>
              </w:rPr>
              <w:t>от 1000 до 2000 - 288;</w:t>
            </w:r>
          </w:p>
          <w:p w:rsidR="0041798D" w:rsidRPr="007E210A" w:rsidRDefault="0041798D" w:rsidP="0041798D">
            <w:pPr>
              <w:pStyle w:val="af0"/>
              <w:ind w:firstLine="140"/>
              <w:rPr>
                <w:sz w:val="22"/>
                <w:szCs w:val="22"/>
              </w:rPr>
            </w:pPr>
            <w:r w:rsidRPr="007E210A">
              <w:rPr>
                <w:sz w:val="22"/>
                <w:szCs w:val="22"/>
              </w:rPr>
              <w:t>от 2000 до 5000 – 828;</w:t>
            </w:r>
          </w:p>
          <w:p w:rsidR="0041798D" w:rsidRPr="007E210A" w:rsidRDefault="0041798D" w:rsidP="0041798D">
            <w:pPr>
              <w:pStyle w:val="af0"/>
              <w:ind w:firstLine="140"/>
              <w:rPr>
                <w:sz w:val="22"/>
                <w:szCs w:val="22"/>
              </w:rPr>
            </w:pPr>
            <w:r w:rsidRPr="007E210A">
              <w:rPr>
                <w:sz w:val="22"/>
                <w:szCs w:val="22"/>
              </w:rPr>
              <w:t>от 5000 до 10000 - 1368</w:t>
            </w:r>
          </w:p>
          <w:p w:rsidR="0041798D" w:rsidRPr="007E210A" w:rsidRDefault="0041798D" w:rsidP="0041798D">
            <w:pPr>
              <w:pStyle w:val="af0"/>
              <w:ind w:left="133"/>
              <w:rPr>
                <w:sz w:val="22"/>
                <w:szCs w:val="22"/>
              </w:rPr>
            </w:pPr>
          </w:p>
        </w:tc>
      </w:tr>
      <w:tr w:rsidR="0041798D" w:rsidRPr="007E210A" w:rsidTr="0041798D">
        <w:trPr>
          <w:trHeight w:hRule="exact" w:val="1551"/>
          <w:jc w:val="center"/>
        </w:trPr>
        <w:tc>
          <w:tcPr>
            <w:tcW w:w="562"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2229"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rPr>
                <w:sz w:val="22"/>
                <w:szCs w:val="22"/>
              </w:rPr>
            </w:pPr>
          </w:p>
        </w:tc>
        <w:tc>
          <w:tcPr>
            <w:tcW w:w="3441"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r w:rsidRPr="007E210A">
              <w:rPr>
                <w:sz w:val="22"/>
                <w:szCs w:val="22"/>
              </w:rPr>
              <w:t xml:space="preserve">Уровень обеспеченности, единовременной пропускной способности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1798D" w:rsidRPr="007E210A" w:rsidRDefault="0041798D" w:rsidP="0041798D">
            <w:pPr>
              <w:pStyle w:val="af0"/>
              <w:ind w:left="140"/>
              <w:rPr>
                <w:sz w:val="22"/>
                <w:szCs w:val="22"/>
              </w:rPr>
            </w:pPr>
            <w:r w:rsidRPr="007E210A">
              <w:rPr>
                <w:sz w:val="22"/>
                <w:szCs w:val="22"/>
              </w:rPr>
              <w:t xml:space="preserve">Для групповых систем расселения при численности населения, человек: </w:t>
            </w:r>
          </w:p>
          <w:p w:rsidR="0041798D" w:rsidRPr="007E210A" w:rsidRDefault="0041798D" w:rsidP="0041798D">
            <w:pPr>
              <w:pStyle w:val="af0"/>
              <w:ind w:left="140"/>
              <w:rPr>
                <w:sz w:val="22"/>
                <w:szCs w:val="22"/>
              </w:rPr>
            </w:pPr>
            <w:r w:rsidRPr="007E210A">
              <w:rPr>
                <w:sz w:val="22"/>
                <w:szCs w:val="22"/>
              </w:rPr>
              <w:t>от 1000 до 2000 - 25;</w:t>
            </w:r>
          </w:p>
          <w:p w:rsidR="0041798D" w:rsidRPr="007E210A" w:rsidRDefault="0041798D" w:rsidP="0041798D">
            <w:pPr>
              <w:pStyle w:val="af0"/>
              <w:ind w:firstLine="140"/>
              <w:rPr>
                <w:sz w:val="22"/>
                <w:szCs w:val="22"/>
              </w:rPr>
            </w:pPr>
            <w:r w:rsidRPr="007E210A">
              <w:rPr>
                <w:sz w:val="22"/>
                <w:szCs w:val="22"/>
              </w:rPr>
              <w:t>от 2000 до 5000 – 60;</w:t>
            </w:r>
          </w:p>
          <w:p w:rsidR="0041798D" w:rsidRPr="007E210A" w:rsidRDefault="0041798D" w:rsidP="0041798D">
            <w:pPr>
              <w:pStyle w:val="af0"/>
              <w:ind w:firstLine="140"/>
              <w:rPr>
                <w:sz w:val="22"/>
                <w:szCs w:val="22"/>
              </w:rPr>
            </w:pPr>
            <w:r w:rsidRPr="007E210A">
              <w:rPr>
                <w:sz w:val="22"/>
                <w:szCs w:val="22"/>
              </w:rPr>
              <w:t>от 5000 до 10000 - 95</w:t>
            </w:r>
          </w:p>
          <w:p w:rsidR="0041798D" w:rsidRPr="007E210A" w:rsidRDefault="0041798D" w:rsidP="0041798D">
            <w:pPr>
              <w:pStyle w:val="af0"/>
              <w:ind w:left="133"/>
              <w:rPr>
                <w:sz w:val="22"/>
                <w:szCs w:val="22"/>
              </w:rPr>
            </w:pPr>
            <w:r w:rsidRPr="007E210A">
              <w:rPr>
                <w:sz w:val="22"/>
                <w:szCs w:val="22"/>
              </w:rPr>
              <w:t xml:space="preserve"> </w:t>
            </w:r>
          </w:p>
        </w:tc>
      </w:tr>
      <w:tr w:rsidR="0041798D" w:rsidRPr="007E210A" w:rsidTr="0041798D">
        <w:trPr>
          <w:trHeight w:hRule="exact" w:val="2282"/>
          <w:jc w:val="center"/>
        </w:trPr>
        <w:tc>
          <w:tcPr>
            <w:tcW w:w="562"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2229"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rPr>
                <w:sz w:val="22"/>
                <w:szCs w:val="22"/>
              </w:rPr>
            </w:pPr>
          </w:p>
        </w:tc>
        <w:tc>
          <w:tcPr>
            <w:tcW w:w="3441"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r w:rsidRPr="007E210A">
              <w:rPr>
                <w:sz w:val="22"/>
                <w:szCs w:val="22"/>
              </w:rPr>
              <w:t>Территориальная доступность, минут (метров)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40"/>
              <w:rPr>
                <w:sz w:val="22"/>
                <w:szCs w:val="22"/>
              </w:rPr>
            </w:pPr>
            <w:r w:rsidRPr="007E210A">
              <w:rPr>
                <w:sz w:val="22"/>
                <w:szCs w:val="22"/>
              </w:rPr>
              <w:t>Для населенных пунктов с численностью населения: более 5 тыс. человек пешеходная доступность в зависимости от типа жилой застройки: многоквартирная - 20 (1350);</w:t>
            </w:r>
          </w:p>
          <w:p w:rsidR="0041798D" w:rsidRPr="007E210A" w:rsidRDefault="0041798D" w:rsidP="0041798D">
            <w:pPr>
              <w:pStyle w:val="af0"/>
              <w:ind w:firstLine="140"/>
              <w:rPr>
                <w:sz w:val="22"/>
                <w:szCs w:val="22"/>
              </w:rPr>
            </w:pPr>
            <w:r w:rsidRPr="007E210A">
              <w:rPr>
                <w:sz w:val="22"/>
                <w:szCs w:val="22"/>
              </w:rPr>
              <w:t>индивидуальная - 30 (2000);</w:t>
            </w:r>
          </w:p>
          <w:p w:rsidR="0041798D" w:rsidRPr="007E210A" w:rsidRDefault="0041798D" w:rsidP="0041798D">
            <w:pPr>
              <w:pStyle w:val="af0"/>
              <w:ind w:left="140"/>
              <w:rPr>
                <w:sz w:val="22"/>
                <w:szCs w:val="22"/>
              </w:rPr>
            </w:pPr>
            <w:r w:rsidRPr="007E210A">
              <w:rPr>
                <w:sz w:val="22"/>
                <w:szCs w:val="22"/>
              </w:rPr>
              <w:t>менее 5 тыс. человек транспортная доступность - 30</w:t>
            </w:r>
          </w:p>
        </w:tc>
      </w:tr>
    </w:tbl>
    <w:p w:rsidR="0041798D" w:rsidRPr="007E210A" w:rsidRDefault="0041798D" w:rsidP="0041798D">
      <w:pPr>
        <w:spacing w:line="1" w:lineRule="exact"/>
        <w:rPr>
          <w:sz w:val="2"/>
          <w:szCs w:val="2"/>
        </w:rPr>
      </w:pPr>
    </w:p>
    <w:tbl>
      <w:tblPr>
        <w:tblOverlap w:val="never"/>
        <w:tblW w:w="9634" w:type="dxa"/>
        <w:jc w:val="center"/>
        <w:tblLayout w:type="fixed"/>
        <w:tblCellMar>
          <w:left w:w="10" w:type="dxa"/>
          <w:right w:w="10" w:type="dxa"/>
        </w:tblCellMar>
        <w:tblLook w:val="04A0" w:firstRow="1" w:lastRow="0" w:firstColumn="1" w:lastColumn="0" w:noHBand="0" w:noVBand="1"/>
      </w:tblPr>
      <w:tblGrid>
        <w:gridCol w:w="562"/>
        <w:gridCol w:w="2268"/>
        <w:gridCol w:w="3402"/>
        <w:gridCol w:w="3402"/>
      </w:tblGrid>
      <w:tr w:rsidR="0041798D" w:rsidRPr="007E210A" w:rsidTr="0041798D">
        <w:trPr>
          <w:trHeight w:val="828"/>
          <w:jc w:val="center"/>
        </w:trPr>
        <w:tc>
          <w:tcPr>
            <w:tcW w:w="562"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r w:rsidRPr="007E210A">
              <w:rPr>
                <w:sz w:val="22"/>
                <w:szCs w:val="22"/>
              </w:rPr>
              <w:t>3</w:t>
            </w:r>
          </w:p>
        </w:tc>
        <w:tc>
          <w:tcPr>
            <w:tcW w:w="2268" w:type="dxa"/>
            <w:tcBorders>
              <w:top w:val="single" w:sz="4" w:space="0" w:color="auto"/>
              <w:left w:val="single" w:sz="4" w:space="0" w:color="auto"/>
              <w:bottom w:val="single" w:sz="4" w:space="0" w:color="auto"/>
            </w:tcBorders>
            <w:shd w:val="clear" w:color="auto" w:fill="auto"/>
          </w:tcPr>
          <w:p w:rsidR="0041798D" w:rsidRPr="007E210A" w:rsidRDefault="0041798D" w:rsidP="0041798D">
            <w:pPr>
              <w:rPr>
                <w:sz w:val="22"/>
                <w:szCs w:val="22"/>
              </w:rPr>
            </w:pPr>
            <w:r w:rsidRPr="007E210A">
              <w:rPr>
                <w:sz w:val="22"/>
                <w:szCs w:val="22"/>
              </w:rPr>
              <w:t>Лыжные базы [6]</w:t>
            </w:r>
          </w:p>
        </w:tc>
        <w:tc>
          <w:tcPr>
            <w:tcW w:w="3402"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r w:rsidRPr="007E210A">
              <w:rPr>
                <w:sz w:val="22"/>
                <w:szCs w:val="22"/>
              </w:rPr>
              <w:t>Уровень обеспеченности, объектов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1798D" w:rsidRPr="007E210A" w:rsidRDefault="0041798D" w:rsidP="0041798D">
            <w:pPr>
              <w:pStyle w:val="af0"/>
              <w:ind w:left="140"/>
              <w:rPr>
                <w:sz w:val="22"/>
                <w:szCs w:val="22"/>
              </w:rPr>
            </w:pPr>
            <w:r w:rsidRPr="007E210A">
              <w:rPr>
                <w:sz w:val="22"/>
                <w:szCs w:val="22"/>
              </w:rPr>
              <w:t>Для групповых систем расселения при численности населения, человек: от 5000 до 10000 - 1</w:t>
            </w:r>
          </w:p>
        </w:tc>
      </w:tr>
      <w:tr w:rsidR="0041798D" w:rsidRPr="007E210A" w:rsidTr="0041798D">
        <w:trPr>
          <w:trHeight w:val="541"/>
          <w:jc w:val="center"/>
        </w:trPr>
        <w:tc>
          <w:tcPr>
            <w:tcW w:w="562"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r w:rsidRPr="007E210A">
              <w:rPr>
                <w:sz w:val="22"/>
                <w:szCs w:val="22"/>
              </w:rPr>
              <w:t>4</w:t>
            </w:r>
          </w:p>
        </w:tc>
        <w:tc>
          <w:tcPr>
            <w:tcW w:w="2268"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rPr>
                <w:sz w:val="22"/>
                <w:szCs w:val="22"/>
              </w:rPr>
            </w:pPr>
            <w:r w:rsidRPr="007E210A">
              <w:rPr>
                <w:sz w:val="22"/>
                <w:szCs w:val="22"/>
              </w:rPr>
              <w:t>Сооружения для стрелковых видов спорта (в том числе тир, стрельбище, стенд) [6]</w:t>
            </w:r>
          </w:p>
        </w:tc>
        <w:tc>
          <w:tcPr>
            <w:tcW w:w="3402"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r w:rsidRPr="007E210A">
              <w:rPr>
                <w:sz w:val="22"/>
                <w:szCs w:val="22"/>
              </w:rPr>
              <w:t>Уровень обеспеченности, объектов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1798D" w:rsidRPr="007E210A" w:rsidRDefault="0041798D" w:rsidP="0041798D">
            <w:pPr>
              <w:pStyle w:val="af0"/>
              <w:ind w:left="140"/>
              <w:rPr>
                <w:sz w:val="22"/>
                <w:szCs w:val="22"/>
              </w:rPr>
            </w:pPr>
            <w:r w:rsidRPr="007E210A">
              <w:rPr>
                <w:sz w:val="22"/>
                <w:szCs w:val="22"/>
              </w:rPr>
              <w:t>Для групповых систем расселения при численности населения, человек: от 5000 до 10000 - 1</w:t>
            </w:r>
          </w:p>
          <w:p w:rsidR="0041798D" w:rsidRPr="007E210A" w:rsidRDefault="0041798D" w:rsidP="0041798D">
            <w:pPr>
              <w:pStyle w:val="af0"/>
              <w:ind w:left="133"/>
              <w:rPr>
                <w:sz w:val="22"/>
                <w:szCs w:val="22"/>
              </w:rPr>
            </w:pPr>
          </w:p>
        </w:tc>
      </w:tr>
      <w:tr w:rsidR="0041798D" w:rsidRPr="007E210A" w:rsidTr="0041798D">
        <w:trPr>
          <w:trHeight w:val="541"/>
          <w:jc w:val="center"/>
        </w:trPr>
        <w:tc>
          <w:tcPr>
            <w:tcW w:w="562"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r w:rsidRPr="007E210A">
              <w:rPr>
                <w:sz w:val="22"/>
                <w:szCs w:val="22"/>
              </w:rPr>
              <w:t>5</w:t>
            </w:r>
          </w:p>
        </w:tc>
        <w:tc>
          <w:tcPr>
            <w:tcW w:w="2268"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rPr>
                <w:sz w:val="22"/>
                <w:szCs w:val="22"/>
              </w:rPr>
            </w:pPr>
            <w:r w:rsidRPr="007E210A">
              <w:rPr>
                <w:sz w:val="22"/>
                <w:szCs w:val="22"/>
              </w:rPr>
              <w:t xml:space="preserve">Объекты городской и рекреационной инфраструктуры, приспособленные для занятий физической культурой и спортом </w:t>
            </w:r>
          </w:p>
        </w:tc>
        <w:tc>
          <w:tcPr>
            <w:tcW w:w="3402"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r w:rsidRPr="007E210A">
              <w:rPr>
                <w:sz w:val="22"/>
                <w:szCs w:val="22"/>
              </w:rPr>
              <w:t>Уровень обеспеченности, объектов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spacing w:before="100"/>
              <w:ind w:left="140"/>
              <w:rPr>
                <w:sz w:val="22"/>
                <w:szCs w:val="22"/>
              </w:rPr>
            </w:pPr>
            <w:r w:rsidRPr="007E210A">
              <w:rPr>
                <w:sz w:val="22"/>
                <w:szCs w:val="22"/>
              </w:rPr>
              <w:t>На групповую систему расселения с численностью населения, человек:</w:t>
            </w:r>
          </w:p>
          <w:p w:rsidR="0041798D" w:rsidRPr="007E210A" w:rsidRDefault="0041798D" w:rsidP="0041798D">
            <w:pPr>
              <w:pStyle w:val="af0"/>
              <w:ind w:firstLine="140"/>
              <w:rPr>
                <w:sz w:val="22"/>
                <w:szCs w:val="22"/>
              </w:rPr>
            </w:pPr>
            <w:r w:rsidRPr="007E210A">
              <w:rPr>
                <w:sz w:val="22"/>
                <w:szCs w:val="22"/>
              </w:rPr>
              <w:t>от 200 до 10 000 - 1</w:t>
            </w:r>
          </w:p>
          <w:p w:rsidR="0041798D" w:rsidRPr="007E210A" w:rsidRDefault="0041798D" w:rsidP="0041798D">
            <w:pPr>
              <w:pStyle w:val="af0"/>
              <w:ind w:left="133"/>
              <w:rPr>
                <w:sz w:val="22"/>
                <w:szCs w:val="22"/>
              </w:rPr>
            </w:pPr>
          </w:p>
        </w:tc>
      </w:tr>
      <w:tr w:rsidR="0041798D" w:rsidRPr="007E210A" w:rsidTr="0041798D">
        <w:trPr>
          <w:trHeight w:val="541"/>
          <w:jc w:val="center"/>
        </w:trPr>
        <w:tc>
          <w:tcPr>
            <w:tcW w:w="562"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r w:rsidRPr="007E210A">
              <w:rPr>
                <w:sz w:val="22"/>
                <w:szCs w:val="22"/>
              </w:rPr>
              <w:t>6</w:t>
            </w:r>
          </w:p>
        </w:tc>
        <w:tc>
          <w:tcPr>
            <w:tcW w:w="2268"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rPr>
                <w:sz w:val="22"/>
                <w:szCs w:val="22"/>
              </w:rPr>
            </w:pPr>
            <w:r w:rsidRPr="007E210A">
              <w:rPr>
                <w:sz w:val="22"/>
                <w:szCs w:val="22"/>
              </w:rPr>
              <w:t>Дорожки велосипедные</w:t>
            </w:r>
          </w:p>
        </w:tc>
        <w:tc>
          <w:tcPr>
            <w:tcW w:w="3402"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pStyle w:val="af0"/>
              <w:rPr>
                <w:sz w:val="22"/>
                <w:szCs w:val="22"/>
              </w:rPr>
            </w:pPr>
            <w:r w:rsidRPr="007E210A">
              <w:rPr>
                <w:sz w:val="22"/>
                <w:szCs w:val="22"/>
              </w:rPr>
              <w:t xml:space="preserve">Уровень обеспеченности, протяженность велосипедных дорожек, м на 1 га парка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spacing w:before="100"/>
              <w:ind w:left="140"/>
              <w:rPr>
                <w:sz w:val="22"/>
                <w:szCs w:val="22"/>
              </w:rPr>
            </w:pPr>
            <w:r w:rsidRPr="007E210A">
              <w:rPr>
                <w:sz w:val="22"/>
                <w:szCs w:val="22"/>
              </w:rPr>
              <w:t>80</w:t>
            </w:r>
          </w:p>
        </w:tc>
      </w:tr>
      <w:tr w:rsidR="0041798D" w:rsidRPr="007E210A" w:rsidTr="0041798D">
        <w:trPr>
          <w:trHeight w:val="1127"/>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24"/>
              <w:ind w:left="130" w:right="136"/>
              <w:rPr>
                <w:sz w:val="22"/>
                <w:szCs w:val="22"/>
              </w:rPr>
            </w:pPr>
            <w:r w:rsidRPr="007E210A">
              <w:rPr>
                <w:sz w:val="22"/>
                <w:szCs w:val="22"/>
              </w:rPr>
              <w:t>Применяется ко всей таблице:</w:t>
            </w:r>
          </w:p>
          <w:p w:rsidR="0041798D" w:rsidRPr="007E210A" w:rsidRDefault="0041798D" w:rsidP="00C3292B">
            <w:pPr>
              <w:pStyle w:val="24"/>
              <w:numPr>
                <w:ilvl w:val="0"/>
                <w:numId w:val="21"/>
              </w:numPr>
              <w:tabs>
                <w:tab w:val="left" w:pos="198"/>
              </w:tabs>
              <w:ind w:left="130" w:right="136"/>
              <w:jc w:val="both"/>
              <w:rPr>
                <w:sz w:val="22"/>
                <w:szCs w:val="22"/>
              </w:rPr>
            </w:pPr>
            <w:r w:rsidRPr="007E210A">
              <w:rPr>
                <w:sz w:val="22"/>
                <w:szCs w:val="22"/>
              </w:rPr>
              <w:t xml:space="preserve"> в групповых системах расселения (отдельных населенных пунктах) с численностью населения 200 человек необходимо размещение 1 игровой спортивной площадки размерами 18 м х 9 м, единовременной пропускной способностью 18 человек.</w:t>
            </w:r>
          </w:p>
          <w:p w:rsidR="0041798D" w:rsidRPr="007E210A" w:rsidRDefault="0041798D" w:rsidP="0041798D">
            <w:pPr>
              <w:pStyle w:val="af0"/>
              <w:tabs>
                <w:tab w:val="left" w:pos="293"/>
                <w:tab w:val="left" w:pos="1997"/>
                <w:tab w:val="left" w:pos="3163"/>
                <w:tab w:val="left" w:pos="3984"/>
                <w:tab w:val="left" w:pos="5184"/>
                <w:tab w:val="left" w:pos="5626"/>
                <w:tab w:val="left" w:pos="6955"/>
                <w:tab w:val="left" w:pos="8064"/>
                <w:tab w:val="left" w:pos="9182"/>
              </w:tabs>
              <w:ind w:left="130" w:right="136"/>
              <w:rPr>
                <w:sz w:val="22"/>
                <w:szCs w:val="22"/>
              </w:rPr>
            </w:pPr>
            <w:r w:rsidRPr="007E210A">
              <w:rPr>
                <w:sz w:val="22"/>
                <w:szCs w:val="22"/>
              </w:rPr>
              <w:t>- для автономных населенных пунктов, не относящихся к групповым системам расселения, значение расчетного показателя необходимо определять исходя из численности населения населенного пункта дифференциация групповых систем расселения по численности</w:t>
            </w:r>
            <w:r w:rsidRPr="007E210A">
              <w:rPr>
                <w:sz w:val="22"/>
                <w:szCs w:val="22"/>
              </w:rPr>
              <w:tab/>
              <w:t>населения приведена в Приложении В.</w:t>
            </w:r>
          </w:p>
          <w:p w:rsidR="0041798D" w:rsidRPr="007E210A" w:rsidRDefault="0041798D" w:rsidP="0041798D">
            <w:pPr>
              <w:pStyle w:val="af0"/>
              <w:ind w:left="130" w:right="136"/>
              <w:rPr>
                <w:sz w:val="22"/>
                <w:szCs w:val="22"/>
              </w:rPr>
            </w:pPr>
            <w:r w:rsidRPr="007E210A">
              <w:rPr>
                <w:sz w:val="22"/>
                <w:szCs w:val="22"/>
              </w:rPr>
              <w:t>Примечания:</w:t>
            </w:r>
          </w:p>
          <w:p w:rsidR="0041798D" w:rsidRPr="007E210A" w:rsidRDefault="0041798D" w:rsidP="00C3292B">
            <w:pPr>
              <w:pStyle w:val="af0"/>
              <w:numPr>
                <w:ilvl w:val="0"/>
                <w:numId w:val="22"/>
              </w:numPr>
              <w:tabs>
                <w:tab w:val="left" w:pos="187"/>
                <w:tab w:val="left" w:pos="426"/>
              </w:tabs>
              <w:ind w:left="130" w:right="136"/>
              <w:rPr>
                <w:sz w:val="22"/>
                <w:szCs w:val="22"/>
              </w:rPr>
            </w:pPr>
            <w:r w:rsidRPr="007E210A">
              <w:rPr>
                <w:sz w:val="22"/>
                <w:szCs w:val="22"/>
              </w:rPr>
              <w:t>Значение расчетного показателя обеспеченности включает в себя объекты всех форм собственности.</w:t>
            </w:r>
          </w:p>
          <w:p w:rsidR="0041798D" w:rsidRPr="007E210A" w:rsidRDefault="0041798D" w:rsidP="00C3292B">
            <w:pPr>
              <w:pStyle w:val="af0"/>
              <w:numPr>
                <w:ilvl w:val="0"/>
                <w:numId w:val="22"/>
              </w:numPr>
              <w:tabs>
                <w:tab w:val="left" w:pos="187"/>
                <w:tab w:val="left" w:pos="426"/>
              </w:tabs>
              <w:ind w:left="130" w:right="136"/>
              <w:jc w:val="both"/>
              <w:rPr>
                <w:sz w:val="22"/>
                <w:szCs w:val="22"/>
              </w:rPr>
            </w:pPr>
            <w:r w:rsidRPr="007E210A">
              <w:rPr>
                <w:sz w:val="22"/>
                <w:szCs w:val="22"/>
              </w:rPr>
              <w:t>В групповой системе расселения (отдельных населенных пунктах) с численностью менее 5000 человек следует размещать 1 плавательный бассейн при наличии на территории учреждения, осуществляющего подготовку спортивного резерва по видам спорта, федеральные стандарты спортивной подготовки которых предполагают наличие плавательного бассейна в материально-технической базе.</w:t>
            </w:r>
          </w:p>
          <w:p w:rsidR="0041798D" w:rsidRPr="007E210A" w:rsidRDefault="0041798D" w:rsidP="00C3292B">
            <w:pPr>
              <w:pStyle w:val="af0"/>
              <w:numPr>
                <w:ilvl w:val="0"/>
                <w:numId w:val="22"/>
              </w:numPr>
              <w:tabs>
                <w:tab w:val="left" w:pos="187"/>
                <w:tab w:val="left" w:pos="426"/>
              </w:tabs>
              <w:ind w:left="130" w:right="136"/>
              <w:jc w:val="both"/>
              <w:rPr>
                <w:sz w:val="22"/>
                <w:szCs w:val="22"/>
              </w:rPr>
            </w:pPr>
            <w:r w:rsidRPr="007E210A">
              <w:rPr>
                <w:sz w:val="22"/>
                <w:szCs w:val="22"/>
              </w:rPr>
              <w:t>К объектам местного значения муниципального района относятся плавательные бассейны (крытые и открытые общего пользования) с длиной ванны бассейна менее 25 м и количеством дорожек менее 6.</w:t>
            </w:r>
          </w:p>
          <w:p w:rsidR="0041798D" w:rsidRPr="007E210A" w:rsidRDefault="0041798D" w:rsidP="00C3292B">
            <w:pPr>
              <w:pStyle w:val="af0"/>
              <w:numPr>
                <w:ilvl w:val="0"/>
                <w:numId w:val="22"/>
              </w:numPr>
              <w:tabs>
                <w:tab w:val="left" w:pos="187"/>
                <w:tab w:val="left" w:pos="426"/>
              </w:tabs>
              <w:ind w:left="130" w:right="136"/>
              <w:jc w:val="both"/>
              <w:rPr>
                <w:sz w:val="22"/>
                <w:szCs w:val="22"/>
              </w:rPr>
            </w:pPr>
            <w:r w:rsidRPr="007E210A">
              <w:rPr>
                <w:sz w:val="22"/>
                <w:szCs w:val="22"/>
              </w:rPr>
              <w:t xml:space="preserve">При строительстве общеобразовательных организаций в населенных пунктах с численностью </w:t>
            </w:r>
            <w:r w:rsidRPr="007E210A">
              <w:rPr>
                <w:sz w:val="22"/>
                <w:szCs w:val="22"/>
              </w:rPr>
              <w:lastRenderedPageBreak/>
              <w:t>населения от 2 до 5 тыс. человек в составе объекта необходимо предусматривать крытый учебный бассейн для плавания.</w:t>
            </w:r>
          </w:p>
          <w:p w:rsidR="0041798D" w:rsidRPr="007E210A" w:rsidRDefault="0041798D" w:rsidP="00C3292B">
            <w:pPr>
              <w:pStyle w:val="af0"/>
              <w:numPr>
                <w:ilvl w:val="0"/>
                <w:numId w:val="22"/>
              </w:numPr>
              <w:tabs>
                <w:tab w:val="left" w:pos="187"/>
                <w:tab w:val="left" w:pos="426"/>
              </w:tabs>
              <w:ind w:left="130" w:right="136"/>
              <w:jc w:val="both"/>
              <w:rPr>
                <w:sz w:val="22"/>
                <w:szCs w:val="22"/>
              </w:rPr>
            </w:pPr>
            <w:r w:rsidRPr="007E210A">
              <w:rPr>
                <w:sz w:val="22"/>
                <w:szCs w:val="22"/>
              </w:rPr>
              <w:t>К объектам местного значения муниципального района относятся спортивные залы площадью не более 1008 кв. м.</w:t>
            </w:r>
          </w:p>
          <w:p w:rsidR="0041798D" w:rsidRPr="007E210A" w:rsidRDefault="0041798D" w:rsidP="00C3292B">
            <w:pPr>
              <w:pStyle w:val="ae"/>
              <w:numPr>
                <w:ilvl w:val="0"/>
                <w:numId w:val="22"/>
              </w:numPr>
              <w:tabs>
                <w:tab w:val="left" w:pos="426"/>
              </w:tabs>
              <w:ind w:left="130" w:right="136"/>
              <w:jc w:val="both"/>
            </w:pPr>
            <w:r w:rsidRPr="007E210A">
              <w:rPr>
                <w:b w:val="0"/>
                <w:bCs w:val="0"/>
              </w:rPr>
              <w:t>Учет спортивных сооружений при образовательных организациях осуществлять в соответствии с режимом функционирования образовательных организаций</w:t>
            </w:r>
            <w:r w:rsidRPr="007E210A">
              <w:t>.</w:t>
            </w:r>
          </w:p>
        </w:tc>
      </w:tr>
    </w:tbl>
    <w:p w:rsidR="0041798D" w:rsidRPr="007E210A" w:rsidRDefault="0041798D" w:rsidP="0041798D">
      <w:pPr>
        <w:spacing w:line="1" w:lineRule="exact"/>
        <w:rPr>
          <w:sz w:val="2"/>
          <w:szCs w:val="2"/>
        </w:rPr>
      </w:pPr>
    </w:p>
    <w:p w:rsidR="0041798D" w:rsidRPr="007E210A" w:rsidRDefault="0041798D" w:rsidP="0041798D">
      <w:pPr>
        <w:pStyle w:val="11"/>
        <w:tabs>
          <w:tab w:val="left" w:pos="714"/>
        </w:tabs>
        <w:ind w:firstLine="0"/>
        <w:rPr>
          <w:b/>
          <w:bCs/>
        </w:rPr>
      </w:pPr>
    </w:p>
    <w:p w:rsidR="0041798D" w:rsidRPr="007E210A" w:rsidRDefault="0041798D" w:rsidP="0041798D">
      <w:pPr>
        <w:pStyle w:val="26"/>
        <w:keepNext/>
        <w:keepLines/>
        <w:ind w:left="580" w:hanging="580"/>
        <w:jc w:val="both"/>
      </w:pPr>
      <w:bookmarkStart w:id="14" w:name="_Toc171775403"/>
      <w:r w:rsidRPr="007E210A">
        <w:t>1.4.3. В области молодежной политики</w:t>
      </w:r>
      <w:bookmarkEnd w:id="14"/>
    </w:p>
    <w:p w:rsidR="0041798D" w:rsidRPr="007E210A" w:rsidRDefault="0041798D" w:rsidP="0041798D">
      <w:pPr>
        <w:pStyle w:val="ae"/>
        <w:spacing w:after="60"/>
      </w:pPr>
      <w:r w:rsidRPr="007E210A">
        <w:t>Таблица 4 - Расчетные показатели для объектов местного значения в области молодежной политики</w:t>
      </w:r>
    </w:p>
    <w:tbl>
      <w:tblPr>
        <w:tblOverlap w:val="never"/>
        <w:tblW w:w="9775" w:type="dxa"/>
        <w:jc w:val="center"/>
        <w:tblLayout w:type="fixed"/>
        <w:tblCellMar>
          <w:left w:w="10" w:type="dxa"/>
          <w:right w:w="10" w:type="dxa"/>
        </w:tblCellMar>
        <w:tblLook w:val="04A0" w:firstRow="1" w:lastRow="0" w:firstColumn="1" w:lastColumn="0" w:noHBand="0" w:noVBand="1"/>
      </w:tblPr>
      <w:tblGrid>
        <w:gridCol w:w="461"/>
        <w:gridCol w:w="2936"/>
        <w:gridCol w:w="2977"/>
        <w:gridCol w:w="3401"/>
      </w:tblGrid>
      <w:tr w:rsidR="0041798D" w:rsidRPr="007E210A" w:rsidTr="0041798D">
        <w:trPr>
          <w:trHeight w:hRule="exact" w:val="696"/>
          <w:jc w:val="center"/>
        </w:trPr>
        <w:tc>
          <w:tcPr>
            <w:tcW w:w="461"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b/>
                <w:bCs/>
                <w:sz w:val="22"/>
                <w:szCs w:val="22"/>
              </w:rPr>
              <w:t>№ п/п</w:t>
            </w:r>
          </w:p>
        </w:tc>
        <w:tc>
          <w:tcPr>
            <w:tcW w:w="2936" w:type="dxa"/>
            <w:tcBorders>
              <w:top w:val="single" w:sz="4" w:space="0" w:color="auto"/>
              <w:left w:val="single" w:sz="4" w:space="0" w:color="auto"/>
            </w:tcBorders>
            <w:shd w:val="clear" w:color="auto" w:fill="auto"/>
            <w:vAlign w:val="center"/>
          </w:tcPr>
          <w:p w:rsidR="0041798D" w:rsidRPr="007E210A" w:rsidRDefault="0041798D" w:rsidP="0041798D">
            <w:pPr>
              <w:pStyle w:val="af0"/>
              <w:ind w:left="91"/>
              <w:jc w:val="center"/>
              <w:rPr>
                <w:sz w:val="22"/>
                <w:szCs w:val="22"/>
              </w:rPr>
            </w:pPr>
            <w:r w:rsidRPr="007E210A">
              <w:rPr>
                <w:b/>
                <w:bCs/>
                <w:sz w:val="22"/>
                <w:szCs w:val="22"/>
              </w:rPr>
              <w:t>Наименование вида объекта</w:t>
            </w:r>
          </w:p>
        </w:tc>
        <w:tc>
          <w:tcPr>
            <w:tcW w:w="2977" w:type="dxa"/>
            <w:tcBorders>
              <w:top w:val="single" w:sz="4" w:space="0" w:color="auto"/>
              <w:left w:val="single" w:sz="4" w:space="0" w:color="auto"/>
            </w:tcBorders>
            <w:shd w:val="clear" w:color="auto" w:fill="auto"/>
            <w:vAlign w:val="center"/>
          </w:tcPr>
          <w:p w:rsidR="0041798D" w:rsidRPr="007E210A" w:rsidRDefault="0041798D" w:rsidP="0041798D">
            <w:pPr>
              <w:pStyle w:val="af0"/>
              <w:ind w:left="139"/>
              <w:jc w:val="center"/>
              <w:rPr>
                <w:sz w:val="22"/>
                <w:szCs w:val="22"/>
              </w:rPr>
            </w:pPr>
            <w:r w:rsidRPr="007E210A">
              <w:rPr>
                <w:b/>
                <w:bCs/>
                <w:sz w:val="22"/>
                <w:szCs w:val="22"/>
              </w:rPr>
              <w:t>Наименование нормируемого расчетного показателя, единица измерения</w:t>
            </w:r>
          </w:p>
        </w:tc>
        <w:tc>
          <w:tcPr>
            <w:tcW w:w="3401"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ind w:left="134"/>
              <w:jc w:val="center"/>
              <w:rPr>
                <w:sz w:val="22"/>
                <w:szCs w:val="22"/>
              </w:rPr>
            </w:pPr>
            <w:r w:rsidRPr="007E210A">
              <w:rPr>
                <w:b/>
                <w:bCs/>
                <w:sz w:val="22"/>
                <w:szCs w:val="22"/>
              </w:rPr>
              <w:t>Значение расчетного показателя</w:t>
            </w:r>
          </w:p>
        </w:tc>
      </w:tr>
      <w:tr w:rsidR="0041798D" w:rsidRPr="007E210A" w:rsidTr="0041798D">
        <w:trPr>
          <w:trHeight w:hRule="exact" w:val="769"/>
          <w:jc w:val="center"/>
        </w:trPr>
        <w:tc>
          <w:tcPr>
            <w:tcW w:w="461" w:type="dxa"/>
            <w:vMerge w:val="restart"/>
            <w:tcBorders>
              <w:top w:val="single" w:sz="4" w:space="0" w:color="auto"/>
              <w:left w:val="single" w:sz="4" w:space="0" w:color="auto"/>
            </w:tcBorders>
            <w:shd w:val="clear" w:color="auto" w:fill="auto"/>
          </w:tcPr>
          <w:p w:rsidR="0041798D" w:rsidRPr="007E210A" w:rsidRDefault="0041798D" w:rsidP="0041798D">
            <w:pPr>
              <w:pStyle w:val="af0"/>
              <w:spacing w:before="380"/>
              <w:jc w:val="center"/>
              <w:rPr>
                <w:sz w:val="22"/>
                <w:szCs w:val="22"/>
              </w:rPr>
            </w:pPr>
            <w:r w:rsidRPr="007E210A">
              <w:rPr>
                <w:sz w:val="22"/>
                <w:szCs w:val="22"/>
              </w:rPr>
              <w:t>1</w:t>
            </w:r>
          </w:p>
        </w:tc>
        <w:tc>
          <w:tcPr>
            <w:tcW w:w="2936" w:type="dxa"/>
            <w:vMerge w:val="restart"/>
            <w:tcBorders>
              <w:top w:val="single" w:sz="4" w:space="0" w:color="auto"/>
              <w:left w:val="single" w:sz="4" w:space="0" w:color="auto"/>
            </w:tcBorders>
            <w:shd w:val="clear" w:color="auto" w:fill="auto"/>
          </w:tcPr>
          <w:p w:rsidR="0041798D" w:rsidRPr="007E210A" w:rsidRDefault="0041798D" w:rsidP="0041798D">
            <w:pPr>
              <w:pStyle w:val="af0"/>
              <w:spacing w:before="100"/>
              <w:ind w:left="91"/>
              <w:rPr>
                <w:sz w:val="22"/>
                <w:szCs w:val="22"/>
              </w:rPr>
            </w:pPr>
            <w:r w:rsidRPr="007E210A">
              <w:rPr>
                <w:sz w:val="22"/>
                <w:szCs w:val="22"/>
              </w:rPr>
              <w:t>Учреждения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2977"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39"/>
              <w:rPr>
                <w:sz w:val="22"/>
                <w:szCs w:val="22"/>
              </w:rPr>
            </w:pPr>
            <w:r w:rsidRPr="007E210A">
              <w:rPr>
                <w:sz w:val="22"/>
                <w:szCs w:val="22"/>
              </w:rPr>
              <w:t>Уровень обеспеченности, кв. м общей площади на 1000 человек</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4"/>
              <w:rPr>
                <w:sz w:val="22"/>
                <w:szCs w:val="22"/>
              </w:rPr>
            </w:pPr>
            <w:r w:rsidRPr="007E210A">
              <w:rPr>
                <w:sz w:val="22"/>
                <w:szCs w:val="22"/>
              </w:rPr>
              <w:t>Для групповых систем расселения (отдельных населенных пунктов) - 42</w:t>
            </w:r>
          </w:p>
        </w:tc>
      </w:tr>
      <w:tr w:rsidR="0041798D" w:rsidRPr="007E210A" w:rsidTr="0041798D">
        <w:trPr>
          <w:trHeight w:hRule="exact" w:val="567"/>
          <w:jc w:val="center"/>
        </w:trPr>
        <w:tc>
          <w:tcPr>
            <w:tcW w:w="461" w:type="dxa"/>
            <w:vMerge/>
            <w:tcBorders>
              <w:left w:val="single" w:sz="4" w:space="0" w:color="auto"/>
            </w:tcBorders>
            <w:shd w:val="clear" w:color="auto" w:fill="auto"/>
          </w:tcPr>
          <w:p w:rsidR="0041798D" w:rsidRPr="007E210A" w:rsidRDefault="0041798D" w:rsidP="0041798D">
            <w:pPr>
              <w:rPr>
                <w:sz w:val="22"/>
                <w:szCs w:val="22"/>
              </w:rPr>
            </w:pPr>
          </w:p>
        </w:tc>
        <w:tc>
          <w:tcPr>
            <w:tcW w:w="2936" w:type="dxa"/>
            <w:vMerge/>
            <w:tcBorders>
              <w:left w:val="single" w:sz="4" w:space="0" w:color="auto"/>
              <w:right w:val="single" w:sz="4" w:space="0" w:color="auto"/>
            </w:tcBorders>
            <w:shd w:val="clear" w:color="auto" w:fill="auto"/>
          </w:tcPr>
          <w:p w:rsidR="0041798D" w:rsidRPr="007E210A" w:rsidRDefault="0041798D" w:rsidP="0041798D">
            <w:pPr>
              <w:ind w:left="91"/>
              <w:rPr>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9"/>
              <w:rPr>
                <w:sz w:val="22"/>
                <w:szCs w:val="22"/>
              </w:rPr>
            </w:pPr>
            <w:r w:rsidRPr="007E210A">
              <w:rPr>
                <w:sz w:val="22"/>
                <w:szCs w:val="22"/>
              </w:rPr>
              <w:t>Размер земельного участка, га для отдельно стоящего здания</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4"/>
              <w:rPr>
                <w:sz w:val="22"/>
                <w:szCs w:val="22"/>
              </w:rPr>
            </w:pPr>
            <w:r w:rsidRPr="007E210A">
              <w:rPr>
                <w:sz w:val="22"/>
                <w:szCs w:val="22"/>
              </w:rPr>
              <w:t>0,3</w:t>
            </w:r>
          </w:p>
        </w:tc>
      </w:tr>
      <w:tr w:rsidR="0041798D" w:rsidRPr="007E210A" w:rsidTr="0041798D">
        <w:trPr>
          <w:trHeight w:hRule="exact" w:val="2842"/>
          <w:jc w:val="center"/>
        </w:trPr>
        <w:tc>
          <w:tcPr>
            <w:tcW w:w="461" w:type="dxa"/>
            <w:vMerge/>
            <w:tcBorders>
              <w:left w:val="single" w:sz="4" w:space="0" w:color="auto"/>
              <w:bottom w:val="single" w:sz="4" w:space="0" w:color="auto"/>
            </w:tcBorders>
            <w:shd w:val="clear" w:color="auto" w:fill="auto"/>
          </w:tcPr>
          <w:p w:rsidR="0041798D" w:rsidRPr="007E210A" w:rsidRDefault="0041798D" w:rsidP="0041798D">
            <w:pPr>
              <w:rPr>
                <w:sz w:val="22"/>
                <w:szCs w:val="22"/>
              </w:rPr>
            </w:pPr>
          </w:p>
        </w:tc>
        <w:tc>
          <w:tcPr>
            <w:tcW w:w="2936" w:type="dxa"/>
            <w:vMerge/>
            <w:tcBorders>
              <w:left w:val="single" w:sz="4" w:space="0" w:color="auto"/>
              <w:bottom w:val="single" w:sz="4" w:space="0" w:color="auto"/>
            </w:tcBorders>
            <w:shd w:val="clear" w:color="auto" w:fill="auto"/>
          </w:tcPr>
          <w:p w:rsidR="0041798D" w:rsidRPr="007E210A" w:rsidRDefault="0041798D" w:rsidP="0041798D">
            <w:pPr>
              <w:ind w:left="91"/>
              <w:rPr>
                <w:sz w:val="22"/>
                <w:szCs w:val="22"/>
              </w:rPr>
            </w:pPr>
          </w:p>
        </w:tc>
        <w:tc>
          <w:tcPr>
            <w:tcW w:w="2977"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39"/>
              <w:rPr>
                <w:sz w:val="22"/>
                <w:szCs w:val="22"/>
              </w:rPr>
            </w:pPr>
            <w:r w:rsidRPr="007E210A">
              <w:rPr>
                <w:sz w:val="22"/>
                <w:szCs w:val="22"/>
              </w:rPr>
              <w:t>Территориальная доступность, минут (метров)</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tabs>
                <w:tab w:val="left" w:pos="1459"/>
                <w:tab w:val="left" w:pos="2798"/>
              </w:tabs>
              <w:ind w:left="134"/>
              <w:rPr>
                <w:sz w:val="22"/>
                <w:szCs w:val="22"/>
              </w:rPr>
            </w:pPr>
            <w:r w:rsidRPr="007E210A">
              <w:rPr>
                <w:sz w:val="22"/>
                <w:szCs w:val="22"/>
              </w:rPr>
              <w:t>Транспортная</w:t>
            </w:r>
            <w:r w:rsidRPr="007E210A">
              <w:rPr>
                <w:sz w:val="22"/>
                <w:szCs w:val="22"/>
              </w:rPr>
              <w:tab/>
              <w:t>доступность для групповых систем расселения – 30.</w:t>
            </w:r>
          </w:p>
          <w:p w:rsidR="0041798D" w:rsidRPr="007E210A" w:rsidRDefault="0041798D" w:rsidP="0041798D">
            <w:pPr>
              <w:pStyle w:val="af0"/>
              <w:tabs>
                <w:tab w:val="left" w:pos="600"/>
                <w:tab w:val="left" w:pos="1886"/>
                <w:tab w:val="left" w:pos="2904"/>
              </w:tabs>
              <w:ind w:left="134"/>
              <w:rPr>
                <w:sz w:val="22"/>
                <w:szCs w:val="22"/>
              </w:rPr>
            </w:pPr>
            <w:r w:rsidRPr="007E210A">
              <w:rPr>
                <w:sz w:val="22"/>
                <w:szCs w:val="22"/>
              </w:rPr>
              <w:t xml:space="preserve">Для населенных пунктов, не относящихся к групповым системам расселения, с учетом типологии жилой застройки: - пешеходная доступность при многоквартирной застройке - 7 (500); - транспортная доступность при индивидуальной застройке - 5  </w:t>
            </w:r>
          </w:p>
        </w:tc>
      </w:tr>
    </w:tbl>
    <w:p w:rsidR="0041798D" w:rsidRPr="007E210A" w:rsidRDefault="0041798D" w:rsidP="0041798D">
      <w:pPr>
        <w:spacing w:after="239" w:line="1" w:lineRule="exact"/>
      </w:pPr>
    </w:p>
    <w:p w:rsidR="0041798D" w:rsidRPr="007E210A" w:rsidRDefault="0041798D" w:rsidP="0041798D">
      <w:pPr>
        <w:pStyle w:val="26"/>
        <w:keepNext/>
        <w:keepLines/>
        <w:ind w:left="580" w:hanging="580"/>
        <w:jc w:val="both"/>
      </w:pPr>
      <w:bookmarkStart w:id="15" w:name="bookmark15"/>
      <w:bookmarkStart w:id="16" w:name="_Toc171775404"/>
      <w:r w:rsidRPr="007E210A">
        <w:t>1.4.4. В области архивного дела</w:t>
      </w:r>
      <w:bookmarkEnd w:id="15"/>
      <w:bookmarkEnd w:id="16"/>
    </w:p>
    <w:p w:rsidR="0041798D" w:rsidRPr="007E210A" w:rsidRDefault="0041798D" w:rsidP="0041798D">
      <w:pPr>
        <w:pStyle w:val="ae"/>
        <w:spacing w:after="60"/>
      </w:pPr>
      <w:r w:rsidRPr="007E210A">
        <w:t>Таблица 5 - Расчетные показатели для объектов местного значения в области архивного дела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8"/>
        <w:gridCol w:w="2292"/>
        <w:gridCol w:w="3402"/>
        <w:gridCol w:w="3543"/>
      </w:tblGrid>
      <w:tr w:rsidR="0041798D" w:rsidRPr="007E210A" w:rsidTr="0041798D">
        <w:trPr>
          <w:trHeight w:hRule="exact" w:val="547"/>
          <w:jc w:val="center"/>
        </w:trPr>
        <w:tc>
          <w:tcPr>
            <w:tcW w:w="538" w:type="dxa"/>
            <w:tcBorders>
              <w:top w:val="single" w:sz="4" w:space="0" w:color="auto"/>
              <w:lef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b/>
                <w:bCs/>
                <w:sz w:val="22"/>
                <w:szCs w:val="22"/>
              </w:rPr>
              <w:t>№ п/п</w:t>
            </w:r>
          </w:p>
        </w:tc>
        <w:tc>
          <w:tcPr>
            <w:tcW w:w="2292" w:type="dxa"/>
            <w:tcBorders>
              <w:top w:val="single" w:sz="4" w:space="0" w:color="auto"/>
              <w:lef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b/>
                <w:bCs/>
                <w:sz w:val="22"/>
                <w:szCs w:val="22"/>
              </w:rPr>
              <w:t>Наименование вида объекта</w:t>
            </w:r>
          </w:p>
        </w:tc>
        <w:tc>
          <w:tcPr>
            <w:tcW w:w="3402" w:type="dxa"/>
            <w:tcBorders>
              <w:top w:val="single" w:sz="4" w:space="0" w:color="auto"/>
              <w:lef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b/>
                <w:bCs/>
                <w:sz w:val="22"/>
                <w:szCs w:val="22"/>
              </w:rPr>
              <w:t>Наименование нормируемого расчетного показателя, единица измерения</w:t>
            </w:r>
          </w:p>
        </w:tc>
        <w:tc>
          <w:tcPr>
            <w:tcW w:w="3543"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b/>
                <w:bCs/>
                <w:sz w:val="22"/>
                <w:szCs w:val="22"/>
              </w:rPr>
              <w:t>Значение расчетного показателя</w:t>
            </w:r>
          </w:p>
        </w:tc>
      </w:tr>
      <w:tr w:rsidR="0041798D" w:rsidRPr="007E210A" w:rsidTr="0041798D">
        <w:trPr>
          <w:trHeight w:hRule="exact" w:val="746"/>
          <w:jc w:val="center"/>
        </w:trPr>
        <w:tc>
          <w:tcPr>
            <w:tcW w:w="538"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w:t>
            </w:r>
          </w:p>
        </w:tc>
        <w:tc>
          <w:tcPr>
            <w:tcW w:w="2292"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58"/>
              <w:rPr>
                <w:sz w:val="22"/>
                <w:szCs w:val="22"/>
              </w:rPr>
            </w:pPr>
            <w:r w:rsidRPr="007E210A">
              <w:rPr>
                <w:sz w:val="22"/>
                <w:szCs w:val="22"/>
              </w:rPr>
              <w:t>Архивы</w:t>
            </w:r>
          </w:p>
        </w:tc>
        <w:tc>
          <w:tcPr>
            <w:tcW w:w="3402"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34"/>
              <w:rPr>
                <w:sz w:val="22"/>
                <w:szCs w:val="22"/>
              </w:rPr>
            </w:pPr>
            <w:r w:rsidRPr="007E210A">
              <w:rPr>
                <w:sz w:val="22"/>
                <w:szCs w:val="22"/>
              </w:rPr>
              <w:t>Уровень обеспеченности, объектов на муниципальный район</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1</w:t>
            </w:r>
          </w:p>
        </w:tc>
      </w:tr>
    </w:tbl>
    <w:p w:rsidR="0041798D" w:rsidRPr="007E210A" w:rsidRDefault="0041798D" w:rsidP="0041798D">
      <w:pPr>
        <w:spacing w:line="1" w:lineRule="exact"/>
        <w:rPr>
          <w:sz w:val="2"/>
          <w:szCs w:val="2"/>
        </w:rPr>
      </w:pPr>
    </w:p>
    <w:p w:rsidR="0041798D" w:rsidRPr="007E210A" w:rsidRDefault="0041798D" w:rsidP="0041798D">
      <w:pPr>
        <w:pStyle w:val="11"/>
        <w:tabs>
          <w:tab w:val="left" w:pos="706"/>
        </w:tabs>
        <w:spacing w:after="120"/>
        <w:ind w:left="540" w:hanging="540"/>
        <w:rPr>
          <w:b/>
          <w:bCs/>
        </w:rPr>
      </w:pPr>
      <w:bookmarkStart w:id="17" w:name="bookmark16"/>
    </w:p>
    <w:p w:rsidR="0041798D" w:rsidRPr="007E210A" w:rsidRDefault="0041798D" w:rsidP="0041798D">
      <w:pPr>
        <w:pStyle w:val="26"/>
        <w:keepNext/>
        <w:keepLines/>
        <w:ind w:left="580" w:hanging="580"/>
        <w:jc w:val="both"/>
      </w:pPr>
      <w:bookmarkStart w:id="18" w:name="_Toc171775405"/>
      <w:r w:rsidRPr="007E210A">
        <w:t>1.4.5. В области культуры и искусства</w:t>
      </w:r>
      <w:bookmarkEnd w:id="18"/>
      <w:r w:rsidRPr="007E210A">
        <w:t xml:space="preserve"> </w:t>
      </w:r>
      <w:bookmarkEnd w:id="17"/>
    </w:p>
    <w:p w:rsidR="0041798D" w:rsidRPr="007E210A" w:rsidRDefault="0041798D" w:rsidP="0041798D">
      <w:pPr>
        <w:pStyle w:val="ae"/>
        <w:ind w:left="96"/>
      </w:pPr>
      <w:r w:rsidRPr="007E210A">
        <w:t>Таблица 6 - Расчетные показатели для объектов местного значения в области культуры и искусства</w:t>
      </w:r>
    </w:p>
    <w:tbl>
      <w:tblPr>
        <w:tblOverlap w:val="never"/>
        <w:tblW w:w="9776" w:type="dxa"/>
        <w:jc w:val="center"/>
        <w:tblLayout w:type="fixed"/>
        <w:tblCellMar>
          <w:left w:w="10" w:type="dxa"/>
          <w:right w:w="10" w:type="dxa"/>
        </w:tblCellMar>
        <w:tblLook w:val="04A0" w:firstRow="1" w:lastRow="0" w:firstColumn="1" w:lastColumn="0" w:noHBand="0" w:noVBand="1"/>
      </w:tblPr>
      <w:tblGrid>
        <w:gridCol w:w="561"/>
        <w:gridCol w:w="2127"/>
        <w:gridCol w:w="3118"/>
        <w:gridCol w:w="2127"/>
        <w:gridCol w:w="1843"/>
      </w:tblGrid>
      <w:tr w:rsidR="0041798D" w:rsidRPr="007E210A" w:rsidTr="0041798D">
        <w:trPr>
          <w:trHeight w:hRule="exact" w:val="744"/>
          <w:jc w:val="center"/>
        </w:trPr>
        <w:tc>
          <w:tcPr>
            <w:tcW w:w="561"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b/>
                <w:bCs/>
                <w:sz w:val="22"/>
                <w:szCs w:val="22"/>
              </w:rPr>
              <w:t>№ п/п</w:t>
            </w:r>
          </w:p>
        </w:tc>
        <w:tc>
          <w:tcPr>
            <w:tcW w:w="2127"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b/>
                <w:bCs/>
                <w:sz w:val="22"/>
                <w:szCs w:val="22"/>
              </w:rPr>
              <w:t>Наименование вида объекта</w:t>
            </w:r>
          </w:p>
        </w:tc>
        <w:tc>
          <w:tcPr>
            <w:tcW w:w="3118"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b/>
                <w:bCs/>
                <w:sz w:val="22"/>
                <w:szCs w:val="22"/>
              </w:rPr>
              <w:t>Наименование нормируемого расчетного показателя, единица измерения</w:t>
            </w:r>
          </w:p>
        </w:tc>
        <w:tc>
          <w:tcPr>
            <w:tcW w:w="3970" w:type="dxa"/>
            <w:gridSpan w:val="2"/>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b/>
                <w:bCs/>
                <w:sz w:val="22"/>
                <w:szCs w:val="22"/>
              </w:rPr>
              <w:t>Значение расчетного показателя</w:t>
            </w:r>
          </w:p>
        </w:tc>
      </w:tr>
      <w:tr w:rsidR="0041798D" w:rsidRPr="007E210A" w:rsidTr="0041798D">
        <w:trPr>
          <w:trHeight w:hRule="exact" w:val="370"/>
          <w:jc w:val="center"/>
        </w:trPr>
        <w:tc>
          <w:tcPr>
            <w:tcW w:w="561"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w:t>
            </w:r>
          </w:p>
        </w:tc>
        <w:tc>
          <w:tcPr>
            <w:tcW w:w="2127"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w:t>
            </w:r>
          </w:p>
        </w:tc>
        <w:tc>
          <w:tcPr>
            <w:tcW w:w="3118"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3</w:t>
            </w:r>
          </w:p>
        </w:tc>
        <w:tc>
          <w:tcPr>
            <w:tcW w:w="3970" w:type="dxa"/>
            <w:gridSpan w:val="2"/>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36"/>
              <w:jc w:val="center"/>
              <w:rPr>
                <w:sz w:val="22"/>
                <w:szCs w:val="22"/>
              </w:rPr>
            </w:pPr>
            <w:r w:rsidRPr="007E210A">
              <w:rPr>
                <w:sz w:val="22"/>
                <w:szCs w:val="22"/>
              </w:rPr>
              <w:t>4</w:t>
            </w:r>
          </w:p>
        </w:tc>
      </w:tr>
      <w:tr w:rsidR="0041798D" w:rsidRPr="007E210A" w:rsidTr="0041798D">
        <w:trPr>
          <w:trHeight w:val="866"/>
          <w:jc w:val="center"/>
        </w:trPr>
        <w:tc>
          <w:tcPr>
            <w:tcW w:w="561" w:type="dxa"/>
            <w:vMerge w:val="restart"/>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w:t>
            </w:r>
          </w:p>
        </w:tc>
        <w:tc>
          <w:tcPr>
            <w:tcW w:w="2127" w:type="dxa"/>
            <w:vMerge w:val="restart"/>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 xml:space="preserve">Общедоступные библиотеки </w:t>
            </w:r>
            <w:r w:rsidRPr="007E210A">
              <w:t>[1, 2, 3, 4]:</w:t>
            </w:r>
          </w:p>
        </w:tc>
        <w:tc>
          <w:tcPr>
            <w:tcW w:w="3118" w:type="dxa"/>
            <w:vMerge w:val="restart"/>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Уровень обеспеченности, объектов</w:t>
            </w:r>
          </w:p>
        </w:tc>
        <w:tc>
          <w:tcPr>
            <w:tcW w:w="3970" w:type="dxa"/>
            <w:gridSpan w:val="2"/>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36"/>
              <w:rPr>
                <w:sz w:val="22"/>
                <w:szCs w:val="22"/>
              </w:rPr>
            </w:pPr>
            <w:r w:rsidRPr="007E210A">
              <w:rPr>
                <w:sz w:val="22"/>
                <w:szCs w:val="22"/>
              </w:rPr>
              <w:t>Для групповой системы расселения (отдельных населенных пунктов) при численности населения, человек</w:t>
            </w:r>
          </w:p>
          <w:p w:rsidR="0041798D" w:rsidRPr="007E210A" w:rsidRDefault="0041798D" w:rsidP="0041798D">
            <w:pPr>
              <w:pStyle w:val="af0"/>
              <w:ind w:left="136"/>
              <w:rPr>
                <w:sz w:val="22"/>
                <w:szCs w:val="22"/>
              </w:rPr>
            </w:pPr>
          </w:p>
        </w:tc>
      </w:tr>
      <w:tr w:rsidR="0041798D" w:rsidRPr="007E210A" w:rsidTr="0041798D">
        <w:trPr>
          <w:trHeight w:val="428"/>
          <w:jc w:val="center"/>
        </w:trPr>
        <w:tc>
          <w:tcPr>
            <w:tcW w:w="561" w:type="dxa"/>
            <w:vMerge/>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p>
        </w:tc>
        <w:tc>
          <w:tcPr>
            <w:tcW w:w="2127" w:type="dxa"/>
            <w:vMerge/>
            <w:tcBorders>
              <w:top w:val="single" w:sz="4" w:space="0" w:color="auto"/>
              <w:left w:val="single" w:sz="4" w:space="0" w:color="auto"/>
            </w:tcBorders>
            <w:shd w:val="clear" w:color="auto" w:fill="auto"/>
          </w:tcPr>
          <w:p w:rsidR="0041798D" w:rsidRPr="007E210A" w:rsidRDefault="0041798D" w:rsidP="0041798D">
            <w:pPr>
              <w:pStyle w:val="af0"/>
              <w:rPr>
                <w:sz w:val="22"/>
                <w:szCs w:val="22"/>
              </w:rPr>
            </w:pPr>
          </w:p>
        </w:tc>
        <w:tc>
          <w:tcPr>
            <w:tcW w:w="3118" w:type="dxa"/>
            <w:vMerge/>
            <w:tcBorders>
              <w:left w:val="single" w:sz="4" w:space="0" w:color="auto"/>
            </w:tcBorders>
            <w:shd w:val="clear" w:color="auto" w:fill="auto"/>
          </w:tcPr>
          <w:p w:rsidR="0041798D" w:rsidRPr="007E210A" w:rsidRDefault="0041798D" w:rsidP="0041798D">
            <w:pPr>
              <w:pStyle w:val="af0"/>
              <w:rPr>
                <w:sz w:val="22"/>
                <w:szCs w:val="22"/>
              </w:rPr>
            </w:pPr>
          </w:p>
        </w:tc>
        <w:tc>
          <w:tcPr>
            <w:tcW w:w="212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36"/>
              <w:rPr>
                <w:sz w:val="22"/>
                <w:szCs w:val="22"/>
              </w:rPr>
            </w:pPr>
            <w:r w:rsidRPr="007E210A">
              <w:rPr>
                <w:sz w:val="22"/>
                <w:szCs w:val="22"/>
              </w:rPr>
              <w:t>до 500</w:t>
            </w:r>
          </w:p>
        </w:tc>
        <w:tc>
          <w:tcPr>
            <w:tcW w:w="1843" w:type="dxa"/>
            <w:tcBorders>
              <w:top w:val="single" w:sz="4" w:space="0" w:color="auto"/>
              <w:left w:val="single" w:sz="4" w:space="0" w:color="auto"/>
              <w:right w:val="single" w:sz="4" w:space="0" w:color="auto"/>
            </w:tcBorders>
            <w:shd w:val="clear" w:color="auto" w:fill="auto"/>
            <w:vAlign w:val="bottom"/>
          </w:tcPr>
          <w:p w:rsidR="0041798D" w:rsidRPr="007E210A" w:rsidRDefault="0041798D" w:rsidP="0041798D">
            <w:pPr>
              <w:pStyle w:val="af0"/>
              <w:ind w:left="136"/>
              <w:rPr>
                <w:sz w:val="22"/>
                <w:szCs w:val="22"/>
              </w:rPr>
            </w:pPr>
            <w:r w:rsidRPr="007E210A">
              <w:rPr>
                <w:sz w:val="22"/>
                <w:szCs w:val="22"/>
              </w:rPr>
              <w:t>1 на центр групповой системы расселения</w:t>
            </w:r>
          </w:p>
        </w:tc>
      </w:tr>
      <w:tr w:rsidR="0041798D" w:rsidRPr="007E210A" w:rsidTr="0041798D">
        <w:trPr>
          <w:trHeight w:val="196"/>
          <w:jc w:val="center"/>
        </w:trPr>
        <w:tc>
          <w:tcPr>
            <w:tcW w:w="561" w:type="dxa"/>
            <w:vMerge/>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p>
        </w:tc>
        <w:tc>
          <w:tcPr>
            <w:tcW w:w="2127" w:type="dxa"/>
            <w:vMerge/>
            <w:tcBorders>
              <w:top w:val="single" w:sz="4" w:space="0" w:color="auto"/>
              <w:left w:val="single" w:sz="4" w:space="0" w:color="auto"/>
            </w:tcBorders>
            <w:shd w:val="clear" w:color="auto" w:fill="auto"/>
          </w:tcPr>
          <w:p w:rsidR="0041798D" w:rsidRPr="007E210A" w:rsidRDefault="0041798D" w:rsidP="0041798D">
            <w:pPr>
              <w:pStyle w:val="af0"/>
              <w:rPr>
                <w:sz w:val="22"/>
                <w:szCs w:val="22"/>
              </w:rPr>
            </w:pPr>
          </w:p>
        </w:tc>
        <w:tc>
          <w:tcPr>
            <w:tcW w:w="3118" w:type="dxa"/>
            <w:vMerge/>
            <w:tcBorders>
              <w:left w:val="single" w:sz="4" w:space="0" w:color="auto"/>
            </w:tcBorders>
            <w:shd w:val="clear" w:color="auto" w:fill="auto"/>
          </w:tcPr>
          <w:p w:rsidR="0041798D" w:rsidRPr="007E210A" w:rsidRDefault="0041798D" w:rsidP="0041798D">
            <w:pPr>
              <w:pStyle w:val="af0"/>
              <w:rPr>
                <w:sz w:val="22"/>
                <w:szCs w:val="22"/>
              </w:rPr>
            </w:pPr>
          </w:p>
        </w:tc>
        <w:tc>
          <w:tcPr>
            <w:tcW w:w="212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36"/>
              <w:rPr>
                <w:sz w:val="22"/>
                <w:szCs w:val="22"/>
              </w:rPr>
            </w:pPr>
            <w:r w:rsidRPr="007E210A">
              <w:rPr>
                <w:sz w:val="22"/>
                <w:szCs w:val="22"/>
              </w:rPr>
              <w:t>от 500 до 1000</w:t>
            </w:r>
          </w:p>
        </w:tc>
        <w:tc>
          <w:tcPr>
            <w:tcW w:w="1843" w:type="dxa"/>
            <w:tcBorders>
              <w:top w:val="single" w:sz="4" w:space="0" w:color="auto"/>
              <w:left w:val="single" w:sz="4" w:space="0" w:color="auto"/>
              <w:right w:val="single" w:sz="4" w:space="0" w:color="auto"/>
            </w:tcBorders>
            <w:shd w:val="clear" w:color="auto" w:fill="auto"/>
            <w:vAlign w:val="bottom"/>
          </w:tcPr>
          <w:p w:rsidR="0041798D" w:rsidRPr="007E210A" w:rsidRDefault="0041798D" w:rsidP="0041798D">
            <w:pPr>
              <w:pStyle w:val="af0"/>
              <w:ind w:left="136"/>
              <w:rPr>
                <w:sz w:val="22"/>
                <w:szCs w:val="22"/>
              </w:rPr>
            </w:pPr>
            <w:r w:rsidRPr="007E210A">
              <w:rPr>
                <w:sz w:val="22"/>
                <w:szCs w:val="22"/>
              </w:rPr>
              <w:t>1 на 500 человек</w:t>
            </w:r>
          </w:p>
        </w:tc>
      </w:tr>
      <w:tr w:rsidR="0041798D" w:rsidRPr="007E210A" w:rsidTr="0041798D">
        <w:trPr>
          <w:trHeight w:val="355"/>
          <w:jc w:val="center"/>
        </w:trPr>
        <w:tc>
          <w:tcPr>
            <w:tcW w:w="561" w:type="dxa"/>
            <w:vMerge/>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p>
        </w:tc>
        <w:tc>
          <w:tcPr>
            <w:tcW w:w="2127" w:type="dxa"/>
            <w:vMerge/>
            <w:tcBorders>
              <w:top w:val="single" w:sz="4" w:space="0" w:color="auto"/>
              <w:left w:val="single" w:sz="4" w:space="0" w:color="auto"/>
            </w:tcBorders>
            <w:shd w:val="clear" w:color="auto" w:fill="auto"/>
          </w:tcPr>
          <w:p w:rsidR="0041798D" w:rsidRPr="007E210A" w:rsidRDefault="0041798D" w:rsidP="0041798D">
            <w:pPr>
              <w:pStyle w:val="af0"/>
              <w:rPr>
                <w:sz w:val="22"/>
                <w:szCs w:val="22"/>
              </w:rPr>
            </w:pPr>
          </w:p>
        </w:tc>
        <w:tc>
          <w:tcPr>
            <w:tcW w:w="3118" w:type="dxa"/>
            <w:vMerge/>
            <w:tcBorders>
              <w:left w:val="single" w:sz="4" w:space="0" w:color="auto"/>
            </w:tcBorders>
            <w:shd w:val="clear" w:color="auto" w:fill="auto"/>
          </w:tcPr>
          <w:p w:rsidR="0041798D" w:rsidRPr="007E210A" w:rsidRDefault="0041798D" w:rsidP="0041798D">
            <w:pPr>
              <w:pStyle w:val="af0"/>
              <w:rPr>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6"/>
              <w:rPr>
                <w:sz w:val="22"/>
                <w:szCs w:val="22"/>
              </w:rPr>
            </w:pPr>
            <w:r w:rsidRPr="007E210A">
              <w:rPr>
                <w:sz w:val="22"/>
                <w:szCs w:val="22"/>
              </w:rPr>
              <w:t>от 1000 до 2000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36"/>
              <w:rPr>
                <w:sz w:val="22"/>
                <w:szCs w:val="22"/>
              </w:rPr>
            </w:pPr>
            <w:r w:rsidRPr="007E210A">
              <w:rPr>
                <w:sz w:val="22"/>
                <w:szCs w:val="22"/>
              </w:rPr>
              <w:t>1 на 1 тыс. человек</w:t>
            </w:r>
          </w:p>
        </w:tc>
      </w:tr>
      <w:tr w:rsidR="0041798D" w:rsidRPr="007E210A" w:rsidTr="0041798D">
        <w:trPr>
          <w:trHeight w:val="307"/>
          <w:jc w:val="center"/>
        </w:trPr>
        <w:tc>
          <w:tcPr>
            <w:tcW w:w="561" w:type="dxa"/>
            <w:vMerge/>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p>
        </w:tc>
        <w:tc>
          <w:tcPr>
            <w:tcW w:w="2127" w:type="dxa"/>
            <w:vMerge/>
            <w:tcBorders>
              <w:top w:val="single" w:sz="4" w:space="0" w:color="auto"/>
              <w:left w:val="single" w:sz="4" w:space="0" w:color="auto"/>
            </w:tcBorders>
            <w:shd w:val="clear" w:color="auto" w:fill="auto"/>
          </w:tcPr>
          <w:p w:rsidR="0041798D" w:rsidRPr="007E210A" w:rsidRDefault="0041798D" w:rsidP="0041798D">
            <w:pPr>
              <w:pStyle w:val="af0"/>
              <w:rPr>
                <w:sz w:val="22"/>
                <w:szCs w:val="22"/>
              </w:rPr>
            </w:pPr>
          </w:p>
        </w:tc>
        <w:tc>
          <w:tcPr>
            <w:tcW w:w="3118" w:type="dxa"/>
            <w:vMerge/>
            <w:tcBorders>
              <w:left w:val="single" w:sz="4" w:space="0" w:color="auto"/>
            </w:tcBorders>
            <w:shd w:val="clear" w:color="auto" w:fill="auto"/>
          </w:tcPr>
          <w:p w:rsidR="0041798D" w:rsidRPr="007E210A" w:rsidRDefault="0041798D" w:rsidP="0041798D">
            <w:pPr>
              <w:pStyle w:val="af0"/>
              <w:rPr>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6"/>
              <w:rPr>
                <w:sz w:val="22"/>
                <w:szCs w:val="22"/>
              </w:rPr>
            </w:pPr>
            <w:r w:rsidRPr="007E210A">
              <w:rPr>
                <w:sz w:val="22"/>
                <w:szCs w:val="22"/>
              </w:rPr>
              <w:t>от 2000 до 5000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36"/>
              <w:rPr>
                <w:sz w:val="22"/>
                <w:szCs w:val="22"/>
              </w:rPr>
            </w:pPr>
            <w:r w:rsidRPr="007E210A">
              <w:rPr>
                <w:sz w:val="22"/>
                <w:szCs w:val="22"/>
              </w:rPr>
              <w:t>1 на 2 тыс. человек</w:t>
            </w:r>
          </w:p>
        </w:tc>
      </w:tr>
      <w:tr w:rsidR="0041798D" w:rsidRPr="007E210A" w:rsidTr="0041798D">
        <w:trPr>
          <w:trHeight w:val="390"/>
          <w:jc w:val="center"/>
        </w:trPr>
        <w:tc>
          <w:tcPr>
            <w:tcW w:w="561" w:type="dxa"/>
            <w:vMerge/>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p>
        </w:tc>
        <w:tc>
          <w:tcPr>
            <w:tcW w:w="2127" w:type="dxa"/>
            <w:vMerge/>
            <w:tcBorders>
              <w:top w:val="single" w:sz="4" w:space="0" w:color="auto"/>
              <w:left w:val="single" w:sz="4" w:space="0" w:color="auto"/>
            </w:tcBorders>
            <w:shd w:val="clear" w:color="auto" w:fill="auto"/>
          </w:tcPr>
          <w:p w:rsidR="0041798D" w:rsidRPr="007E210A" w:rsidRDefault="0041798D" w:rsidP="0041798D">
            <w:pPr>
              <w:pStyle w:val="af0"/>
              <w:rPr>
                <w:sz w:val="22"/>
                <w:szCs w:val="22"/>
              </w:rPr>
            </w:pPr>
          </w:p>
        </w:tc>
        <w:tc>
          <w:tcPr>
            <w:tcW w:w="3118" w:type="dxa"/>
            <w:tcBorders>
              <w:left w:val="single" w:sz="4" w:space="0" w:color="auto"/>
            </w:tcBorders>
            <w:shd w:val="clear" w:color="auto" w:fill="auto"/>
          </w:tcPr>
          <w:p w:rsidR="0041798D" w:rsidRPr="007E210A" w:rsidRDefault="0041798D" w:rsidP="0041798D">
            <w:pPr>
              <w:pStyle w:val="af0"/>
              <w:rPr>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6"/>
              <w:rPr>
                <w:sz w:val="22"/>
                <w:szCs w:val="22"/>
              </w:rPr>
            </w:pPr>
            <w:r w:rsidRPr="007E210A">
              <w:rPr>
                <w:sz w:val="22"/>
                <w:szCs w:val="22"/>
              </w:rPr>
              <w:t>от 5000 до 10000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36"/>
              <w:rPr>
                <w:sz w:val="22"/>
                <w:szCs w:val="22"/>
              </w:rPr>
            </w:pPr>
            <w:r w:rsidRPr="007E210A">
              <w:rPr>
                <w:sz w:val="22"/>
                <w:szCs w:val="22"/>
              </w:rPr>
              <w:t>1 на 2 тыс. человек</w:t>
            </w:r>
          </w:p>
        </w:tc>
      </w:tr>
      <w:tr w:rsidR="0041798D" w:rsidRPr="007E210A" w:rsidTr="0041798D">
        <w:trPr>
          <w:trHeight w:hRule="exact" w:val="583"/>
          <w:jc w:val="center"/>
        </w:trPr>
        <w:tc>
          <w:tcPr>
            <w:tcW w:w="561" w:type="dxa"/>
            <w:vMerge/>
            <w:tcBorders>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2127" w:type="dxa"/>
            <w:vMerge/>
            <w:tcBorders>
              <w:left w:val="single" w:sz="4" w:space="0" w:color="auto"/>
              <w:bottom w:val="single" w:sz="4" w:space="0" w:color="auto"/>
            </w:tcBorders>
            <w:shd w:val="clear" w:color="auto" w:fill="auto"/>
          </w:tcPr>
          <w:p w:rsidR="0041798D" w:rsidRPr="007E210A" w:rsidRDefault="0041798D" w:rsidP="0041798D">
            <w:pPr>
              <w:rPr>
                <w:sz w:val="22"/>
                <w:szCs w:val="22"/>
              </w:rPr>
            </w:pPr>
          </w:p>
        </w:tc>
        <w:tc>
          <w:tcPr>
            <w:tcW w:w="3118"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r w:rsidRPr="007E210A">
              <w:rPr>
                <w:sz w:val="22"/>
                <w:szCs w:val="22"/>
              </w:rPr>
              <w:t>Территориальная доступность, минут</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6"/>
              <w:rPr>
                <w:sz w:val="22"/>
                <w:szCs w:val="22"/>
              </w:rPr>
            </w:pPr>
            <w:r w:rsidRPr="007E210A">
              <w:rPr>
                <w:sz w:val="22"/>
                <w:szCs w:val="22"/>
              </w:rPr>
              <w:t>Транспортная доступность - 30</w:t>
            </w:r>
          </w:p>
        </w:tc>
      </w:tr>
      <w:tr w:rsidR="0041798D" w:rsidRPr="007E210A" w:rsidTr="0041798D">
        <w:trPr>
          <w:trHeight w:val="554"/>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rPr>
                <w:sz w:val="22"/>
                <w:szCs w:val="22"/>
              </w:rPr>
            </w:pPr>
            <w:r w:rsidRPr="007E210A">
              <w:rPr>
                <w:sz w:val="22"/>
                <w:szCs w:val="22"/>
              </w:rPr>
              <w:t>Детские библиотеки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rPr>
                <w:sz w:val="22"/>
                <w:szCs w:val="22"/>
              </w:rPr>
            </w:pPr>
            <w:r w:rsidRPr="007E210A">
              <w:rPr>
                <w:sz w:val="22"/>
                <w:szCs w:val="22"/>
              </w:rPr>
              <w:t>Уровень обеспеченности, объектов на муниципальный район</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6"/>
              <w:rPr>
                <w:sz w:val="22"/>
                <w:szCs w:val="22"/>
              </w:rPr>
            </w:pPr>
            <w:r w:rsidRPr="007E210A">
              <w:rPr>
                <w:sz w:val="22"/>
                <w:szCs w:val="22"/>
              </w:rPr>
              <w:t>1 [5, 6]</w:t>
            </w:r>
          </w:p>
        </w:tc>
      </w:tr>
      <w:tr w:rsidR="0041798D" w:rsidRPr="007E210A" w:rsidTr="0041798D">
        <w:trPr>
          <w:trHeight w:val="710"/>
          <w:jc w:val="center"/>
        </w:trPr>
        <w:tc>
          <w:tcPr>
            <w:tcW w:w="561" w:type="dxa"/>
            <w:vMerge w:val="restart"/>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3</w:t>
            </w:r>
          </w:p>
        </w:tc>
        <w:tc>
          <w:tcPr>
            <w:tcW w:w="2127" w:type="dxa"/>
            <w:vMerge w:val="restart"/>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r w:rsidRPr="007E210A">
              <w:rPr>
                <w:sz w:val="22"/>
                <w:szCs w:val="22"/>
              </w:rPr>
              <w:t>Музеи</w:t>
            </w:r>
          </w:p>
        </w:tc>
        <w:tc>
          <w:tcPr>
            <w:tcW w:w="3118"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r w:rsidRPr="007E210A">
              <w:rPr>
                <w:sz w:val="22"/>
                <w:szCs w:val="22"/>
              </w:rPr>
              <w:t>Уровень обеспеченности, объектов на муниципальный района [3]</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6"/>
              <w:rPr>
                <w:sz w:val="22"/>
                <w:szCs w:val="22"/>
                <w:lang w:val="en-US"/>
              </w:rPr>
            </w:pPr>
            <w:r w:rsidRPr="007E210A">
              <w:rPr>
                <w:sz w:val="22"/>
                <w:szCs w:val="22"/>
              </w:rPr>
              <w:t>Краеведческие музеи - 1 [6, 7]</w:t>
            </w:r>
          </w:p>
        </w:tc>
      </w:tr>
      <w:tr w:rsidR="0041798D" w:rsidRPr="007E210A" w:rsidTr="0041798D">
        <w:trPr>
          <w:trHeight w:hRule="exact" w:val="375"/>
          <w:jc w:val="center"/>
        </w:trPr>
        <w:tc>
          <w:tcPr>
            <w:tcW w:w="561"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rPr>
                <w:sz w:val="22"/>
                <w:szCs w:val="22"/>
              </w:rPr>
            </w:pPr>
            <w:r w:rsidRPr="007E210A">
              <w:rPr>
                <w:sz w:val="22"/>
                <w:szCs w:val="22"/>
              </w:rPr>
              <w:t>Размер земельного участка, га</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6"/>
              <w:rPr>
                <w:sz w:val="22"/>
                <w:szCs w:val="22"/>
              </w:rPr>
            </w:pPr>
            <w:r w:rsidRPr="007E210A">
              <w:rPr>
                <w:sz w:val="22"/>
                <w:szCs w:val="22"/>
              </w:rPr>
              <w:t>0,5</w:t>
            </w:r>
          </w:p>
        </w:tc>
      </w:tr>
      <w:tr w:rsidR="0041798D" w:rsidRPr="007E210A" w:rsidTr="0041798D">
        <w:trPr>
          <w:trHeight w:val="499"/>
          <w:jc w:val="center"/>
        </w:trPr>
        <w:tc>
          <w:tcPr>
            <w:tcW w:w="561" w:type="dxa"/>
            <w:vMerge w:val="restart"/>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4</w:t>
            </w:r>
          </w:p>
        </w:tc>
        <w:tc>
          <w:tcPr>
            <w:tcW w:w="2127" w:type="dxa"/>
            <w:vMerge w:val="restart"/>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Объект культурно-досугового (клубного) типа</w:t>
            </w:r>
          </w:p>
        </w:tc>
        <w:tc>
          <w:tcPr>
            <w:tcW w:w="3118" w:type="dxa"/>
            <w:vMerge w:val="restart"/>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Уровень обеспеченности, мест на 1 тыс. человек</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6"/>
              <w:rPr>
                <w:sz w:val="22"/>
                <w:szCs w:val="22"/>
              </w:rPr>
            </w:pPr>
            <w:r w:rsidRPr="007E210A">
              <w:rPr>
                <w:sz w:val="22"/>
                <w:szCs w:val="22"/>
              </w:rPr>
              <w:t>Для групповых систем расселения с численностью населения, человек [2, 3, 8, 9]:</w:t>
            </w:r>
          </w:p>
        </w:tc>
      </w:tr>
      <w:tr w:rsidR="0041798D" w:rsidRPr="007E210A" w:rsidTr="0041798D">
        <w:trPr>
          <w:trHeight w:val="214"/>
          <w:jc w:val="center"/>
        </w:trPr>
        <w:tc>
          <w:tcPr>
            <w:tcW w:w="561" w:type="dxa"/>
            <w:vMerge/>
            <w:tcBorders>
              <w:left w:val="single" w:sz="4" w:space="0" w:color="auto"/>
            </w:tcBorders>
            <w:shd w:val="clear" w:color="auto" w:fill="auto"/>
          </w:tcPr>
          <w:p w:rsidR="0041798D" w:rsidRPr="007E210A" w:rsidRDefault="0041798D" w:rsidP="0041798D">
            <w:pPr>
              <w:pStyle w:val="af0"/>
              <w:jc w:val="center"/>
              <w:rPr>
                <w:sz w:val="22"/>
                <w:szCs w:val="22"/>
              </w:rPr>
            </w:pPr>
          </w:p>
        </w:tc>
        <w:tc>
          <w:tcPr>
            <w:tcW w:w="2127" w:type="dxa"/>
            <w:vMerge/>
            <w:tcBorders>
              <w:left w:val="single" w:sz="4" w:space="0" w:color="auto"/>
            </w:tcBorders>
            <w:shd w:val="clear" w:color="auto" w:fill="auto"/>
          </w:tcPr>
          <w:p w:rsidR="0041798D" w:rsidRPr="007E210A" w:rsidRDefault="0041798D" w:rsidP="0041798D">
            <w:pPr>
              <w:pStyle w:val="af0"/>
              <w:rPr>
                <w:sz w:val="22"/>
                <w:szCs w:val="22"/>
              </w:rPr>
            </w:pPr>
          </w:p>
        </w:tc>
        <w:tc>
          <w:tcPr>
            <w:tcW w:w="3118" w:type="dxa"/>
            <w:vMerge/>
            <w:tcBorders>
              <w:left w:val="single" w:sz="4" w:space="0" w:color="auto"/>
            </w:tcBorders>
            <w:shd w:val="clear" w:color="auto" w:fill="auto"/>
          </w:tcPr>
          <w:p w:rsidR="0041798D" w:rsidRPr="007E210A" w:rsidRDefault="0041798D" w:rsidP="0041798D">
            <w:pPr>
              <w:pStyle w:val="af0"/>
              <w:rPr>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36"/>
              <w:rPr>
                <w:sz w:val="22"/>
                <w:szCs w:val="22"/>
              </w:rPr>
            </w:pPr>
            <w:r w:rsidRPr="007E210A">
              <w:rPr>
                <w:sz w:val="22"/>
                <w:szCs w:val="22"/>
              </w:rPr>
              <w:t>до 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36"/>
              <w:rPr>
                <w:sz w:val="22"/>
                <w:szCs w:val="22"/>
              </w:rPr>
            </w:pPr>
            <w:r w:rsidRPr="007E210A">
              <w:rPr>
                <w:sz w:val="22"/>
                <w:szCs w:val="22"/>
              </w:rPr>
              <w:t>100</w:t>
            </w:r>
          </w:p>
        </w:tc>
      </w:tr>
      <w:tr w:rsidR="0041798D" w:rsidRPr="007E210A" w:rsidTr="0041798D">
        <w:trPr>
          <w:trHeight w:val="227"/>
          <w:jc w:val="center"/>
        </w:trPr>
        <w:tc>
          <w:tcPr>
            <w:tcW w:w="561" w:type="dxa"/>
            <w:vMerge/>
            <w:tcBorders>
              <w:left w:val="single" w:sz="4" w:space="0" w:color="auto"/>
            </w:tcBorders>
            <w:shd w:val="clear" w:color="auto" w:fill="auto"/>
          </w:tcPr>
          <w:p w:rsidR="0041798D" w:rsidRPr="007E210A" w:rsidRDefault="0041798D" w:rsidP="0041798D">
            <w:pPr>
              <w:pStyle w:val="af0"/>
              <w:jc w:val="center"/>
              <w:rPr>
                <w:sz w:val="22"/>
                <w:szCs w:val="22"/>
              </w:rPr>
            </w:pPr>
          </w:p>
        </w:tc>
        <w:tc>
          <w:tcPr>
            <w:tcW w:w="2127" w:type="dxa"/>
            <w:vMerge/>
            <w:tcBorders>
              <w:left w:val="single" w:sz="4" w:space="0" w:color="auto"/>
            </w:tcBorders>
            <w:shd w:val="clear" w:color="auto" w:fill="auto"/>
          </w:tcPr>
          <w:p w:rsidR="0041798D" w:rsidRPr="007E210A" w:rsidRDefault="0041798D" w:rsidP="0041798D">
            <w:pPr>
              <w:pStyle w:val="af0"/>
              <w:rPr>
                <w:sz w:val="22"/>
                <w:szCs w:val="22"/>
              </w:rPr>
            </w:pPr>
          </w:p>
        </w:tc>
        <w:tc>
          <w:tcPr>
            <w:tcW w:w="3118" w:type="dxa"/>
            <w:vMerge/>
            <w:tcBorders>
              <w:left w:val="single" w:sz="4" w:space="0" w:color="auto"/>
            </w:tcBorders>
            <w:shd w:val="clear" w:color="auto" w:fill="auto"/>
            <w:vAlign w:val="bottom"/>
          </w:tcPr>
          <w:p w:rsidR="0041798D" w:rsidRPr="007E210A" w:rsidRDefault="0041798D" w:rsidP="0041798D">
            <w:pPr>
              <w:pStyle w:val="af0"/>
              <w:rPr>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1798D" w:rsidRPr="007E210A" w:rsidRDefault="0041798D" w:rsidP="0041798D">
            <w:pPr>
              <w:pStyle w:val="af0"/>
              <w:ind w:left="136"/>
              <w:rPr>
                <w:sz w:val="22"/>
                <w:szCs w:val="22"/>
              </w:rPr>
            </w:pPr>
            <w:r w:rsidRPr="007E210A">
              <w:rPr>
                <w:sz w:val="22"/>
                <w:szCs w:val="22"/>
              </w:rPr>
              <w:t>500-1000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1798D" w:rsidRPr="007E210A" w:rsidRDefault="0041798D" w:rsidP="0041798D">
            <w:pPr>
              <w:pStyle w:val="af0"/>
              <w:ind w:left="136"/>
              <w:rPr>
                <w:sz w:val="22"/>
                <w:szCs w:val="22"/>
              </w:rPr>
            </w:pPr>
            <w:r w:rsidRPr="007E210A">
              <w:rPr>
                <w:sz w:val="22"/>
                <w:szCs w:val="22"/>
              </w:rPr>
              <w:t>110</w:t>
            </w:r>
          </w:p>
        </w:tc>
      </w:tr>
      <w:tr w:rsidR="0041798D" w:rsidRPr="007E210A" w:rsidTr="0041798D">
        <w:trPr>
          <w:trHeight w:val="416"/>
          <w:jc w:val="center"/>
        </w:trPr>
        <w:tc>
          <w:tcPr>
            <w:tcW w:w="561" w:type="dxa"/>
            <w:vMerge/>
            <w:tcBorders>
              <w:left w:val="single" w:sz="4" w:space="0" w:color="auto"/>
            </w:tcBorders>
            <w:shd w:val="clear" w:color="auto" w:fill="auto"/>
          </w:tcPr>
          <w:p w:rsidR="0041798D" w:rsidRPr="007E210A" w:rsidRDefault="0041798D" w:rsidP="0041798D">
            <w:pPr>
              <w:pStyle w:val="af0"/>
              <w:jc w:val="center"/>
              <w:rPr>
                <w:sz w:val="22"/>
                <w:szCs w:val="22"/>
              </w:rPr>
            </w:pPr>
          </w:p>
        </w:tc>
        <w:tc>
          <w:tcPr>
            <w:tcW w:w="2127" w:type="dxa"/>
            <w:vMerge/>
            <w:tcBorders>
              <w:left w:val="single" w:sz="4" w:space="0" w:color="auto"/>
            </w:tcBorders>
            <w:shd w:val="clear" w:color="auto" w:fill="auto"/>
          </w:tcPr>
          <w:p w:rsidR="0041798D" w:rsidRPr="007E210A" w:rsidRDefault="0041798D" w:rsidP="0041798D">
            <w:pPr>
              <w:pStyle w:val="af0"/>
              <w:rPr>
                <w:sz w:val="22"/>
                <w:szCs w:val="22"/>
              </w:rPr>
            </w:pPr>
          </w:p>
        </w:tc>
        <w:tc>
          <w:tcPr>
            <w:tcW w:w="3118" w:type="dxa"/>
            <w:vMerge/>
            <w:tcBorders>
              <w:left w:val="single" w:sz="4" w:space="0" w:color="auto"/>
            </w:tcBorders>
            <w:shd w:val="clear" w:color="auto" w:fill="auto"/>
            <w:vAlign w:val="bottom"/>
          </w:tcPr>
          <w:p w:rsidR="0041798D" w:rsidRPr="007E210A" w:rsidRDefault="0041798D" w:rsidP="0041798D">
            <w:pPr>
              <w:pStyle w:val="af0"/>
              <w:rPr>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1798D" w:rsidRPr="007E210A" w:rsidRDefault="0041798D" w:rsidP="0041798D">
            <w:pPr>
              <w:pStyle w:val="af0"/>
              <w:ind w:left="136"/>
              <w:rPr>
                <w:sz w:val="22"/>
                <w:szCs w:val="22"/>
              </w:rPr>
            </w:pPr>
            <w:r w:rsidRPr="007E210A">
              <w:rPr>
                <w:sz w:val="22"/>
                <w:szCs w:val="22"/>
              </w:rPr>
              <w:t>1000-2000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1798D" w:rsidRPr="007E210A" w:rsidRDefault="0041798D" w:rsidP="0041798D">
            <w:pPr>
              <w:pStyle w:val="af0"/>
              <w:ind w:left="136"/>
              <w:rPr>
                <w:sz w:val="22"/>
                <w:szCs w:val="22"/>
              </w:rPr>
            </w:pPr>
            <w:r w:rsidRPr="007E210A">
              <w:rPr>
                <w:sz w:val="22"/>
                <w:szCs w:val="22"/>
              </w:rPr>
              <w:t>100</w:t>
            </w:r>
          </w:p>
        </w:tc>
      </w:tr>
      <w:tr w:rsidR="0041798D" w:rsidRPr="007E210A" w:rsidTr="0041798D">
        <w:trPr>
          <w:trHeight w:val="384"/>
          <w:jc w:val="center"/>
        </w:trPr>
        <w:tc>
          <w:tcPr>
            <w:tcW w:w="561" w:type="dxa"/>
            <w:vMerge/>
            <w:tcBorders>
              <w:left w:val="single" w:sz="4" w:space="0" w:color="auto"/>
            </w:tcBorders>
            <w:shd w:val="clear" w:color="auto" w:fill="auto"/>
          </w:tcPr>
          <w:p w:rsidR="0041798D" w:rsidRPr="007E210A" w:rsidRDefault="0041798D" w:rsidP="0041798D">
            <w:pPr>
              <w:pStyle w:val="af0"/>
              <w:jc w:val="center"/>
              <w:rPr>
                <w:sz w:val="22"/>
                <w:szCs w:val="22"/>
              </w:rPr>
            </w:pPr>
          </w:p>
        </w:tc>
        <w:tc>
          <w:tcPr>
            <w:tcW w:w="2127" w:type="dxa"/>
            <w:vMerge/>
            <w:tcBorders>
              <w:left w:val="single" w:sz="4" w:space="0" w:color="auto"/>
            </w:tcBorders>
            <w:shd w:val="clear" w:color="auto" w:fill="auto"/>
          </w:tcPr>
          <w:p w:rsidR="0041798D" w:rsidRPr="007E210A" w:rsidRDefault="0041798D" w:rsidP="0041798D">
            <w:pPr>
              <w:pStyle w:val="af0"/>
              <w:rPr>
                <w:sz w:val="22"/>
                <w:szCs w:val="22"/>
              </w:rPr>
            </w:pPr>
          </w:p>
        </w:tc>
        <w:tc>
          <w:tcPr>
            <w:tcW w:w="3118" w:type="dxa"/>
            <w:vMerge/>
            <w:tcBorders>
              <w:left w:val="single" w:sz="4" w:space="0" w:color="auto"/>
            </w:tcBorders>
            <w:shd w:val="clear" w:color="auto" w:fill="auto"/>
            <w:vAlign w:val="bottom"/>
          </w:tcPr>
          <w:p w:rsidR="0041798D" w:rsidRPr="007E210A" w:rsidRDefault="0041798D" w:rsidP="0041798D">
            <w:pPr>
              <w:pStyle w:val="af0"/>
              <w:rPr>
                <w:sz w:val="22"/>
                <w:szCs w:val="22"/>
              </w:rPr>
            </w:pPr>
          </w:p>
        </w:tc>
        <w:tc>
          <w:tcPr>
            <w:tcW w:w="2127"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ind w:left="136"/>
              <w:rPr>
                <w:sz w:val="22"/>
                <w:szCs w:val="22"/>
              </w:rPr>
            </w:pPr>
            <w:r w:rsidRPr="007E210A">
              <w:rPr>
                <w:sz w:val="22"/>
                <w:szCs w:val="22"/>
              </w:rPr>
              <w:t>2000-5000</w:t>
            </w:r>
          </w:p>
        </w:tc>
        <w:tc>
          <w:tcPr>
            <w:tcW w:w="1843"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ind w:left="136"/>
              <w:rPr>
                <w:sz w:val="22"/>
                <w:szCs w:val="22"/>
              </w:rPr>
            </w:pPr>
            <w:r w:rsidRPr="007E210A">
              <w:rPr>
                <w:sz w:val="22"/>
                <w:szCs w:val="22"/>
              </w:rPr>
              <w:t>90</w:t>
            </w:r>
          </w:p>
        </w:tc>
      </w:tr>
      <w:tr w:rsidR="0041798D" w:rsidRPr="007E210A" w:rsidTr="0041798D">
        <w:trPr>
          <w:trHeight w:val="384"/>
          <w:jc w:val="center"/>
        </w:trPr>
        <w:tc>
          <w:tcPr>
            <w:tcW w:w="561" w:type="dxa"/>
            <w:tcBorders>
              <w:left w:val="single" w:sz="4" w:space="0" w:color="auto"/>
            </w:tcBorders>
            <w:shd w:val="clear" w:color="auto" w:fill="auto"/>
          </w:tcPr>
          <w:p w:rsidR="0041798D" w:rsidRPr="007E210A" w:rsidRDefault="0041798D" w:rsidP="0041798D">
            <w:pPr>
              <w:pStyle w:val="af0"/>
              <w:jc w:val="center"/>
              <w:rPr>
                <w:sz w:val="22"/>
                <w:szCs w:val="22"/>
              </w:rPr>
            </w:pPr>
          </w:p>
        </w:tc>
        <w:tc>
          <w:tcPr>
            <w:tcW w:w="2127" w:type="dxa"/>
            <w:tcBorders>
              <w:left w:val="single" w:sz="4" w:space="0" w:color="auto"/>
            </w:tcBorders>
            <w:shd w:val="clear" w:color="auto" w:fill="auto"/>
          </w:tcPr>
          <w:p w:rsidR="0041798D" w:rsidRPr="007E210A" w:rsidRDefault="0041798D" w:rsidP="0041798D">
            <w:pPr>
              <w:pStyle w:val="af0"/>
              <w:rPr>
                <w:sz w:val="22"/>
                <w:szCs w:val="22"/>
              </w:rPr>
            </w:pPr>
          </w:p>
        </w:tc>
        <w:tc>
          <w:tcPr>
            <w:tcW w:w="3118" w:type="dxa"/>
            <w:tcBorders>
              <w:left w:val="single" w:sz="4" w:space="0" w:color="auto"/>
            </w:tcBorders>
            <w:shd w:val="clear" w:color="auto" w:fill="auto"/>
            <w:vAlign w:val="bottom"/>
          </w:tcPr>
          <w:p w:rsidR="0041798D" w:rsidRPr="007E210A" w:rsidRDefault="0041798D" w:rsidP="0041798D">
            <w:pPr>
              <w:pStyle w:val="af0"/>
              <w:rPr>
                <w:sz w:val="22"/>
                <w:szCs w:val="22"/>
              </w:rPr>
            </w:pPr>
          </w:p>
        </w:tc>
        <w:tc>
          <w:tcPr>
            <w:tcW w:w="2127"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ind w:left="136"/>
              <w:rPr>
                <w:sz w:val="22"/>
                <w:szCs w:val="22"/>
              </w:rPr>
            </w:pPr>
            <w:r w:rsidRPr="007E210A">
              <w:rPr>
                <w:sz w:val="22"/>
                <w:szCs w:val="22"/>
              </w:rPr>
              <w:t>5000-10000</w:t>
            </w:r>
          </w:p>
        </w:tc>
        <w:tc>
          <w:tcPr>
            <w:tcW w:w="1843"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ind w:left="136"/>
              <w:rPr>
                <w:sz w:val="22"/>
                <w:szCs w:val="22"/>
              </w:rPr>
            </w:pPr>
            <w:r w:rsidRPr="007E210A">
              <w:rPr>
                <w:sz w:val="22"/>
                <w:szCs w:val="22"/>
              </w:rPr>
              <w:t>70</w:t>
            </w:r>
          </w:p>
        </w:tc>
      </w:tr>
      <w:tr w:rsidR="0041798D" w:rsidRPr="007E210A" w:rsidTr="0041798D">
        <w:trPr>
          <w:trHeight w:val="716"/>
          <w:jc w:val="center"/>
        </w:trPr>
        <w:tc>
          <w:tcPr>
            <w:tcW w:w="561"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5</w:t>
            </w:r>
          </w:p>
        </w:tc>
        <w:tc>
          <w:tcPr>
            <w:tcW w:w="2127" w:type="dxa"/>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Центры культурного развития</w:t>
            </w:r>
          </w:p>
        </w:tc>
        <w:tc>
          <w:tcPr>
            <w:tcW w:w="3118" w:type="dxa"/>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Уровень обеспеченности, объектов на муниципальный район</w:t>
            </w:r>
          </w:p>
        </w:tc>
        <w:tc>
          <w:tcPr>
            <w:tcW w:w="3970" w:type="dxa"/>
            <w:gridSpan w:val="2"/>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36"/>
              <w:rPr>
                <w:sz w:val="22"/>
                <w:szCs w:val="22"/>
              </w:rPr>
            </w:pPr>
            <w:r w:rsidRPr="007E210A">
              <w:rPr>
                <w:sz w:val="22"/>
                <w:szCs w:val="22"/>
              </w:rPr>
              <w:t>1</w:t>
            </w:r>
          </w:p>
        </w:tc>
      </w:tr>
      <w:tr w:rsidR="0041798D" w:rsidRPr="007E210A" w:rsidTr="0041798D">
        <w:trPr>
          <w:trHeight w:val="5043"/>
          <w:jc w:val="center"/>
        </w:trPr>
        <w:tc>
          <w:tcPr>
            <w:tcW w:w="9776" w:type="dxa"/>
            <w:gridSpan w:val="5"/>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tabs>
                <w:tab w:val="left" w:pos="357"/>
              </w:tabs>
              <w:ind w:left="130" w:right="131"/>
              <w:rPr>
                <w:sz w:val="22"/>
                <w:szCs w:val="22"/>
              </w:rPr>
            </w:pPr>
            <w:r w:rsidRPr="007E210A">
              <w:rPr>
                <w:sz w:val="22"/>
                <w:szCs w:val="22"/>
              </w:rPr>
              <w:t>Примечания:</w:t>
            </w:r>
          </w:p>
          <w:p w:rsidR="0041798D" w:rsidRPr="007E210A" w:rsidRDefault="0041798D" w:rsidP="00C3292B">
            <w:pPr>
              <w:pStyle w:val="af0"/>
              <w:numPr>
                <w:ilvl w:val="0"/>
                <w:numId w:val="23"/>
              </w:numPr>
              <w:tabs>
                <w:tab w:val="left" w:pos="178"/>
                <w:tab w:val="left" w:pos="357"/>
              </w:tabs>
              <w:ind w:left="130" w:right="131"/>
              <w:jc w:val="both"/>
              <w:rPr>
                <w:sz w:val="22"/>
                <w:szCs w:val="22"/>
              </w:rPr>
            </w:pPr>
            <w:r w:rsidRPr="007E210A">
              <w:rPr>
                <w:sz w:val="22"/>
                <w:szCs w:val="22"/>
              </w:rPr>
              <w:t>В составе общедоступных библиотек рекомендуется размещать детские отделения.</w:t>
            </w:r>
          </w:p>
          <w:p w:rsidR="0041798D" w:rsidRPr="007E210A" w:rsidRDefault="0041798D" w:rsidP="00C3292B">
            <w:pPr>
              <w:pStyle w:val="af0"/>
              <w:numPr>
                <w:ilvl w:val="0"/>
                <w:numId w:val="23"/>
              </w:numPr>
              <w:tabs>
                <w:tab w:val="left" w:pos="178"/>
                <w:tab w:val="left" w:pos="357"/>
              </w:tabs>
              <w:ind w:left="130" w:right="131"/>
              <w:jc w:val="both"/>
              <w:rPr>
                <w:sz w:val="22"/>
                <w:szCs w:val="22"/>
              </w:rPr>
            </w:pPr>
            <w:r w:rsidRPr="007E210A">
              <w:rPr>
                <w:sz w:val="22"/>
                <w:szCs w:val="22"/>
              </w:rPr>
              <w:t>Обязательно размещение объекта культурно-досугового (клубного) типа, общедоступной библиотеки в центре групповой системы расселения.</w:t>
            </w:r>
          </w:p>
          <w:p w:rsidR="0041798D" w:rsidRPr="007E210A" w:rsidRDefault="0041798D" w:rsidP="00C3292B">
            <w:pPr>
              <w:pStyle w:val="af0"/>
              <w:numPr>
                <w:ilvl w:val="0"/>
                <w:numId w:val="23"/>
              </w:numPr>
              <w:tabs>
                <w:tab w:val="left" w:pos="178"/>
                <w:tab w:val="left" w:pos="357"/>
              </w:tabs>
              <w:ind w:left="130" w:right="131"/>
              <w:jc w:val="both"/>
              <w:rPr>
                <w:sz w:val="22"/>
                <w:szCs w:val="22"/>
              </w:rPr>
            </w:pPr>
            <w:r w:rsidRPr="007E210A">
              <w:rPr>
                <w:sz w:val="22"/>
                <w:szCs w:val="22"/>
              </w:rPr>
              <w:t>В групповых системах расселения с численностью населения менее 500 человек целесообразно размещение объектов культурно-досугового (клубного) типа, общедоступных библиотек в составе многофункциональных культурных центров.</w:t>
            </w:r>
          </w:p>
          <w:p w:rsidR="0041798D" w:rsidRPr="007E210A" w:rsidRDefault="0041798D" w:rsidP="00C3292B">
            <w:pPr>
              <w:pStyle w:val="af0"/>
              <w:numPr>
                <w:ilvl w:val="0"/>
                <w:numId w:val="23"/>
              </w:numPr>
              <w:tabs>
                <w:tab w:val="left" w:pos="178"/>
                <w:tab w:val="left" w:pos="357"/>
              </w:tabs>
              <w:ind w:left="130" w:right="131"/>
              <w:jc w:val="both"/>
              <w:rPr>
                <w:sz w:val="22"/>
                <w:szCs w:val="22"/>
              </w:rPr>
            </w:pPr>
            <w:r w:rsidRPr="007E210A">
              <w:rPr>
                <w:sz w:val="22"/>
                <w:szCs w:val="22"/>
              </w:rPr>
              <w:t>Для автономных населенных пунктов, не относящихся к групповым системам расселения, значение расчетного показателя необходимо определять исходя из численности населения населенного пункта.</w:t>
            </w:r>
          </w:p>
          <w:p w:rsidR="0041798D" w:rsidRPr="007E210A" w:rsidRDefault="0041798D" w:rsidP="00C3292B">
            <w:pPr>
              <w:pStyle w:val="af0"/>
              <w:numPr>
                <w:ilvl w:val="0"/>
                <w:numId w:val="23"/>
              </w:numPr>
              <w:tabs>
                <w:tab w:val="left" w:pos="178"/>
                <w:tab w:val="left" w:pos="357"/>
              </w:tabs>
              <w:ind w:left="130" w:right="131"/>
              <w:jc w:val="both"/>
              <w:rPr>
                <w:sz w:val="22"/>
                <w:szCs w:val="22"/>
              </w:rPr>
            </w:pPr>
            <w:r w:rsidRPr="007E210A">
              <w:rPr>
                <w:sz w:val="22"/>
                <w:szCs w:val="22"/>
              </w:rPr>
              <w:t>Детская библиотека на уровне муниципального района создается в целях повышения качества обслуживания детей, формирования специализированного фонда и методического обеспечения библиотек, обслуживающих детей.</w:t>
            </w:r>
          </w:p>
          <w:p w:rsidR="0041798D" w:rsidRPr="007E210A" w:rsidRDefault="0041798D" w:rsidP="00C3292B">
            <w:pPr>
              <w:pStyle w:val="af0"/>
              <w:numPr>
                <w:ilvl w:val="0"/>
                <w:numId w:val="23"/>
              </w:numPr>
              <w:tabs>
                <w:tab w:val="left" w:pos="178"/>
                <w:tab w:val="left" w:pos="357"/>
              </w:tabs>
              <w:ind w:left="130" w:right="131"/>
              <w:jc w:val="both"/>
              <w:rPr>
                <w:sz w:val="22"/>
                <w:szCs w:val="22"/>
              </w:rPr>
            </w:pPr>
            <w:r w:rsidRPr="007E210A">
              <w:rPr>
                <w:sz w:val="22"/>
                <w:szCs w:val="22"/>
              </w:rPr>
              <w:t>К расчету сетевых единиц принимаются музеи, являющиеся юридическими лицами, а также музеи- филиалы без образования юридического лица и территориально обособленные экспозиционные отделы музеев независимо от формы собственности.</w:t>
            </w:r>
          </w:p>
          <w:p w:rsidR="0041798D" w:rsidRPr="007E210A" w:rsidRDefault="0041798D" w:rsidP="00C3292B">
            <w:pPr>
              <w:pStyle w:val="af0"/>
              <w:numPr>
                <w:ilvl w:val="0"/>
                <w:numId w:val="23"/>
              </w:numPr>
              <w:tabs>
                <w:tab w:val="left" w:pos="178"/>
                <w:tab w:val="left" w:pos="357"/>
              </w:tabs>
              <w:ind w:left="130" w:right="131"/>
              <w:jc w:val="both"/>
              <w:rPr>
                <w:sz w:val="22"/>
                <w:szCs w:val="22"/>
              </w:rPr>
            </w:pPr>
            <w:r w:rsidRPr="007E210A">
              <w:rPr>
                <w:sz w:val="22"/>
                <w:szCs w:val="22"/>
              </w:rPr>
              <w:t>При объектах культурно-досугового (клубного) типа целесообразно создавать условия для развития местного традиционного народного художественного творчества и промыслов.</w:t>
            </w:r>
          </w:p>
          <w:p w:rsidR="0041798D" w:rsidRPr="007E210A" w:rsidRDefault="0041798D" w:rsidP="00C3292B">
            <w:pPr>
              <w:pStyle w:val="af0"/>
              <w:numPr>
                <w:ilvl w:val="0"/>
                <w:numId w:val="23"/>
              </w:numPr>
              <w:tabs>
                <w:tab w:val="left" w:pos="178"/>
                <w:tab w:val="left" w:pos="357"/>
              </w:tabs>
              <w:ind w:left="130" w:right="131"/>
              <w:jc w:val="both"/>
              <w:rPr>
                <w:sz w:val="22"/>
                <w:szCs w:val="22"/>
              </w:rPr>
            </w:pPr>
            <w:r w:rsidRPr="007E210A">
              <w:rPr>
                <w:sz w:val="22"/>
                <w:szCs w:val="22"/>
              </w:rPr>
              <w:t>В составе объектов культурно-досугового (клубного) типа рекомендуется размещать кинозалы.</w:t>
            </w:r>
          </w:p>
          <w:p w:rsidR="0041798D" w:rsidRPr="007E210A" w:rsidRDefault="0041798D" w:rsidP="0041798D">
            <w:pPr>
              <w:pStyle w:val="24"/>
              <w:tabs>
                <w:tab w:val="left" w:pos="307"/>
                <w:tab w:val="left" w:pos="357"/>
              </w:tabs>
              <w:ind w:left="130" w:right="131"/>
              <w:jc w:val="both"/>
              <w:rPr>
                <w:sz w:val="22"/>
                <w:szCs w:val="22"/>
              </w:rPr>
            </w:pPr>
          </w:p>
        </w:tc>
      </w:tr>
    </w:tbl>
    <w:p w:rsidR="0041798D" w:rsidRPr="007E210A" w:rsidRDefault="0041798D" w:rsidP="0041798D">
      <w:pPr>
        <w:spacing w:line="1" w:lineRule="exact"/>
        <w:rPr>
          <w:b/>
          <w:bCs/>
        </w:rPr>
      </w:pPr>
    </w:p>
    <w:p w:rsidR="0041798D" w:rsidRPr="007E210A" w:rsidRDefault="0041798D" w:rsidP="0041798D">
      <w:pPr>
        <w:pStyle w:val="11"/>
        <w:tabs>
          <w:tab w:val="left" w:pos="720"/>
        </w:tabs>
        <w:spacing w:after="120"/>
        <w:ind w:firstLine="0"/>
      </w:pPr>
    </w:p>
    <w:p w:rsidR="0041798D" w:rsidRPr="007E210A" w:rsidRDefault="0041798D" w:rsidP="0041798D">
      <w:pPr>
        <w:pStyle w:val="11"/>
        <w:tabs>
          <w:tab w:val="left" w:pos="720"/>
        </w:tabs>
        <w:spacing w:after="120"/>
        <w:ind w:firstLine="0"/>
      </w:pPr>
    </w:p>
    <w:p w:rsidR="0041798D" w:rsidRPr="007E210A" w:rsidRDefault="0041798D" w:rsidP="0041798D">
      <w:pPr>
        <w:pStyle w:val="11"/>
        <w:tabs>
          <w:tab w:val="left" w:pos="720"/>
        </w:tabs>
        <w:spacing w:after="120"/>
        <w:ind w:firstLine="0"/>
      </w:pPr>
    </w:p>
    <w:p w:rsidR="0041798D" w:rsidRPr="007E210A" w:rsidRDefault="0041798D" w:rsidP="0041798D">
      <w:pPr>
        <w:pStyle w:val="11"/>
        <w:tabs>
          <w:tab w:val="left" w:pos="720"/>
        </w:tabs>
        <w:spacing w:after="120"/>
        <w:ind w:firstLine="0"/>
      </w:pPr>
    </w:p>
    <w:p w:rsidR="0041798D" w:rsidRPr="007E210A" w:rsidRDefault="0041798D" w:rsidP="0041798D">
      <w:pPr>
        <w:pStyle w:val="11"/>
        <w:tabs>
          <w:tab w:val="left" w:pos="720"/>
        </w:tabs>
        <w:spacing w:after="120"/>
        <w:ind w:firstLine="0"/>
      </w:pPr>
    </w:p>
    <w:p w:rsidR="00730EB9" w:rsidRDefault="00730EB9" w:rsidP="0041798D">
      <w:pPr>
        <w:pStyle w:val="26"/>
        <w:keepNext/>
        <w:keepLines/>
        <w:ind w:left="580" w:hanging="580"/>
        <w:jc w:val="both"/>
      </w:pPr>
      <w:bookmarkStart w:id="19" w:name="_Toc171775406"/>
    </w:p>
    <w:p w:rsidR="00730EB9" w:rsidRDefault="00730EB9" w:rsidP="0041798D">
      <w:pPr>
        <w:pStyle w:val="26"/>
        <w:keepNext/>
        <w:keepLines/>
        <w:ind w:left="580" w:hanging="580"/>
        <w:jc w:val="both"/>
      </w:pPr>
    </w:p>
    <w:p w:rsidR="00730EB9" w:rsidRDefault="00730EB9" w:rsidP="0041798D">
      <w:pPr>
        <w:pStyle w:val="26"/>
        <w:keepNext/>
        <w:keepLines/>
        <w:ind w:left="580" w:hanging="580"/>
        <w:jc w:val="both"/>
      </w:pPr>
    </w:p>
    <w:p w:rsidR="0041798D" w:rsidRPr="007E210A" w:rsidRDefault="0041798D" w:rsidP="0041798D">
      <w:pPr>
        <w:pStyle w:val="26"/>
        <w:keepNext/>
        <w:keepLines/>
        <w:ind w:left="580" w:hanging="580"/>
        <w:jc w:val="both"/>
      </w:pPr>
      <w:r w:rsidRPr="007E210A">
        <w:t>1.4.6. В области охраны правопорядка</w:t>
      </w:r>
      <w:bookmarkEnd w:id="19"/>
      <w:r w:rsidRPr="007E210A">
        <w:t xml:space="preserve"> </w:t>
      </w:r>
    </w:p>
    <w:p w:rsidR="0041798D" w:rsidRPr="007E210A" w:rsidRDefault="0041798D" w:rsidP="0041798D">
      <w:pPr>
        <w:pStyle w:val="ae"/>
        <w:spacing w:after="60"/>
      </w:pPr>
      <w:r w:rsidRPr="007E210A">
        <w:t>Таблица 7 - Расчетные показатели для объектов местного значения в области охраны правопорядка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2259"/>
        <w:gridCol w:w="2835"/>
        <w:gridCol w:w="3969"/>
      </w:tblGrid>
      <w:tr w:rsidR="0041798D" w:rsidRPr="007E210A" w:rsidTr="0041798D">
        <w:trPr>
          <w:trHeight w:hRule="exact" w:val="766"/>
          <w:jc w:val="center"/>
        </w:trPr>
        <w:tc>
          <w:tcPr>
            <w:tcW w:w="571"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b/>
                <w:bCs/>
                <w:sz w:val="22"/>
                <w:szCs w:val="22"/>
              </w:rPr>
              <w:t>№ п/п</w:t>
            </w:r>
          </w:p>
        </w:tc>
        <w:tc>
          <w:tcPr>
            <w:tcW w:w="2259" w:type="dxa"/>
            <w:tcBorders>
              <w:top w:val="single" w:sz="4" w:space="0" w:color="auto"/>
              <w:left w:val="single" w:sz="4" w:space="0" w:color="auto"/>
            </w:tcBorders>
            <w:shd w:val="clear" w:color="auto" w:fill="auto"/>
            <w:vAlign w:val="center"/>
          </w:tcPr>
          <w:p w:rsidR="0041798D" w:rsidRPr="007E210A" w:rsidRDefault="0041798D" w:rsidP="0041798D">
            <w:pPr>
              <w:pStyle w:val="af0"/>
              <w:ind w:left="129"/>
              <w:jc w:val="center"/>
              <w:rPr>
                <w:sz w:val="22"/>
                <w:szCs w:val="22"/>
              </w:rPr>
            </w:pPr>
            <w:r w:rsidRPr="007E210A">
              <w:rPr>
                <w:b/>
                <w:bCs/>
                <w:sz w:val="22"/>
                <w:szCs w:val="22"/>
              </w:rPr>
              <w:t>Наименование вида объекта</w:t>
            </w:r>
          </w:p>
        </w:tc>
        <w:tc>
          <w:tcPr>
            <w:tcW w:w="2835" w:type="dxa"/>
            <w:tcBorders>
              <w:top w:val="single" w:sz="4" w:space="0" w:color="auto"/>
              <w:left w:val="single" w:sz="4" w:space="0" w:color="auto"/>
            </w:tcBorders>
            <w:shd w:val="clear" w:color="auto" w:fill="auto"/>
            <w:vAlign w:val="bottom"/>
          </w:tcPr>
          <w:p w:rsidR="0041798D" w:rsidRPr="007E210A" w:rsidRDefault="0041798D" w:rsidP="0041798D">
            <w:pPr>
              <w:pStyle w:val="af0"/>
              <w:ind w:left="138"/>
              <w:jc w:val="center"/>
              <w:rPr>
                <w:sz w:val="22"/>
                <w:szCs w:val="22"/>
              </w:rPr>
            </w:pPr>
            <w:r w:rsidRPr="007E210A">
              <w:rPr>
                <w:b/>
                <w:bCs/>
                <w:sz w:val="22"/>
                <w:szCs w:val="22"/>
              </w:rPr>
              <w:t>Наименование нормируемого расчетного показателя, единица измерения</w:t>
            </w:r>
          </w:p>
        </w:tc>
        <w:tc>
          <w:tcPr>
            <w:tcW w:w="3969"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ind w:left="133"/>
              <w:jc w:val="center"/>
              <w:rPr>
                <w:sz w:val="22"/>
                <w:szCs w:val="22"/>
              </w:rPr>
            </w:pPr>
            <w:r w:rsidRPr="007E210A">
              <w:rPr>
                <w:b/>
                <w:bCs/>
                <w:sz w:val="22"/>
                <w:szCs w:val="22"/>
              </w:rPr>
              <w:t>Значение расчетного показателя</w:t>
            </w:r>
          </w:p>
        </w:tc>
      </w:tr>
      <w:tr w:rsidR="0041798D" w:rsidRPr="007E210A" w:rsidTr="0041798D">
        <w:trPr>
          <w:trHeight w:hRule="exact" w:val="1287"/>
          <w:jc w:val="center"/>
        </w:trPr>
        <w:tc>
          <w:tcPr>
            <w:tcW w:w="571" w:type="dxa"/>
            <w:vMerge w:val="restart"/>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w:t>
            </w:r>
          </w:p>
        </w:tc>
        <w:tc>
          <w:tcPr>
            <w:tcW w:w="2259" w:type="dxa"/>
            <w:vMerge w:val="restart"/>
            <w:tcBorders>
              <w:top w:val="single" w:sz="4" w:space="0" w:color="auto"/>
              <w:left w:val="single" w:sz="4" w:space="0" w:color="auto"/>
            </w:tcBorders>
            <w:shd w:val="clear" w:color="auto" w:fill="auto"/>
          </w:tcPr>
          <w:p w:rsidR="0041798D" w:rsidRPr="007E210A" w:rsidRDefault="0041798D" w:rsidP="0041798D">
            <w:pPr>
              <w:pStyle w:val="af0"/>
              <w:ind w:left="129"/>
              <w:rPr>
                <w:sz w:val="22"/>
                <w:szCs w:val="22"/>
              </w:rPr>
            </w:pPr>
            <w:r w:rsidRPr="007E210A">
              <w:rPr>
                <w:sz w:val="22"/>
                <w:szCs w:val="22"/>
              </w:rPr>
              <w:t>Участковые пункты полиции</w:t>
            </w:r>
          </w:p>
        </w:tc>
        <w:tc>
          <w:tcPr>
            <w:tcW w:w="2835" w:type="dxa"/>
            <w:tcBorders>
              <w:top w:val="single" w:sz="4" w:space="0" w:color="auto"/>
              <w:left w:val="single" w:sz="4" w:space="0" w:color="auto"/>
            </w:tcBorders>
            <w:shd w:val="clear" w:color="auto" w:fill="auto"/>
          </w:tcPr>
          <w:p w:rsidR="0041798D" w:rsidRPr="007E210A" w:rsidRDefault="0041798D" w:rsidP="0041798D">
            <w:pPr>
              <w:pStyle w:val="af0"/>
              <w:ind w:left="138"/>
              <w:rPr>
                <w:sz w:val="22"/>
                <w:szCs w:val="22"/>
              </w:rPr>
            </w:pPr>
            <w:r w:rsidRPr="007E210A">
              <w:rPr>
                <w:sz w:val="22"/>
                <w:szCs w:val="22"/>
              </w:rPr>
              <w:t>Уровень обеспеченности</w:t>
            </w:r>
          </w:p>
        </w:tc>
        <w:tc>
          <w:tcPr>
            <w:tcW w:w="3969"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32"/>
              <w:rPr>
                <w:sz w:val="22"/>
                <w:szCs w:val="22"/>
              </w:rPr>
            </w:pPr>
            <w:r w:rsidRPr="007E210A">
              <w:rPr>
                <w:sz w:val="22"/>
                <w:szCs w:val="22"/>
              </w:rPr>
              <w:t>Для сельских населенных пунктов - 1 объект в границах одного или нескольких объединенных общей территорией населенных пунктов (групповой системы расселения)</w:t>
            </w:r>
          </w:p>
        </w:tc>
      </w:tr>
      <w:tr w:rsidR="0041798D" w:rsidRPr="007E210A" w:rsidTr="0041798D">
        <w:trPr>
          <w:trHeight w:hRule="exact" w:val="569"/>
          <w:jc w:val="center"/>
        </w:trPr>
        <w:tc>
          <w:tcPr>
            <w:tcW w:w="571" w:type="dxa"/>
            <w:vMerge/>
            <w:tcBorders>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2259" w:type="dxa"/>
            <w:vMerge/>
            <w:tcBorders>
              <w:left w:val="single" w:sz="4" w:space="0" w:color="auto"/>
              <w:bottom w:val="single" w:sz="4" w:space="0" w:color="auto"/>
            </w:tcBorders>
            <w:shd w:val="clear" w:color="auto" w:fill="auto"/>
          </w:tcPr>
          <w:p w:rsidR="0041798D" w:rsidRPr="007E210A" w:rsidRDefault="0041798D" w:rsidP="0041798D">
            <w:pPr>
              <w:ind w:left="129"/>
              <w:rPr>
                <w:sz w:val="22"/>
                <w:szCs w:val="22"/>
              </w:rPr>
            </w:pPr>
          </w:p>
        </w:tc>
        <w:tc>
          <w:tcPr>
            <w:tcW w:w="2835"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r w:rsidRPr="007E210A">
              <w:rPr>
                <w:sz w:val="22"/>
                <w:szCs w:val="22"/>
              </w:rPr>
              <w:t>Территориальная доступность, минут (метров)</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2"/>
              <w:rPr>
                <w:sz w:val="22"/>
                <w:szCs w:val="22"/>
              </w:rPr>
            </w:pPr>
            <w:r w:rsidRPr="007E210A">
              <w:rPr>
                <w:sz w:val="22"/>
                <w:szCs w:val="22"/>
              </w:rPr>
              <w:t>Для сельских населенных пунктов транспортная доступность - 30</w:t>
            </w:r>
          </w:p>
        </w:tc>
      </w:tr>
    </w:tbl>
    <w:p w:rsidR="0041798D" w:rsidRPr="007E210A" w:rsidRDefault="0041798D" w:rsidP="0041798D">
      <w:pPr>
        <w:pStyle w:val="11"/>
        <w:tabs>
          <w:tab w:val="left" w:pos="720"/>
        </w:tabs>
        <w:spacing w:after="120"/>
        <w:ind w:firstLine="0"/>
      </w:pPr>
      <w:bookmarkStart w:id="20" w:name="bookmark18"/>
    </w:p>
    <w:p w:rsidR="0041798D" w:rsidRPr="007E210A" w:rsidRDefault="0041798D" w:rsidP="0041798D">
      <w:pPr>
        <w:pStyle w:val="26"/>
        <w:keepNext/>
        <w:keepLines/>
        <w:ind w:left="580" w:hanging="580"/>
        <w:jc w:val="both"/>
      </w:pPr>
      <w:bookmarkStart w:id="21" w:name="_Toc171775407"/>
      <w:r w:rsidRPr="007E210A">
        <w:t>1.4.7. В области жилищного строительства</w:t>
      </w:r>
      <w:bookmarkEnd w:id="21"/>
      <w:r w:rsidRPr="007E210A">
        <w:t xml:space="preserve"> </w:t>
      </w:r>
      <w:bookmarkEnd w:id="20"/>
    </w:p>
    <w:p w:rsidR="0041798D" w:rsidRPr="007E210A" w:rsidRDefault="0041798D" w:rsidP="0041798D">
      <w:pPr>
        <w:spacing w:line="1" w:lineRule="exact"/>
        <w:rPr>
          <w:sz w:val="2"/>
          <w:szCs w:val="2"/>
        </w:rPr>
      </w:pPr>
    </w:p>
    <w:p w:rsidR="0041798D" w:rsidRPr="007E210A" w:rsidRDefault="0041798D" w:rsidP="0041798D">
      <w:pPr>
        <w:pStyle w:val="ae"/>
        <w:spacing w:after="60"/>
      </w:pPr>
      <w:r w:rsidRPr="007E210A">
        <w:t>Таблица 8 - Расчетные показатели минимального размера земельного участка для объектов местного значения в области жилищного строительства</w:t>
      </w:r>
    </w:p>
    <w:tbl>
      <w:tblPr>
        <w:tblOverlap w:val="neve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63"/>
        <w:gridCol w:w="1842"/>
        <w:gridCol w:w="1572"/>
        <w:gridCol w:w="1122"/>
        <w:gridCol w:w="1575"/>
        <w:gridCol w:w="1389"/>
        <w:gridCol w:w="6"/>
      </w:tblGrid>
      <w:tr w:rsidR="0041798D" w:rsidRPr="007E210A" w:rsidTr="0041798D">
        <w:trPr>
          <w:gridAfter w:val="1"/>
          <w:wAfter w:w="6" w:type="dxa"/>
          <w:trHeight w:val="1125"/>
          <w:jc w:val="center"/>
        </w:trPr>
        <w:tc>
          <w:tcPr>
            <w:tcW w:w="2263" w:type="dxa"/>
            <w:shd w:val="clear" w:color="auto" w:fill="auto"/>
            <w:vAlign w:val="center"/>
          </w:tcPr>
          <w:p w:rsidR="0041798D" w:rsidRPr="007E210A" w:rsidRDefault="0041798D" w:rsidP="0041798D">
            <w:pPr>
              <w:pStyle w:val="af0"/>
              <w:jc w:val="center"/>
              <w:rPr>
                <w:sz w:val="22"/>
                <w:szCs w:val="22"/>
              </w:rPr>
            </w:pPr>
            <w:r w:rsidRPr="007E210A">
              <w:rPr>
                <w:b/>
                <w:bCs/>
                <w:sz w:val="22"/>
                <w:szCs w:val="22"/>
              </w:rPr>
              <w:t>Наименование вида объекта</w:t>
            </w:r>
          </w:p>
        </w:tc>
        <w:tc>
          <w:tcPr>
            <w:tcW w:w="1842" w:type="dxa"/>
            <w:shd w:val="clear" w:color="auto" w:fill="auto"/>
            <w:vAlign w:val="bottom"/>
          </w:tcPr>
          <w:p w:rsidR="0041798D" w:rsidRPr="007E210A" w:rsidRDefault="0041798D" w:rsidP="0041798D">
            <w:pPr>
              <w:pStyle w:val="af0"/>
              <w:jc w:val="center"/>
              <w:rPr>
                <w:sz w:val="22"/>
                <w:szCs w:val="22"/>
              </w:rPr>
            </w:pPr>
            <w:r w:rsidRPr="007E210A">
              <w:rPr>
                <w:b/>
                <w:bCs/>
                <w:sz w:val="22"/>
                <w:szCs w:val="22"/>
              </w:rPr>
              <w:t>Наименование нормируемого расчетного показателя, единица измерения</w:t>
            </w:r>
          </w:p>
        </w:tc>
        <w:tc>
          <w:tcPr>
            <w:tcW w:w="5658" w:type="dxa"/>
            <w:gridSpan w:val="4"/>
            <w:shd w:val="clear" w:color="auto" w:fill="auto"/>
            <w:vAlign w:val="center"/>
          </w:tcPr>
          <w:p w:rsidR="0041798D" w:rsidRPr="007E210A" w:rsidRDefault="0041798D" w:rsidP="0041798D">
            <w:pPr>
              <w:pStyle w:val="af0"/>
              <w:jc w:val="center"/>
            </w:pPr>
            <w:r w:rsidRPr="007E210A">
              <w:rPr>
                <w:b/>
                <w:bCs/>
                <w:sz w:val="22"/>
                <w:szCs w:val="22"/>
              </w:rPr>
              <w:t>Значение расчетного показателя</w:t>
            </w:r>
          </w:p>
        </w:tc>
      </w:tr>
      <w:tr w:rsidR="0041798D" w:rsidRPr="007E210A" w:rsidTr="0041798D">
        <w:trPr>
          <w:gridAfter w:val="1"/>
          <w:wAfter w:w="6" w:type="dxa"/>
          <w:trHeight w:val="685"/>
          <w:jc w:val="center"/>
        </w:trPr>
        <w:tc>
          <w:tcPr>
            <w:tcW w:w="2263" w:type="dxa"/>
            <w:vMerge w:val="restart"/>
            <w:shd w:val="clear" w:color="auto" w:fill="auto"/>
          </w:tcPr>
          <w:p w:rsidR="0041798D" w:rsidRPr="007E210A" w:rsidRDefault="0041798D" w:rsidP="0041798D">
            <w:pPr>
              <w:pStyle w:val="af0"/>
              <w:rPr>
                <w:sz w:val="22"/>
                <w:szCs w:val="22"/>
              </w:rPr>
            </w:pPr>
            <w:r w:rsidRPr="007E210A">
              <w:rPr>
                <w:sz w:val="22"/>
                <w:szCs w:val="22"/>
              </w:rPr>
              <w:t xml:space="preserve">Объекты жилищного строительства </w:t>
            </w:r>
          </w:p>
        </w:tc>
        <w:tc>
          <w:tcPr>
            <w:tcW w:w="1842" w:type="dxa"/>
            <w:vMerge w:val="restart"/>
            <w:shd w:val="clear" w:color="auto" w:fill="auto"/>
          </w:tcPr>
          <w:p w:rsidR="0041798D" w:rsidRPr="007E210A" w:rsidRDefault="0041798D" w:rsidP="0041798D">
            <w:pPr>
              <w:pStyle w:val="af0"/>
              <w:rPr>
                <w:sz w:val="22"/>
                <w:szCs w:val="22"/>
              </w:rPr>
            </w:pPr>
            <w:r w:rsidRPr="007E210A">
              <w:rPr>
                <w:sz w:val="22"/>
                <w:szCs w:val="22"/>
              </w:rPr>
              <w:t>Минимальный размер земельного участка в зависимости от характера освоения территории, кв. м на 100 кв. м общей площади жилого здания [1, 2, 6]</w:t>
            </w:r>
          </w:p>
        </w:tc>
        <w:tc>
          <w:tcPr>
            <w:tcW w:w="1572" w:type="dxa"/>
            <w:vMerge w:val="restart"/>
            <w:shd w:val="clear" w:color="auto" w:fill="auto"/>
          </w:tcPr>
          <w:p w:rsidR="0041798D" w:rsidRPr="007E210A" w:rsidRDefault="0041798D" w:rsidP="0041798D">
            <w:pPr>
              <w:pStyle w:val="af0"/>
              <w:jc w:val="center"/>
              <w:rPr>
                <w:sz w:val="22"/>
                <w:szCs w:val="22"/>
              </w:rPr>
            </w:pPr>
            <w:r w:rsidRPr="007E210A">
              <w:rPr>
                <w:sz w:val="22"/>
                <w:szCs w:val="22"/>
              </w:rPr>
              <w:t>Тип жилой застройки</w:t>
            </w:r>
          </w:p>
        </w:tc>
        <w:tc>
          <w:tcPr>
            <w:tcW w:w="1122" w:type="dxa"/>
            <w:vMerge w:val="restart"/>
            <w:shd w:val="clear" w:color="auto" w:fill="auto"/>
          </w:tcPr>
          <w:p w:rsidR="0041798D" w:rsidRPr="007E210A" w:rsidRDefault="0041798D" w:rsidP="0041798D">
            <w:pPr>
              <w:pStyle w:val="af0"/>
              <w:spacing w:line="252" w:lineRule="auto"/>
              <w:jc w:val="center"/>
              <w:rPr>
                <w:sz w:val="22"/>
                <w:szCs w:val="22"/>
              </w:rPr>
            </w:pPr>
            <w:r w:rsidRPr="007E210A">
              <w:rPr>
                <w:sz w:val="22"/>
                <w:szCs w:val="22"/>
              </w:rPr>
              <w:t>Количество этажей [5]</w:t>
            </w:r>
          </w:p>
        </w:tc>
        <w:tc>
          <w:tcPr>
            <w:tcW w:w="2964" w:type="dxa"/>
            <w:gridSpan w:val="2"/>
            <w:shd w:val="clear" w:color="auto" w:fill="auto"/>
            <w:vAlign w:val="bottom"/>
          </w:tcPr>
          <w:p w:rsidR="0041798D" w:rsidRPr="007E210A" w:rsidRDefault="0041798D" w:rsidP="0041798D">
            <w:pPr>
              <w:jc w:val="center"/>
              <w:rPr>
                <w:b/>
                <w:bCs/>
              </w:rPr>
            </w:pPr>
            <w:r w:rsidRPr="007E210A">
              <w:rPr>
                <w:sz w:val="22"/>
                <w:szCs w:val="22"/>
              </w:rPr>
              <w:t>Минимальный размер земельного участка, кв. м на 100 кв. м общей площади жилого здания</w:t>
            </w:r>
          </w:p>
        </w:tc>
      </w:tr>
      <w:tr w:rsidR="0041798D" w:rsidRPr="007E210A" w:rsidTr="0041798D">
        <w:trPr>
          <w:gridAfter w:val="1"/>
          <w:wAfter w:w="6" w:type="dxa"/>
          <w:trHeight w:hRule="exact" w:val="1613"/>
          <w:jc w:val="center"/>
        </w:trPr>
        <w:tc>
          <w:tcPr>
            <w:tcW w:w="2263" w:type="dxa"/>
            <w:vMerge/>
            <w:shd w:val="clear" w:color="auto" w:fill="auto"/>
          </w:tcPr>
          <w:p w:rsidR="0041798D" w:rsidRPr="007E210A" w:rsidRDefault="0041798D" w:rsidP="0041798D">
            <w:pPr>
              <w:rPr>
                <w:sz w:val="22"/>
                <w:szCs w:val="22"/>
              </w:rPr>
            </w:pPr>
          </w:p>
        </w:tc>
        <w:tc>
          <w:tcPr>
            <w:tcW w:w="1842" w:type="dxa"/>
            <w:vMerge/>
            <w:shd w:val="clear" w:color="auto" w:fill="auto"/>
          </w:tcPr>
          <w:p w:rsidR="0041798D" w:rsidRPr="007E210A" w:rsidRDefault="0041798D" w:rsidP="0041798D">
            <w:pPr>
              <w:rPr>
                <w:sz w:val="22"/>
                <w:szCs w:val="22"/>
              </w:rPr>
            </w:pPr>
          </w:p>
        </w:tc>
        <w:tc>
          <w:tcPr>
            <w:tcW w:w="1572" w:type="dxa"/>
            <w:vMerge/>
            <w:shd w:val="clear" w:color="auto" w:fill="auto"/>
          </w:tcPr>
          <w:p w:rsidR="0041798D" w:rsidRPr="007E210A" w:rsidRDefault="0041798D" w:rsidP="0041798D">
            <w:pPr>
              <w:rPr>
                <w:sz w:val="22"/>
                <w:szCs w:val="22"/>
              </w:rPr>
            </w:pPr>
          </w:p>
        </w:tc>
        <w:tc>
          <w:tcPr>
            <w:tcW w:w="1122" w:type="dxa"/>
            <w:vMerge/>
            <w:shd w:val="clear" w:color="auto" w:fill="auto"/>
          </w:tcPr>
          <w:p w:rsidR="0041798D" w:rsidRPr="007E210A" w:rsidRDefault="0041798D" w:rsidP="0041798D">
            <w:pPr>
              <w:rPr>
                <w:sz w:val="22"/>
                <w:szCs w:val="22"/>
              </w:rPr>
            </w:pPr>
          </w:p>
        </w:tc>
        <w:tc>
          <w:tcPr>
            <w:tcW w:w="1575" w:type="dxa"/>
            <w:shd w:val="clear" w:color="auto" w:fill="auto"/>
          </w:tcPr>
          <w:p w:rsidR="0041798D" w:rsidRPr="007E210A" w:rsidRDefault="0041798D" w:rsidP="0041798D">
            <w:pPr>
              <w:pStyle w:val="af0"/>
              <w:jc w:val="center"/>
              <w:rPr>
                <w:sz w:val="22"/>
                <w:szCs w:val="22"/>
              </w:rPr>
            </w:pPr>
            <w:r w:rsidRPr="007E210A">
              <w:rPr>
                <w:sz w:val="22"/>
                <w:szCs w:val="22"/>
              </w:rPr>
              <w:t>застройка на свободных территориях [3]</w:t>
            </w:r>
          </w:p>
        </w:tc>
        <w:tc>
          <w:tcPr>
            <w:tcW w:w="1389" w:type="dxa"/>
            <w:shd w:val="clear" w:color="auto" w:fill="auto"/>
          </w:tcPr>
          <w:p w:rsidR="0041798D" w:rsidRPr="007E210A" w:rsidRDefault="0041798D" w:rsidP="0041798D">
            <w:pPr>
              <w:pStyle w:val="af0"/>
              <w:jc w:val="center"/>
              <w:rPr>
                <w:sz w:val="22"/>
                <w:szCs w:val="22"/>
              </w:rPr>
            </w:pPr>
            <w:r w:rsidRPr="007E210A">
              <w:rPr>
                <w:sz w:val="22"/>
                <w:szCs w:val="22"/>
              </w:rPr>
              <w:t>развитие застроенных, территорий, в т.ч. уплотнение [4]</w:t>
            </w:r>
          </w:p>
        </w:tc>
      </w:tr>
      <w:tr w:rsidR="0041798D" w:rsidRPr="007E210A" w:rsidTr="0041798D">
        <w:trPr>
          <w:gridAfter w:val="1"/>
          <w:wAfter w:w="6" w:type="dxa"/>
          <w:trHeight w:hRule="exact" w:val="245"/>
          <w:jc w:val="center"/>
        </w:trPr>
        <w:tc>
          <w:tcPr>
            <w:tcW w:w="2263" w:type="dxa"/>
            <w:vMerge/>
            <w:shd w:val="clear" w:color="auto" w:fill="auto"/>
          </w:tcPr>
          <w:p w:rsidR="0041798D" w:rsidRPr="007E210A" w:rsidRDefault="0041798D" w:rsidP="0041798D">
            <w:pPr>
              <w:rPr>
                <w:sz w:val="22"/>
                <w:szCs w:val="22"/>
              </w:rPr>
            </w:pPr>
          </w:p>
        </w:tc>
        <w:tc>
          <w:tcPr>
            <w:tcW w:w="1842" w:type="dxa"/>
            <w:vMerge/>
            <w:shd w:val="clear" w:color="auto" w:fill="auto"/>
          </w:tcPr>
          <w:p w:rsidR="0041798D" w:rsidRPr="007E210A" w:rsidRDefault="0041798D" w:rsidP="0041798D">
            <w:pPr>
              <w:rPr>
                <w:sz w:val="22"/>
                <w:szCs w:val="22"/>
              </w:rPr>
            </w:pPr>
          </w:p>
        </w:tc>
        <w:tc>
          <w:tcPr>
            <w:tcW w:w="1572" w:type="dxa"/>
            <w:vMerge w:val="restart"/>
            <w:shd w:val="clear" w:color="auto" w:fill="auto"/>
          </w:tcPr>
          <w:p w:rsidR="0041798D" w:rsidRPr="007E210A" w:rsidRDefault="0041798D" w:rsidP="0041798D">
            <w:pPr>
              <w:pStyle w:val="af0"/>
              <w:jc w:val="center"/>
              <w:rPr>
                <w:sz w:val="22"/>
                <w:szCs w:val="22"/>
              </w:rPr>
            </w:pPr>
            <w:r w:rsidRPr="007E210A">
              <w:rPr>
                <w:sz w:val="22"/>
                <w:szCs w:val="22"/>
              </w:rPr>
              <w:t>малоэтажная застройка [8,9]</w:t>
            </w:r>
          </w:p>
        </w:tc>
        <w:tc>
          <w:tcPr>
            <w:tcW w:w="1122" w:type="dxa"/>
            <w:shd w:val="clear" w:color="auto" w:fill="auto"/>
            <w:vAlign w:val="center"/>
          </w:tcPr>
          <w:p w:rsidR="0041798D" w:rsidRPr="007E210A" w:rsidRDefault="0041798D" w:rsidP="0041798D">
            <w:pPr>
              <w:pStyle w:val="af0"/>
              <w:jc w:val="center"/>
              <w:rPr>
                <w:sz w:val="22"/>
                <w:szCs w:val="22"/>
              </w:rPr>
            </w:pPr>
            <w:r w:rsidRPr="007E210A">
              <w:rPr>
                <w:sz w:val="22"/>
                <w:szCs w:val="22"/>
              </w:rPr>
              <w:t>2</w:t>
            </w:r>
          </w:p>
        </w:tc>
        <w:tc>
          <w:tcPr>
            <w:tcW w:w="1575" w:type="dxa"/>
            <w:shd w:val="clear" w:color="auto" w:fill="auto"/>
            <w:vAlign w:val="center"/>
          </w:tcPr>
          <w:p w:rsidR="0041798D" w:rsidRPr="007E210A" w:rsidRDefault="0041798D" w:rsidP="0041798D">
            <w:pPr>
              <w:pStyle w:val="af0"/>
              <w:jc w:val="center"/>
              <w:rPr>
                <w:sz w:val="22"/>
                <w:szCs w:val="22"/>
              </w:rPr>
            </w:pPr>
            <w:r w:rsidRPr="007E210A">
              <w:rPr>
                <w:sz w:val="22"/>
                <w:szCs w:val="22"/>
              </w:rPr>
              <w:t>128</w:t>
            </w:r>
          </w:p>
        </w:tc>
        <w:tc>
          <w:tcPr>
            <w:tcW w:w="1389" w:type="dxa"/>
            <w:shd w:val="clear" w:color="auto" w:fill="auto"/>
            <w:vAlign w:val="center"/>
          </w:tcPr>
          <w:p w:rsidR="0041798D" w:rsidRPr="007E210A" w:rsidRDefault="0041798D" w:rsidP="0041798D">
            <w:pPr>
              <w:pStyle w:val="af0"/>
              <w:jc w:val="center"/>
              <w:rPr>
                <w:sz w:val="22"/>
                <w:szCs w:val="22"/>
              </w:rPr>
            </w:pPr>
            <w:r w:rsidRPr="007E210A">
              <w:rPr>
                <w:sz w:val="22"/>
                <w:szCs w:val="22"/>
              </w:rPr>
              <w:t>145</w:t>
            </w:r>
          </w:p>
        </w:tc>
      </w:tr>
      <w:tr w:rsidR="0041798D" w:rsidRPr="007E210A" w:rsidTr="0041798D">
        <w:trPr>
          <w:gridAfter w:val="1"/>
          <w:wAfter w:w="6" w:type="dxa"/>
          <w:trHeight w:hRule="exact" w:val="245"/>
          <w:jc w:val="center"/>
        </w:trPr>
        <w:tc>
          <w:tcPr>
            <w:tcW w:w="2263" w:type="dxa"/>
            <w:vMerge/>
            <w:shd w:val="clear" w:color="auto" w:fill="auto"/>
          </w:tcPr>
          <w:p w:rsidR="0041798D" w:rsidRPr="007E210A" w:rsidRDefault="0041798D" w:rsidP="0041798D">
            <w:pPr>
              <w:rPr>
                <w:sz w:val="22"/>
                <w:szCs w:val="22"/>
              </w:rPr>
            </w:pPr>
          </w:p>
        </w:tc>
        <w:tc>
          <w:tcPr>
            <w:tcW w:w="1842" w:type="dxa"/>
            <w:vMerge/>
            <w:shd w:val="clear" w:color="auto" w:fill="auto"/>
          </w:tcPr>
          <w:p w:rsidR="0041798D" w:rsidRPr="007E210A" w:rsidRDefault="0041798D" w:rsidP="0041798D">
            <w:pPr>
              <w:rPr>
                <w:sz w:val="22"/>
                <w:szCs w:val="22"/>
              </w:rPr>
            </w:pPr>
          </w:p>
        </w:tc>
        <w:tc>
          <w:tcPr>
            <w:tcW w:w="1572" w:type="dxa"/>
            <w:vMerge/>
            <w:shd w:val="clear" w:color="auto" w:fill="auto"/>
          </w:tcPr>
          <w:p w:rsidR="0041798D" w:rsidRPr="007E210A" w:rsidRDefault="0041798D" w:rsidP="0041798D">
            <w:pPr>
              <w:rPr>
                <w:sz w:val="22"/>
                <w:szCs w:val="22"/>
              </w:rPr>
            </w:pPr>
          </w:p>
        </w:tc>
        <w:tc>
          <w:tcPr>
            <w:tcW w:w="1122" w:type="dxa"/>
            <w:shd w:val="clear" w:color="auto" w:fill="auto"/>
            <w:vAlign w:val="center"/>
          </w:tcPr>
          <w:p w:rsidR="0041798D" w:rsidRPr="007E210A" w:rsidRDefault="0041798D" w:rsidP="0041798D">
            <w:pPr>
              <w:pStyle w:val="af0"/>
              <w:jc w:val="center"/>
              <w:rPr>
                <w:sz w:val="22"/>
                <w:szCs w:val="22"/>
              </w:rPr>
            </w:pPr>
            <w:r w:rsidRPr="007E210A">
              <w:rPr>
                <w:sz w:val="22"/>
                <w:szCs w:val="22"/>
              </w:rPr>
              <w:t>3</w:t>
            </w:r>
          </w:p>
        </w:tc>
        <w:tc>
          <w:tcPr>
            <w:tcW w:w="1575" w:type="dxa"/>
            <w:shd w:val="clear" w:color="auto" w:fill="auto"/>
            <w:vAlign w:val="center"/>
          </w:tcPr>
          <w:p w:rsidR="0041798D" w:rsidRPr="007E210A" w:rsidRDefault="0041798D" w:rsidP="0041798D">
            <w:pPr>
              <w:pStyle w:val="af0"/>
              <w:jc w:val="center"/>
              <w:rPr>
                <w:sz w:val="22"/>
                <w:szCs w:val="22"/>
              </w:rPr>
            </w:pPr>
            <w:r w:rsidRPr="007E210A">
              <w:rPr>
                <w:sz w:val="22"/>
                <w:szCs w:val="22"/>
              </w:rPr>
              <w:t>102</w:t>
            </w:r>
          </w:p>
        </w:tc>
        <w:tc>
          <w:tcPr>
            <w:tcW w:w="1389" w:type="dxa"/>
            <w:shd w:val="clear" w:color="auto" w:fill="auto"/>
            <w:vAlign w:val="center"/>
          </w:tcPr>
          <w:p w:rsidR="0041798D" w:rsidRPr="007E210A" w:rsidRDefault="0041798D" w:rsidP="0041798D">
            <w:pPr>
              <w:pStyle w:val="af0"/>
              <w:jc w:val="center"/>
              <w:rPr>
                <w:sz w:val="22"/>
                <w:szCs w:val="22"/>
              </w:rPr>
            </w:pPr>
            <w:r w:rsidRPr="007E210A">
              <w:rPr>
                <w:sz w:val="22"/>
                <w:szCs w:val="22"/>
              </w:rPr>
              <w:t>119</w:t>
            </w:r>
          </w:p>
        </w:tc>
      </w:tr>
      <w:tr w:rsidR="0041798D" w:rsidRPr="007E210A" w:rsidTr="0041798D">
        <w:trPr>
          <w:gridAfter w:val="1"/>
          <w:wAfter w:w="6" w:type="dxa"/>
          <w:trHeight w:hRule="exact" w:val="259"/>
          <w:jc w:val="center"/>
        </w:trPr>
        <w:tc>
          <w:tcPr>
            <w:tcW w:w="2263" w:type="dxa"/>
            <w:vMerge/>
            <w:shd w:val="clear" w:color="auto" w:fill="auto"/>
          </w:tcPr>
          <w:p w:rsidR="0041798D" w:rsidRPr="007E210A" w:rsidRDefault="0041798D" w:rsidP="0041798D">
            <w:pPr>
              <w:rPr>
                <w:sz w:val="22"/>
                <w:szCs w:val="22"/>
              </w:rPr>
            </w:pPr>
          </w:p>
        </w:tc>
        <w:tc>
          <w:tcPr>
            <w:tcW w:w="1842" w:type="dxa"/>
            <w:vMerge/>
            <w:shd w:val="clear" w:color="auto" w:fill="auto"/>
          </w:tcPr>
          <w:p w:rsidR="0041798D" w:rsidRPr="007E210A" w:rsidRDefault="0041798D" w:rsidP="0041798D">
            <w:pPr>
              <w:rPr>
                <w:sz w:val="22"/>
                <w:szCs w:val="22"/>
              </w:rPr>
            </w:pPr>
          </w:p>
        </w:tc>
        <w:tc>
          <w:tcPr>
            <w:tcW w:w="1572" w:type="dxa"/>
            <w:vMerge/>
            <w:shd w:val="clear" w:color="auto" w:fill="auto"/>
          </w:tcPr>
          <w:p w:rsidR="0041798D" w:rsidRPr="007E210A" w:rsidRDefault="0041798D" w:rsidP="0041798D">
            <w:pPr>
              <w:rPr>
                <w:sz w:val="22"/>
                <w:szCs w:val="22"/>
              </w:rPr>
            </w:pPr>
          </w:p>
        </w:tc>
        <w:tc>
          <w:tcPr>
            <w:tcW w:w="1122" w:type="dxa"/>
            <w:shd w:val="clear" w:color="auto" w:fill="auto"/>
            <w:vAlign w:val="center"/>
          </w:tcPr>
          <w:p w:rsidR="0041798D" w:rsidRPr="007E210A" w:rsidRDefault="0041798D" w:rsidP="0041798D">
            <w:pPr>
              <w:pStyle w:val="af0"/>
              <w:jc w:val="center"/>
              <w:rPr>
                <w:sz w:val="22"/>
                <w:szCs w:val="22"/>
              </w:rPr>
            </w:pPr>
            <w:r w:rsidRPr="007E210A">
              <w:rPr>
                <w:sz w:val="22"/>
                <w:szCs w:val="22"/>
              </w:rPr>
              <w:t>4</w:t>
            </w:r>
          </w:p>
        </w:tc>
        <w:tc>
          <w:tcPr>
            <w:tcW w:w="1575" w:type="dxa"/>
            <w:shd w:val="clear" w:color="auto" w:fill="auto"/>
            <w:vAlign w:val="center"/>
          </w:tcPr>
          <w:p w:rsidR="0041798D" w:rsidRPr="007E210A" w:rsidRDefault="0041798D" w:rsidP="0041798D">
            <w:pPr>
              <w:pStyle w:val="af0"/>
              <w:jc w:val="center"/>
              <w:rPr>
                <w:sz w:val="22"/>
                <w:szCs w:val="22"/>
              </w:rPr>
            </w:pPr>
            <w:r w:rsidRPr="007E210A">
              <w:rPr>
                <w:sz w:val="22"/>
                <w:szCs w:val="22"/>
              </w:rPr>
              <w:t>86</w:t>
            </w:r>
          </w:p>
        </w:tc>
        <w:tc>
          <w:tcPr>
            <w:tcW w:w="1389" w:type="dxa"/>
            <w:shd w:val="clear" w:color="auto" w:fill="auto"/>
            <w:vAlign w:val="center"/>
          </w:tcPr>
          <w:p w:rsidR="0041798D" w:rsidRPr="007E210A" w:rsidRDefault="0041798D" w:rsidP="0041798D">
            <w:pPr>
              <w:pStyle w:val="af0"/>
              <w:jc w:val="center"/>
              <w:rPr>
                <w:sz w:val="22"/>
                <w:szCs w:val="22"/>
              </w:rPr>
            </w:pPr>
            <w:r w:rsidRPr="007E210A">
              <w:rPr>
                <w:sz w:val="22"/>
                <w:szCs w:val="22"/>
              </w:rPr>
              <w:t>102</w:t>
            </w:r>
          </w:p>
        </w:tc>
      </w:tr>
      <w:tr w:rsidR="0041798D" w:rsidRPr="007E210A" w:rsidTr="0041798D">
        <w:trPr>
          <w:gridAfter w:val="1"/>
          <w:wAfter w:w="6" w:type="dxa"/>
          <w:trHeight w:hRule="exact" w:val="245"/>
          <w:jc w:val="center"/>
        </w:trPr>
        <w:tc>
          <w:tcPr>
            <w:tcW w:w="2263" w:type="dxa"/>
            <w:vMerge/>
            <w:shd w:val="clear" w:color="auto" w:fill="auto"/>
          </w:tcPr>
          <w:p w:rsidR="0041798D" w:rsidRPr="007E210A" w:rsidRDefault="0041798D" w:rsidP="0041798D">
            <w:pPr>
              <w:rPr>
                <w:sz w:val="22"/>
                <w:szCs w:val="22"/>
              </w:rPr>
            </w:pPr>
          </w:p>
        </w:tc>
        <w:tc>
          <w:tcPr>
            <w:tcW w:w="1842" w:type="dxa"/>
            <w:vMerge/>
            <w:shd w:val="clear" w:color="auto" w:fill="auto"/>
          </w:tcPr>
          <w:p w:rsidR="0041798D" w:rsidRPr="007E210A" w:rsidRDefault="0041798D" w:rsidP="0041798D">
            <w:pPr>
              <w:rPr>
                <w:sz w:val="22"/>
                <w:szCs w:val="22"/>
              </w:rPr>
            </w:pPr>
          </w:p>
        </w:tc>
        <w:tc>
          <w:tcPr>
            <w:tcW w:w="1572" w:type="dxa"/>
            <w:vMerge w:val="restart"/>
            <w:shd w:val="clear" w:color="auto" w:fill="auto"/>
          </w:tcPr>
          <w:p w:rsidR="0041798D" w:rsidRPr="007E210A" w:rsidRDefault="0041798D" w:rsidP="0041798D">
            <w:pPr>
              <w:pStyle w:val="af0"/>
              <w:jc w:val="center"/>
              <w:rPr>
                <w:sz w:val="22"/>
                <w:szCs w:val="22"/>
              </w:rPr>
            </w:pPr>
            <w:r w:rsidRPr="007E210A">
              <w:rPr>
                <w:sz w:val="22"/>
                <w:szCs w:val="22"/>
              </w:rPr>
              <w:t>среднеэтажная застройка [8,9]</w:t>
            </w:r>
          </w:p>
        </w:tc>
        <w:tc>
          <w:tcPr>
            <w:tcW w:w="1122" w:type="dxa"/>
            <w:shd w:val="clear" w:color="auto" w:fill="auto"/>
            <w:vAlign w:val="center"/>
          </w:tcPr>
          <w:p w:rsidR="0041798D" w:rsidRPr="007E210A" w:rsidRDefault="0041798D" w:rsidP="0041798D">
            <w:pPr>
              <w:pStyle w:val="af0"/>
              <w:jc w:val="center"/>
              <w:rPr>
                <w:sz w:val="22"/>
                <w:szCs w:val="22"/>
              </w:rPr>
            </w:pPr>
            <w:r w:rsidRPr="007E210A">
              <w:rPr>
                <w:sz w:val="22"/>
                <w:szCs w:val="22"/>
              </w:rPr>
              <w:t>5</w:t>
            </w:r>
          </w:p>
        </w:tc>
        <w:tc>
          <w:tcPr>
            <w:tcW w:w="1575" w:type="dxa"/>
            <w:shd w:val="clear" w:color="auto" w:fill="auto"/>
            <w:vAlign w:val="center"/>
          </w:tcPr>
          <w:p w:rsidR="0041798D" w:rsidRPr="007E210A" w:rsidRDefault="0041798D" w:rsidP="0041798D">
            <w:pPr>
              <w:pStyle w:val="af0"/>
              <w:jc w:val="center"/>
              <w:rPr>
                <w:sz w:val="22"/>
                <w:szCs w:val="22"/>
              </w:rPr>
            </w:pPr>
            <w:r w:rsidRPr="007E210A">
              <w:rPr>
                <w:sz w:val="22"/>
                <w:szCs w:val="22"/>
              </w:rPr>
              <w:t>78</w:t>
            </w:r>
          </w:p>
        </w:tc>
        <w:tc>
          <w:tcPr>
            <w:tcW w:w="1389" w:type="dxa"/>
            <w:shd w:val="clear" w:color="auto" w:fill="auto"/>
            <w:vAlign w:val="center"/>
          </w:tcPr>
          <w:p w:rsidR="0041798D" w:rsidRPr="007E210A" w:rsidRDefault="0041798D" w:rsidP="0041798D">
            <w:pPr>
              <w:pStyle w:val="af0"/>
              <w:jc w:val="center"/>
              <w:rPr>
                <w:sz w:val="22"/>
                <w:szCs w:val="22"/>
              </w:rPr>
            </w:pPr>
            <w:r w:rsidRPr="007E210A">
              <w:rPr>
                <w:sz w:val="22"/>
                <w:szCs w:val="22"/>
              </w:rPr>
              <w:t>95</w:t>
            </w:r>
          </w:p>
        </w:tc>
      </w:tr>
      <w:tr w:rsidR="0041798D" w:rsidRPr="007E210A" w:rsidTr="0041798D">
        <w:trPr>
          <w:gridAfter w:val="1"/>
          <w:wAfter w:w="6" w:type="dxa"/>
          <w:trHeight w:val="319"/>
          <w:jc w:val="center"/>
        </w:trPr>
        <w:tc>
          <w:tcPr>
            <w:tcW w:w="2263" w:type="dxa"/>
            <w:vMerge/>
            <w:shd w:val="clear" w:color="auto" w:fill="auto"/>
          </w:tcPr>
          <w:p w:rsidR="0041798D" w:rsidRPr="007E210A" w:rsidRDefault="0041798D" w:rsidP="0041798D">
            <w:pPr>
              <w:rPr>
                <w:sz w:val="22"/>
                <w:szCs w:val="22"/>
              </w:rPr>
            </w:pPr>
          </w:p>
        </w:tc>
        <w:tc>
          <w:tcPr>
            <w:tcW w:w="1842" w:type="dxa"/>
            <w:vMerge/>
            <w:shd w:val="clear" w:color="auto" w:fill="auto"/>
          </w:tcPr>
          <w:p w:rsidR="0041798D" w:rsidRPr="007E210A" w:rsidRDefault="0041798D" w:rsidP="0041798D">
            <w:pPr>
              <w:rPr>
                <w:sz w:val="22"/>
                <w:szCs w:val="22"/>
              </w:rPr>
            </w:pPr>
          </w:p>
        </w:tc>
        <w:tc>
          <w:tcPr>
            <w:tcW w:w="1572" w:type="dxa"/>
            <w:vMerge/>
            <w:shd w:val="clear" w:color="auto" w:fill="auto"/>
          </w:tcPr>
          <w:p w:rsidR="0041798D" w:rsidRPr="007E210A" w:rsidRDefault="0041798D" w:rsidP="0041798D">
            <w:pPr>
              <w:rPr>
                <w:sz w:val="22"/>
                <w:szCs w:val="22"/>
              </w:rPr>
            </w:pPr>
          </w:p>
        </w:tc>
        <w:tc>
          <w:tcPr>
            <w:tcW w:w="1122" w:type="dxa"/>
            <w:shd w:val="clear" w:color="auto" w:fill="auto"/>
            <w:vAlign w:val="center"/>
          </w:tcPr>
          <w:p w:rsidR="0041798D" w:rsidRPr="007E210A" w:rsidRDefault="0041798D" w:rsidP="0041798D">
            <w:pPr>
              <w:pStyle w:val="af0"/>
              <w:jc w:val="center"/>
              <w:rPr>
                <w:sz w:val="22"/>
                <w:szCs w:val="22"/>
              </w:rPr>
            </w:pPr>
            <w:r w:rsidRPr="007E210A">
              <w:rPr>
                <w:sz w:val="22"/>
                <w:szCs w:val="22"/>
              </w:rPr>
              <w:t>6</w:t>
            </w:r>
          </w:p>
        </w:tc>
        <w:tc>
          <w:tcPr>
            <w:tcW w:w="1575" w:type="dxa"/>
            <w:shd w:val="clear" w:color="auto" w:fill="auto"/>
            <w:vAlign w:val="center"/>
          </w:tcPr>
          <w:p w:rsidR="0041798D" w:rsidRPr="007E210A" w:rsidRDefault="0041798D" w:rsidP="0041798D">
            <w:pPr>
              <w:pStyle w:val="af0"/>
              <w:jc w:val="center"/>
              <w:rPr>
                <w:sz w:val="22"/>
                <w:szCs w:val="22"/>
              </w:rPr>
            </w:pPr>
            <w:r w:rsidRPr="007E210A">
              <w:rPr>
                <w:sz w:val="22"/>
                <w:szCs w:val="22"/>
              </w:rPr>
              <w:t>70</w:t>
            </w:r>
          </w:p>
        </w:tc>
        <w:tc>
          <w:tcPr>
            <w:tcW w:w="1389" w:type="dxa"/>
            <w:shd w:val="clear" w:color="auto" w:fill="auto"/>
            <w:vAlign w:val="center"/>
          </w:tcPr>
          <w:p w:rsidR="0041798D" w:rsidRPr="007E210A" w:rsidRDefault="0041798D" w:rsidP="0041798D">
            <w:pPr>
              <w:pStyle w:val="af0"/>
              <w:jc w:val="center"/>
              <w:rPr>
                <w:sz w:val="22"/>
                <w:szCs w:val="22"/>
              </w:rPr>
            </w:pPr>
            <w:r w:rsidRPr="007E210A">
              <w:rPr>
                <w:sz w:val="22"/>
                <w:szCs w:val="22"/>
              </w:rPr>
              <w:t>86</w:t>
            </w:r>
          </w:p>
        </w:tc>
      </w:tr>
      <w:tr w:rsidR="0041798D" w:rsidRPr="007E210A" w:rsidTr="0041798D">
        <w:trPr>
          <w:trHeight w:val="172"/>
          <w:jc w:val="center"/>
        </w:trPr>
        <w:tc>
          <w:tcPr>
            <w:tcW w:w="9769" w:type="dxa"/>
            <w:gridSpan w:val="7"/>
            <w:shd w:val="clear" w:color="auto" w:fill="auto"/>
          </w:tcPr>
          <w:p w:rsidR="0041798D" w:rsidRPr="007E210A" w:rsidRDefault="0041798D" w:rsidP="0041798D">
            <w:pPr>
              <w:pStyle w:val="ae"/>
              <w:ind w:left="130"/>
              <w:jc w:val="both"/>
            </w:pPr>
            <w:r w:rsidRPr="007E210A">
              <w:rPr>
                <w:b w:val="0"/>
                <w:bCs w:val="0"/>
              </w:rPr>
              <w:t>Применительно ко всей таблице:</w:t>
            </w:r>
          </w:p>
          <w:p w:rsidR="0041798D" w:rsidRPr="007E210A" w:rsidRDefault="0041798D" w:rsidP="00C3292B">
            <w:pPr>
              <w:pStyle w:val="24"/>
              <w:numPr>
                <w:ilvl w:val="0"/>
                <w:numId w:val="3"/>
              </w:numPr>
              <w:tabs>
                <w:tab w:val="left" w:pos="198"/>
              </w:tabs>
              <w:ind w:left="130"/>
              <w:jc w:val="both"/>
              <w:rPr>
                <w:sz w:val="22"/>
                <w:szCs w:val="22"/>
              </w:rPr>
            </w:pPr>
            <w:r w:rsidRPr="007E210A">
              <w:rPr>
                <w:sz w:val="22"/>
                <w:szCs w:val="22"/>
              </w:rPr>
              <w:t xml:space="preserve"> при размещении в первых этажах жилого здания объектов общественного назначения, требующих дополнительных территорий для реализации своих функций, в том числе размещения мест временного хранения легковых автомобилей, минимальный размер земельного участка необходимо суммировать с размером территории, требуемой для функционирования объекта; в случае, если при развитии застроенных территорий, в т.ч. уплотнении, предусматривается размещение не менее 50% мест постоянного хранения индивидуального автотранспорта от общей потребности в местах постоянного хранения индивидуального автотранспорта в подземных автостоянках, допускается использование нормируемых расчетных показателей «Минимальный размер земельного участка в зависимости от характера освоения территории», «Коэффициент застройки жилыми домами в зависимости от характера освоения территории» как при застройке на свободных территориях;</w:t>
            </w:r>
          </w:p>
          <w:p w:rsidR="0041798D" w:rsidRPr="007E210A" w:rsidRDefault="0041798D" w:rsidP="0041798D">
            <w:pPr>
              <w:pStyle w:val="af0"/>
              <w:ind w:left="129" w:right="132"/>
              <w:jc w:val="both"/>
              <w:rPr>
                <w:sz w:val="22"/>
                <w:szCs w:val="22"/>
              </w:rPr>
            </w:pPr>
            <w:r w:rsidRPr="007E210A">
              <w:t xml:space="preserve">- </w:t>
            </w:r>
            <w:r w:rsidRPr="007E210A">
              <w:rPr>
                <w:sz w:val="22"/>
                <w:szCs w:val="22"/>
              </w:rPr>
              <w:t xml:space="preserve">для территории КРТ жилой застройки в отношении застроенных территорий и КРТ незастроенных территорий расчет общей площади жилого здания (зданий) производится по соответствующим колонкам «развитие застроенных территорий, в т.ч. уплотнение» либо «застройка на свободных </w:t>
            </w:r>
            <w:r w:rsidRPr="007E210A">
              <w:rPr>
                <w:sz w:val="22"/>
                <w:szCs w:val="22"/>
              </w:rPr>
              <w:lastRenderedPageBreak/>
              <w:t>территориях» от общей площади территории в границе КРТ. Если граница КРТ имеет сложную конфигурацию, которая включает территории общего пользования (парки, скверы, улично-дорожная сеть и пр.) расчет общей площади жилых зданий производится от площади территории в границах элементов планировочной структуры. При этом максимальная плотность населения в границе элемента планировочной структуры не должна превышать Показатель предельной расчетной плотности населения в элементе планировочной структуры таблицы 9 настоящих МНГП.</w:t>
            </w:r>
          </w:p>
          <w:p w:rsidR="0041798D" w:rsidRPr="007E210A" w:rsidRDefault="0041798D" w:rsidP="0041798D">
            <w:pPr>
              <w:pStyle w:val="24"/>
              <w:tabs>
                <w:tab w:val="left" w:pos="198"/>
              </w:tabs>
              <w:ind w:left="130"/>
              <w:jc w:val="both"/>
              <w:rPr>
                <w:sz w:val="22"/>
                <w:szCs w:val="22"/>
              </w:rPr>
            </w:pPr>
          </w:p>
        </w:tc>
      </w:tr>
    </w:tbl>
    <w:p w:rsidR="0041798D" w:rsidRPr="007E210A" w:rsidRDefault="0041798D" w:rsidP="0041798D">
      <w:pPr>
        <w:pStyle w:val="24"/>
        <w:pBdr>
          <w:top w:val="single" w:sz="4" w:space="0" w:color="auto"/>
          <w:left w:val="single" w:sz="4" w:space="0" w:color="auto"/>
          <w:bottom w:val="single" w:sz="4" w:space="15" w:color="auto"/>
          <w:right w:val="single" w:sz="4" w:space="4" w:color="auto"/>
        </w:pBdr>
        <w:rPr>
          <w:sz w:val="22"/>
          <w:szCs w:val="22"/>
        </w:rPr>
      </w:pPr>
      <w:r w:rsidRPr="007E210A">
        <w:rPr>
          <w:sz w:val="22"/>
          <w:szCs w:val="22"/>
        </w:rPr>
        <w:lastRenderedPageBreak/>
        <w:t>Примечания:</w:t>
      </w:r>
    </w:p>
    <w:p w:rsidR="0041798D" w:rsidRPr="007E210A" w:rsidRDefault="0041798D" w:rsidP="00C3292B">
      <w:pPr>
        <w:pStyle w:val="24"/>
        <w:numPr>
          <w:ilvl w:val="0"/>
          <w:numId w:val="4"/>
        </w:numPr>
        <w:pBdr>
          <w:top w:val="single" w:sz="4" w:space="0" w:color="auto"/>
          <w:left w:val="single" w:sz="4" w:space="0" w:color="auto"/>
          <w:bottom w:val="single" w:sz="4" w:space="15" w:color="auto"/>
          <w:right w:val="single" w:sz="4" w:space="4" w:color="auto"/>
        </w:pBdr>
        <w:tabs>
          <w:tab w:val="left" w:pos="284"/>
        </w:tabs>
        <w:jc w:val="both"/>
        <w:rPr>
          <w:sz w:val="22"/>
          <w:szCs w:val="22"/>
        </w:rPr>
      </w:pPr>
      <w:r w:rsidRPr="007E210A">
        <w:rPr>
          <w:sz w:val="22"/>
          <w:szCs w:val="22"/>
        </w:rPr>
        <w:t>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 Формула перехода от общей площади жилого здания к площади жилых помещений представлена в разделе 2.4.7 Материалов по обоснованию настоящих МНГП.</w:t>
      </w:r>
    </w:p>
    <w:p w:rsidR="0041798D" w:rsidRPr="007E210A" w:rsidRDefault="0041798D" w:rsidP="0041798D">
      <w:pPr>
        <w:pStyle w:val="24"/>
        <w:pBdr>
          <w:top w:val="single" w:sz="4" w:space="0" w:color="auto"/>
          <w:left w:val="single" w:sz="4" w:space="0" w:color="auto"/>
          <w:bottom w:val="single" w:sz="4" w:space="15" w:color="auto"/>
          <w:right w:val="single" w:sz="4" w:space="4" w:color="auto"/>
        </w:pBdr>
        <w:jc w:val="both"/>
        <w:rPr>
          <w:sz w:val="22"/>
          <w:szCs w:val="22"/>
        </w:rPr>
      </w:pPr>
      <w:r w:rsidRPr="007E210A">
        <w:rPr>
          <w:sz w:val="22"/>
          <w:szCs w:val="22"/>
        </w:rPr>
        <w:t xml:space="preserve">Определение максимальной общей площади жилого здания в границах земельного участка производится по формуле: Sобщ_жил_зд = </w:t>
      </w:r>
      <w:r w:rsidRPr="007E210A">
        <w:rPr>
          <w:sz w:val="22"/>
          <w:szCs w:val="22"/>
          <w:lang w:val="en-US" w:bidi="en-US"/>
        </w:rPr>
        <w:t>S</w:t>
      </w:r>
      <w:r w:rsidRPr="007E210A">
        <w:rPr>
          <w:sz w:val="22"/>
          <w:szCs w:val="22"/>
          <w:lang w:bidi="en-US"/>
        </w:rPr>
        <w:t>3</w:t>
      </w:r>
      <w:r w:rsidRPr="007E210A">
        <w:rPr>
          <w:sz w:val="22"/>
          <w:szCs w:val="22"/>
          <w:lang w:val="en-US" w:bidi="en-US"/>
        </w:rPr>
        <w:t>y</w:t>
      </w:r>
      <w:r w:rsidRPr="007E210A">
        <w:rPr>
          <w:sz w:val="22"/>
          <w:szCs w:val="22"/>
          <w:lang w:bidi="en-US"/>
        </w:rPr>
        <w:t xml:space="preserve"> </w:t>
      </w:r>
      <w:r w:rsidRPr="007E210A">
        <w:rPr>
          <w:sz w:val="22"/>
          <w:szCs w:val="22"/>
        </w:rPr>
        <w:t>* 100 / Рзу.</w:t>
      </w:r>
    </w:p>
    <w:p w:rsidR="0041798D" w:rsidRPr="007E210A" w:rsidRDefault="0041798D" w:rsidP="0041798D">
      <w:pPr>
        <w:pStyle w:val="24"/>
        <w:pBdr>
          <w:top w:val="single" w:sz="4" w:space="0" w:color="auto"/>
          <w:left w:val="single" w:sz="4" w:space="0" w:color="auto"/>
          <w:bottom w:val="single" w:sz="4" w:space="15" w:color="auto"/>
          <w:right w:val="single" w:sz="4" w:space="4" w:color="auto"/>
        </w:pBdr>
        <w:jc w:val="both"/>
        <w:rPr>
          <w:sz w:val="22"/>
          <w:szCs w:val="22"/>
        </w:rPr>
      </w:pPr>
      <w:r w:rsidRPr="007E210A">
        <w:rPr>
          <w:sz w:val="22"/>
          <w:szCs w:val="22"/>
        </w:rPr>
        <w:t xml:space="preserve">Для определения минимальной площади территории, необходимой для размещения многоквартирного жилого здания применяется формула: Sзу = Sобщ_жил_зд * </w:t>
      </w:r>
      <w:r w:rsidRPr="007E210A">
        <w:rPr>
          <w:smallCaps/>
          <w:sz w:val="22"/>
          <w:szCs w:val="22"/>
        </w:rPr>
        <w:t>Рзу</w:t>
      </w:r>
      <w:r w:rsidRPr="007E210A">
        <w:rPr>
          <w:sz w:val="22"/>
          <w:szCs w:val="22"/>
        </w:rPr>
        <w:t xml:space="preserve"> / 100, где:</w:t>
      </w:r>
    </w:p>
    <w:p w:rsidR="0041798D" w:rsidRPr="007E210A" w:rsidRDefault="0041798D" w:rsidP="0041798D">
      <w:pPr>
        <w:pStyle w:val="24"/>
        <w:pBdr>
          <w:top w:val="single" w:sz="4" w:space="0" w:color="auto"/>
          <w:left w:val="single" w:sz="4" w:space="0" w:color="auto"/>
          <w:bottom w:val="single" w:sz="4" w:space="15" w:color="auto"/>
          <w:right w:val="single" w:sz="4" w:space="4" w:color="auto"/>
        </w:pBdr>
        <w:jc w:val="both"/>
        <w:rPr>
          <w:sz w:val="22"/>
          <w:szCs w:val="22"/>
        </w:rPr>
      </w:pPr>
      <w:r w:rsidRPr="007E210A">
        <w:rPr>
          <w:sz w:val="22"/>
          <w:szCs w:val="22"/>
        </w:rPr>
        <w:t>Sзу - минимально допустимая площадь территории, необходимой для размещения многоквартирного жилого здания, кв. м;</w:t>
      </w:r>
    </w:p>
    <w:p w:rsidR="0041798D" w:rsidRPr="007E210A" w:rsidRDefault="0041798D" w:rsidP="0041798D">
      <w:pPr>
        <w:pStyle w:val="24"/>
        <w:pBdr>
          <w:top w:val="single" w:sz="4" w:space="0" w:color="auto"/>
          <w:left w:val="single" w:sz="4" w:space="0" w:color="auto"/>
          <w:bottom w:val="single" w:sz="4" w:space="15" w:color="auto"/>
          <w:right w:val="single" w:sz="4" w:space="4" w:color="auto"/>
        </w:pBdr>
        <w:jc w:val="both"/>
        <w:rPr>
          <w:sz w:val="22"/>
          <w:szCs w:val="22"/>
        </w:rPr>
      </w:pPr>
      <w:r w:rsidRPr="007E210A">
        <w:rPr>
          <w:sz w:val="22"/>
          <w:szCs w:val="22"/>
        </w:rPr>
        <w:t>Sобщ_жил_зд - общая площадь жилого здания, кв. м;</w:t>
      </w:r>
    </w:p>
    <w:p w:rsidR="0041798D" w:rsidRPr="007E210A" w:rsidRDefault="0041798D" w:rsidP="0041798D">
      <w:pPr>
        <w:pStyle w:val="24"/>
        <w:pBdr>
          <w:top w:val="single" w:sz="4" w:space="0" w:color="auto"/>
          <w:left w:val="single" w:sz="4" w:space="0" w:color="auto"/>
          <w:bottom w:val="single" w:sz="4" w:space="15" w:color="auto"/>
          <w:right w:val="single" w:sz="4" w:space="4" w:color="auto"/>
        </w:pBdr>
        <w:spacing w:after="120"/>
        <w:jc w:val="both"/>
        <w:rPr>
          <w:sz w:val="22"/>
          <w:szCs w:val="22"/>
        </w:rPr>
      </w:pPr>
      <w:r w:rsidRPr="007E210A">
        <w:rPr>
          <w:sz w:val="22"/>
          <w:szCs w:val="22"/>
        </w:rPr>
        <w:t>Рзу - минимальный размер земельного участка для размещения многоквартирного жилого здания, кв. м площади земельного участка на 100 кв. м общей площади жилого здания.</w:t>
      </w:r>
    </w:p>
    <w:p w:rsidR="0041798D" w:rsidRPr="007E210A" w:rsidRDefault="0041798D" w:rsidP="00C3292B">
      <w:pPr>
        <w:pStyle w:val="24"/>
        <w:numPr>
          <w:ilvl w:val="0"/>
          <w:numId w:val="4"/>
        </w:numPr>
        <w:pBdr>
          <w:top w:val="single" w:sz="4" w:space="0" w:color="auto"/>
          <w:left w:val="single" w:sz="4" w:space="0" w:color="auto"/>
          <w:bottom w:val="single" w:sz="4" w:space="15" w:color="auto"/>
          <w:right w:val="single" w:sz="4" w:space="4" w:color="auto"/>
        </w:pBdr>
        <w:tabs>
          <w:tab w:val="left" w:pos="279"/>
        </w:tabs>
        <w:spacing w:after="120"/>
        <w:jc w:val="both"/>
        <w:rPr>
          <w:sz w:val="22"/>
          <w:szCs w:val="22"/>
        </w:rPr>
      </w:pPr>
      <w:r w:rsidRPr="007E210A">
        <w:rPr>
          <w:sz w:val="22"/>
          <w:szCs w:val="22"/>
        </w:rPr>
        <w:t>Приведенный показатель размера земельного участка учитывает минимальную потребность в территории для объекта жилищного строительства с учетом обеспеченности машино-местами в границах земельного участка в соответствии с таблицей (</w:t>
      </w:r>
    </w:p>
    <w:p w:rsidR="0041798D" w:rsidRPr="007E210A" w:rsidRDefault="0041798D" w:rsidP="0041798D">
      <w:pPr>
        <w:pStyle w:val="24"/>
        <w:pBdr>
          <w:top w:val="single" w:sz="4" w:space="0" w:color="auto"/>
          <w:left w:val="single" w:sz="4" w:space="0" w:color="auto"/>
          <w:bottom w:val="single" w:sz="4" w:space="15" w:color="auto"/>
          <w:right w:val="single" w:sz="4" w:space="4" w:color="auto"/>
        </w:pBdr>
        <w:spacing w:after="60" w:line="199" w:lineRule="auto"/>
        <w:jc w:val="both"/>
        <w:rPr>
          <w:sz w:val="22"/>
          <w:szCs w:val="22"/>
        </w:rPr>
      </w:pPr>
      <w:r w:rsidRPr="007E210A">
        <w:rPr>
          <w:sz w:val="22"/>
          <w:szCs w:val="22"/>
        </w:rPr>
        <w:t>Таблица 15) настоящих МНГП.</w:t>
      </w:r>
    </w:p>
    <w:p w:rsidR="0041798D" w:rsidRPr="007E210A" w:rsidRDefault="0041798D" w:rsidP="00C3292B">
      <w:pPr>
        <w:pStyle w:val="24"/>
        <w:numPr>
          <w:ilvl w:val="0"/>
          <w:numId w:val="4"/>
        </w:numPr>
        <w:pBdr>
          <w:top w:val="single" w:sz="4" w:space="0" w:color="auto"/>
          <w:left w:val="single" w:sz="4" w:space="0" w:color="auto"/>
          <w:bottom w:val="single" w:sz="4" w:space="15" w:color="auto"/>
          <w:right w:val="single" w:sz="4" w:space="4" w:color="auto"/>
        </w:pBdr>
        <w:tabs>
          <w:tab w:val="left" w:pos="275"/>
        </w:tabs>
        <w:jc w:val="both"/>
        <w:rPr>
          <w:sz w:val="22"/>
          <w:szCs w:val="22"/>
        </w:rPr>
      </w:pPr>
      <w:r w:rsidRPr="007E210A">
        <w:rPr>
          <w:sz w:val="22"/>
          <w:szCs w:val="22"/>
        </w:rPr>
        <w:t>Застройка на свободных территориях - формирование новой жилой и общественно-жилой застройки на свободных территориях.</w:t>
      </w:r>
    </w:p>
    <w:p w:rsidR="0041798D" w:rsidRPr="007E210A" w:rsidRDefault="0041798D" w:rsidP="00C3292B">
      <w:pPr>
        <w:pStyle w:val="24"/>
        <w:numPr>
          <w:ilvl w:val="0"/>
          <w:numId w:val="4"/>
        </w:numPr>
        <w:pBdr>
          <w:top w:val="single" w:sz="4" w:space="0" w:color="auto"/>
          <w:left w:val="single" w:sz="4" w:space="0" w:color="auto"/>
          <w:bottom w:val="single" w:sz="4" w:space="15" w:color="auto"/>
          <w:right w:val="single" w:sz="4" w:space="4" w:color="auto"/>
        </w:pBdr>
        <w:tabs>
          <w:tab w:val="left" w:pos="279"/>
        </w:tabs>
        <w:jc w:val="both"/>
        <w:rPr>
          <w:sz w:val="22"/>
          <w:szCs w:val="22"/>
        </w:rPr>
      </w:pPr>
      <w:r w:rsidRPr="007E210A">
        <w:rPr>
          <w:sz w:val="22"/>
          <w:szCs w:val="22"/>
        </w:rPr>
        <w:t>Развитие застроенных территорий, в т.ч. уплотнение - формирование новой жилой и общественно-жилой застройки на территориях в сложившейся застройке населенного пункта, в границах которых расположены объекты капитального строительства, либо посредством сноса части или всех существующих зданий и сооружений, либо посредством формирования новых единичных земельных участков на свободных от застройки территориях. Развитие застроенных территорий осуществляется в границах одного или нескольких смежных элементов планировочной структуры.</w:t>
      </w:r>
    </w:p>
    <w:p w:rsidR="0041798D" w:rsidRPr="007E210A" w:rsidRDefault="0041798D" w:rsidP="0041798D">
      <w:pPr>
        <w:spacing w:line="1" w:lineRule="exact"/>
        <w:rPr>
          <w:sz w:val="2"/>
          <w:szCs w:val="2"/>
        </w:rPr>
      </w:pPr>
    </w:p>
    <w:p w:rsidR="0041798D" w:rsidRPr="007E210A" w:rsidRDefault="0041798D" w:rsidP="0041798D">
      <w:pPr>
        <w:pStyle w:val="ae"/>
      </w:pPr>
      <w:bookmarkStart w:id="22" w:name="bookmark19"/>
    </w:p>
    <w:p w:rsidR="0041798D" w:rsidRPr="007E210A" w:rsidRDefault="0041798D" w:rsidP="0041798D">
      <w:pPr>
        <w:pStyle w:val="ae"/>
      </w:pPr>
      <w:r w:rsidRPr="007E210A">
        <w:t xml:space="preserve">Таблица </w:t>
      </w:r>
      <w:r w:rsidRPr="007E210A">
        <w:rPr>
          <w:lang w:bidi="en-US"/>
        </w:rPr>
        <w:t xml:space="preserve">9 - </w:t>
      </w:r>
      <w:r w:rsidRPr="007E210A">
        <w:t>Предельная расчетная плотность населения элемента планировочной структуры</w:t>
      </w:r>
    </w:p>
    <w:tbl>
      <w:tblPr>
        <w:tblOverlap w:val="never"/>
        <w:tblW w:w="9776" w:type="dxa"/>
        <w:jc w:val="center"/>
        <w:tblLayout w:type="fixed"/>
        <w:tblCellMar>
          <w:left w:w="10" w:type="dxa"/>
          <w:right w:w="10" w:type="dxa"/>
        </w:tblCellMar>
        <w:tblLook w:val="04A0" w:firstRow="1" w:lastRow="0" w:firstColumn="1" w:lastColumn="0" w:noHBand="0" w:noVBand="1"/>
      </w:tblPr>
      <w:tblGrid>
        <w:gridCol w:w="571"/>
        <w:gridCol w:w="2968"/>
        <w:gridCol w:w="2552"/>
        <w:gridCol w:w="3685"/>
      </w:tblGrid>
      <w:tr w:rsidR="0041798D" w:rsidRPr="007E210A" w:rsidTr="0041798D">
        <w:trPr>
          <w:trHeight w:hRule="exact" w:val="1311"/>
          <w:jc w:val="center"/>
        </w:trPr>
        <w:tc>
          <w:tcPr>
            <w:tcW w:w="571" w:type="dxa"/>
            <w:vMerge w:val="restart"/>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b/>
                <w:bCs/>
                <w:sz w:val="22"/>
                <w:szCs w:val="22"/>
              </w:rPr>
              <w:t>№ п/п</w:t>
            </w:r>
          </w:p>
        </w:tc>
        <w:tc>
          <w:tcPr>
            <w:tcW w:w="2968" w:type="dxa"/>
            <w:vMerge w:val="restart"/>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b/>
                <w:bCs/>
                <w:sz w:val="22"/>
                <w:szCs w:val="22"/>
              </w:rPr>
              <w:t>Наименование нормируемого расчетного показателя, единица измерения</w:t>
            </w:r>
          </w:p>
        </w:tc>
        <w:tc>
          <w:tcPr>
            <w:tcW w:w="2552" w:type="dxa"/>
            <w:vMerge w:val="restart"/>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b/>
                <w:bCs/>
                <w:sz w:val="22"/>
                <w:szCs w:val="22"/>
              </w:rPr>
              <w:t>Площадь элемента планировочной структуры</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b/>
                <w:bCs/>
                <w:sz w:val="22"/>
                <w:szCs w:val="22"/>
              </w:rPr>
              <w:t>Значение расчетного показателя предельная расчетная плотность населения территории многоквартирной жилой застройки, чел./ га [1, 2, 4]</w:t>
            </w:r>
          </w:p>
        </w:tc>
      </w:tr>
      <w:tr w:rsidR="0041798D" w:rsidRPr="007E210A" w:rsidTr="0041798D">
        <w:trPr>
          <w:trHeight w:val="259"/>
          <w:jc w:val="center"/>
        </w:trPr>
        <w:tc>
          <w:tcPr>
            <w:tcW w:w="571" w:type="dxa"/>
            <w:vMerge/>
            <w:tcBorders>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p>
        </w:tc>
        <w:tc>
          <w:tcPr>
            <w:tcW w:w="2968" w:type="dxa"/>
            <w:vMerge/>
            <w:tcBorders>
              <w:left w:val="single" w:sz="4" w:space="0" w:color="auto"/>
              <w:bottom w:val="single" w:sz="4" w:space="0" w:color="auto"/>
            </w:tcBorders>
            <w:shd w:val="clear" w:color="auto" w:fill="auto"/>
          </w:tcPr>
          <w:p w:rsidR="0041798D" w:rsidRPr="007E210A" w:rsidRDefault="0041798D" w:rsidP="0041798D">
            <w:pPr>
              <w:pStyle w:val="af0"/>
              <w:rPr>
                <w:sz w:val="22"/>
                <w:szCs w:val="22"/>
              </w:rPr>
            </w:pPr>
          </w:p>
        </w:tc>
        <w:tc>
          <w:tcPr>
            <w:tcW w:w="2552" w:type="dxa"/>
            <w:vMerge/>
            <w:tcBorders>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Малоэтажная застройка</w:t>
            </w:r>
          </w:p>
        </w:tc>
      </w:tr>
      <w:tr w:rsidR="0041798D" w:rsidRPr="007E210A" w:rsidTr="0041798D">
        <w:trPr>
          <w:trHeight w:val="289"/>
          <w:jc w:val="center"/>
        </w:trPr>
        <w:tc>
          <w:tcPr>
            <w:tcW w:w="571"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w:t>
            </w:r>
          </w:p>
        </w:tc>
        <w:tc>
          <w:tcPr>
            <w:tcW w:w="2968" w:type="dxa"/>
            <w:vMerge w:val="restart"/>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 xml:space="preserve">Плотность населения элемента планировочной структуры </w:t>
            </w:r>
          </w:p>
        </w:tc>
        <w:tc>
          <w:tcPr>
            <w:tcW w:w="2552"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жилая группа до 1,5 га [3]</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370</w:t>
            </w:r>
          </w:p>
        </w:tc>
      </w:tr>
      <w:tr w:rsidR="0041798D" w:rsidRPr="007E210A" w:rsidTr="0041798D">
        <w:trPr>
          <w:trHeight w:val="289"/>
          <w:jc w:val="center"/>
        </w:trPr>
        <w:tc>
          <w:tcPr>
            <w:tcW w:w="571"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w:t>
            </w:r>
          </w:p>
        </w:tc>
        <w:tc>
          <w:tcPr>
            <w:tcW w:w="2968" w:type="dxa"/>
            <w:vMerge/>
            <w:tcBorders>
              <w:left w:val="single" w:sz="4" w:space="0" w:color="auto"/>
            </w:tcBorders>
            <w:shd w:val="clear" w:color="auto" w:fill="auto"/>
          </w:tcPr>
          <w:p w:rsidR="0041798D" w:rsidRPr="007E210A" w:rsidRDefault="0041798D" w:rsidP="0041798D">
            <w:pPr>
              <w:pStyle w:val="af0"/>
              <w:rPr>
                <w:sz w:val="22"/>
                <w:szCs w:val="22"/>
              </w:rPr>
            </w:pPr>
          </w:p>
        </w:tc>
        <w:tc>
          <w:tcPr>
            <w:tcW w:w="2552"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до 10 га</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250</w:t>
            </w:r>
          </w:p>
        </w:tc>
      </w:tr>
      <w:tr w:rsidR="0041798D" w:rsidRPr="007E210A" w:rsidTr="0041798D">
        <w:trPr>
          <w:trHeight w:val="289"/>
          <w:jc w:val="center"/>
        </w:trPr>
        <w:tc>
          <w:tcPr>
            <w:tcW w:w="571"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3</w:t>
            </w:r>
          </w:p>
        </w:tc>
        <w:tc>
          <w:tcPr>
            <w:tcW w:w="2968" w:type="dxa"/>
            <w:vMerge/>
            <w:tcBorders>
              <w:left w:val="single" w:sz="4" w:space="0" w:color="auto"/>
            </w:tcBorders>
            <w:shd w:val="clear" w:color="auto" w:fill="auto"/>
          </w:tcPr>
          <w:p w:rsidR="0041798D" w:rsidRPr="007E210A" w:rsidRDefault="0041798D" w:rsidP="0041798D">
            <w:pPr>
              <w:pStyle w:val="af0"/>
              <w:rPr>
                <w:sz w:val="22"/>
                <w:szCs w:val="22"/>
              </w:rPr>
            </w:pPr>
          </w:p>
        </w:tc>
        <w:tc>
          <w:tcPr>
            <w:tcW w:w="2552"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от 10 до 40 га</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210</w:t>
            </w:r>
          </w:p>
        </w:tc>
      </w:tr>
      <w:tr w:rsidR="0041798D" w:rsidRPr="007E210A" w:rsidTr="0041798D">
        <w:trPr>
          <w:trHeight w:val="289"/>
          <w:jc w:val="center"/>
        </w:trPr>
        <w:tc>
          <w:tcPr>
            <w:tcW w:w="571"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4</w:t>
            </w:r>
          </w:p>
        </w:tc>
        <w:tc>
          <w:tcPr>
            <w:tcW w:w="2968" w:type="dxa"/>
            <w:tcBorders>
              <w:left w:val="single" w:sz="4" w:space="0" w:color="auto"/>
            </w:tcBorders>
            <w:shd w:val="clear" w:color="auto" w:fill="auto"/>
          </w:tcPr>
          <w:p w:rsidR="0041798D" w:rsidRPr="007E210A" w:rsidRDefault="0041798D" w:rsidP="0041798D">
            <w:pPr>
              <w:pStyle w:val="af0"/>
              <w:rPr>
                <w:sz w:val="22"/>
                <w:szCs w:val="22"/>
              </w:rPr>
            </w:pPr>
          </w:p>
        </w:tc>
        <w:tc>
          <w:tcPr>
            <w:tcW w:w="2552"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от 40 до 90 га</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140</w:t>
            </w:r>
          </w:p>
        </w:tc>
      </w:tr>
      <w:tr w:rsidR="0041798D" w:rsidRPr="007E210A" w:rsidTr="0041798D">
        <w:trPr>
          <w:trHeight w:val="289"/>
          <w:jc w:val="center"/>
        </w:trPr>
        <w:tc>
          <w:tcPr>
            <w:tcW w:w="9776" w:type="dxa"/>
            <w:gridSpan w:val="4"/>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0" w:right="136"/>
              <w:rPr>
                <w:sz w:val="22"/>
                <w:szCs w:val="22"/>
              </w:rPr>
            </w:pPr>
            <w:r w:rsidRPr="007E210A">
              <w:rPr>
                <w:sz w:val="22"/>
                <w:szCs w:val="22"/>
              </w:rPr>
              <w:t>Применительно ко всей таблице:</w:t>
            </w:r>
          </w:p>
          <w:p w:rsidR="0041798D" w:rsidRPr="007E210A" w:rsidRDefault="0041798D" w:rsidP="0041798D">
            <w:pPr>
              <w:pStyle w:val="af0"/>
              <w:ind w:left="130" w:right="136"/>
              <w:jc w:val="both"/>
              <w:rPr>
                <w:sz w:val="22"/>
                <w:szCs w:val="22"/>
              </w:rPr>
            </w:pPr>
            <w:r w:rsidRPr="007E210A">
              <w:rPr>
                <w:sz w:val="22"/>
                <w:szCs w:val="22"/>
              </w:rPr>
              <w:t>- плотность населения установлена с учетом обеспеченности местами постоянного хранения индивидуального автотранспорта в соответствии с таблицей (Таблица 15) настоящих МНГП.</w:t>
            </w:r>
          </w:p>
          <w:p w:rsidR="0041798D" w:rsidRPr="007E210A" w:rsidRDefault="0041798D" w:rsidP="0041798D">
            <w:pPr>
              <w:pStyle w:val="24"/>
              <w:spacing w:after="220"/>
              <w:ind w:left="200"/>
              <w:jc w:val="both"/>
              <w:rPr>
                <w:sz w:val="22"/>
                <w:szCs w:val="22"/>
              </w:rPr>
            </w:pPr>
            <w:r w:rsidRPr="007E210A">
              <w:rPr>
                <w:lang w:bidi="en-US"/>
              </w:rPr>
              <w:t xml:space="preserve">- </w:t>
            </w:r>
            <w:r w:rsidRPr="007E210A">
              <w:rPr>
                <w:sz w:val="22"/>
                <w:szCs w:val="22"/>
              </w:rPr>
              <w:t>расчетная плотность населения элемента планировочной структуры приведена в брутто, с учетом необходимых по расчету учреждений и предприятий обслуживания населения, гаражей, парковок, озелененных территорий общего пользования, инженерных и транспортных коммуникаций.</w:t>
            </w:r>
          </w:p>
          <w:p w:rsidR="0041798D" w:rsidRPr="007E210A" w:rsidRDefault="0041798D" w:rsidP="0041798D">
            <w:pPr>
              <w:pStyle w:val="af0"/>
              <w:ind w:left="131" w:right="136"/>
              <w:rPr>
                <w:sz w:val="22"/>
                <w:szCs w:val="22"/>
              </w:rPr>
            </w:pPr>
            <w:r w:rsidRPr="007E210A">
              <w:rPr>
                <w:sz w:val="22"/>
                <w:szCs w:val="22"/>
              </w:rPr>
              <w:t>Примечания:</w:t>
            </w:r>
          </w:p>
          <w:p w:rsidR="0041798D" w:rsidRPr="007E210A" w:rsidRDefault="0041798D" w:rsidP="00C3292B">
            <w:pPr>
              <w:pStyle w:val="af0"/>
              <w:numPr>
                <w:ilvl w:val="0"/>
                <w:numId w:val="5"/>
              </w:numPr>
              <w:tabs>
                <w:tab w:val="left" w:pos="250"/>
              </w:tabs>
              <w:ind w:left="131" w:right="136"/>
              <w:jc w:val="both"/>
              <w:rPr>
                <w:sz w:val="22"/>
                <w:szCs w:val="22"/>
              </w:rPr>
            </w:pPr>
            <w:r w:rsidRPr="007E210A">
              <w:rPr>
                <w:sz w:val="22"/>
                <w:szCs w:val="22"/>
              </w:rPr>
              <w:t xml:space="preserve">Расчетная плотность населения выражена в виде максимальной численности населения, приходящейся на единицу территории в целях соблюдения требований по обеспеченности населения </w:t>
            </w:r>
            <w:r w:rsidRPr="007E210A">
              <w:rPr>
                <w:sz w:val="22"/>
                <w:szCs w:val="22"/>
              </w:rPr>
              <w:lastRenderedPageBreak/>
              <w:t>объектами социальной, транспортной и коммунальной инфраструктур, объектами благоустройства, требований противопожарной защиты, санитарно-эпидемиологических требований, обеспечивающих благоприятные условия жизнедеятельности.</w:t>
            </w:r>
          </w:p>
          <w:p w:rsidR="0041798D" w:rsidRPr="007E210A" w:rsidRDefault="0041798D" w:rsidP="00C3292B">
            <w:pPr>
              <w:pStyle w:val="af0"/>
              <w:numPr>
                <w:ilvl w:val="0"/>
                <w:numId w:val="5"/>
              </w:numPr>
              <w:tabs>
                <w:tab w:val="left" w:pos="250"/>
              </w:tabs>
              <w:ind w:left="131" w:right="136"/>
              <w:jc w:val="both"/>
              <w:rPr>
                <w:sz w:val="22"/>
                <w:szCs w:val="22"/>
              </w:rPr>
            </w:pPr>
            <w:r w:rsidRPr="007E210A">
              <w:rPr>
                <w:sz w:val="22"/>
                <w:szCs w:val="22"/>
              </w:rPr>
              <w:t>Общая плотность населения в границах элемента планировочной структуры застроенной части населенного пункта, в которой предполагается жилищное строительство, не должна превышать установленные показатели расчетной плотности населения.</w:t>
            </w:r>
          </w:p>
          <w:p w:rsidR="0041798D" w:rsidRPr="007E210A" w:rsidRDefault="0041798D" w:rsidP="00C3292B">
            <w:pPr>
              <w:pStyle w:val="af0"/>
              <w:numPr>
                <w:ilvl w:val="0"/>
                <w:numId w:val="5"/>
              </w:numPr>
              <w:tabs>
                <w:tab w:val="left" w:pos="250"/>
              </w:tabs>
              <w:ind w:left="131" w:right="136"/>
              <w:jc w:val="both"/>
              <w:rPr>
                <w:sz w:val="22"/>
                <w:szCs w:val="22"/>
              </w:rPr>
            </w:pPr>
            <w:r w:rsidRPr="007E210A">
              <w:rPr>
                <w:sz w:val="22"/>
                <w:szCs w:val="22"/>
              </w:rPr>
              <w:t>Плотность населения жилой группы рассчитывается для нового жилищного строительства в застроенной части города. Общая плотность населения в границах элемента планировочной структуры в которой располагается жилая группа не должна превышать показателя, установленного для площади элемента планировочной структуры до 10 га.</w:t>
            </w:r>
          </w:p>
          <w:p w:rsidR="0041798D" w:rsidRPr="007E210A" w:rsidRDefault="0041798D" w:rsidP="00C3292B">
            <w:pPr>
              <w:pStyle w:val="af0"/>
              <w:numPr>
                <w:ilvl w:val="0"/>
                <w:numId w:val="5"/>
              </w:numPr>
              <w:tabs>
                <w:tab w:val="left" w:pos="250"/>
              </w:tabs>
              <w:ind w:left="131" w:right="136"/>
              <w:jc w:val="both"/>
              <w:rPr>
                <w:sz w:val="22"/>
                <w:szCs w:val="22"/>
              </w:rPr>
            </w:pPr>
            <w:r w:rsidRPr="007E210A">
              <w:rPr>
                <w:sz w:val="22"/>
                <w:szCs w:val="22"/>
              </w:rPr>
              <w:t>Приведен показатель максимальной расчетной плотности населения при жилищной обеспеченности 23 кв. м на человека. При другой жилищной обеспеченности расчетную нормативную плотность Р, человек/га для многоквартирной жилой застройки следует определять по формуле:</w:t>
            </w:r>
          </w:p>
          <w:p w:rsidR="0041798D" w:rsidRPr="007E210A" w:rsidRDefault="0041798D" w:rsidP="0041798D">
            <w:pPr>
              <w:pStyle w:val="af0"/>
              <w:ind w:left="131" w:right="136"/>
              <w:rPr>
                <w:sz w:val="22"/>
                <w:szCs w:val="22"/>
              </w:rPr>
            </w:pPr>
            <w:r w:rsidRPr="007E210A">
              <w:rPr>
                <w:sz w:val="22"/>
                <w:szCs w:val="22"/>
              </w:rPr>
              <w:t>Р = (Р23 * 23) / Н, где:</w:t>
            </w:r>
          </w:p>
          <w:p w:rsidR="0041798D" w:rsidRPr="007E210A" w:rsidRDefault="0041798D" w:rsidP="0041798D">
            <w:pPr>
              <w:pStyle w:val="af0"/>
              <w:ind w:left="131" w:right="136"/>
              <w:jc w:val="both"/>
              <w:rPr>
                <w:sz w:val="22"/>
                <w:szCs w:val="22"/>
              </w:rPr>
            </w:pPr>
            <w:r w:rsidRPr="007E210A">
              <w:rPr>
                <w:sz w:val="22"/>
                <w:szCs w:val="22"/>
              </w:rPr>
              <w:t>Р23 - показатель плотности населения при 23 кв. м жилых помещений на 1 человека;</w:t>
            </w:r>
          </w:p>
          <w:p w:rsidR="0041798D" w:rsidRPr="007E210A" w:rsidRDefault="0041798D" w:rsidP="0041798D">
            <w:pPr>
              <w:pStyle w:val="af0"/>
              <w:ind w:left="131" w:right="136"/>
              <w:jc w:val="both"/>
              <w:rPr>
                <w:sz w:val="22"/>
                <w:szCs w:val="22"/>
              </w:rPr>
            </w:pPr>
            <w:r w:rsidRPr="007E210A">
              <w:rPr>
                <w:sz w:val="22"/>
                <w:szCs w:val="22"/>
              </w:rPr>
              <w:t>Н - расчетная жилищная обеспеченность, кв. м жилых помещений на 1 человека.</w:t>
            </w:r>
          </w:p>
          <w:p w:rsidR="0041798D" w:rsidRPr="007E210A" w:rsidRDefault="0041798D" w:rsidP="0041798D">
            <w:pPr>
              <w:pStyle w:val="af0"/>
              <w:tabs>
                <w:tab w:val="left" w:pos="250"/>
              </w:tabs>
              <w:ind w:left="129" w:right="136"/>
              <w:jc w:val="both"/>
              <w:rPr>
                <w:sz w:val="22"/>
                <w:szCs w:val="22"/>
              </w:rPr>
            </w:pPr>
            <w:r w:rsidRPr="007E210A">
              <w:rPr>
                <w:sz w:val="22"/>
                <w:szCs w:val="22"/>
              </w:rPr>
              <w:t>Расчетная плотность населения элемента планировочной структуры приведена в брутто, с учетом необходимых по расчету учреждений и предприятий обслуживания населения, гаражей, парковок, озелененных территорий общего пользования, инженерных и транспортных коммуникаций</w:t>
            </w:r>
          </w:p>
        </w:tc>
      </w:tr>
    </w:tbl>
    <w:p w:rsidR="0041798D" w:rsidRPr="007E210A" w:rsidRDefault="0041798D" w:rsidP="0041798D">
      <w:pPr>
        <w:pStyle w:val="ae"/>
      </w:pPr>
    </w:p>
    <w:bookmarkEnd w:id="22"/>
    <w:p w:rsidR="0041798D" w:rsidRPr="007E210A" w:rsidRDefault="0041798D" w:rsidP="0041798D">
      <w:pPr>
        <w:spacing w:line="1" w:lineRule="exact"/>
        <w:rPr>
          <w:sz w:val="2"/>
          <w:szCs w:val="2"/>
        </w:rPr>
      </w:pPr>
    </w:p>
    <w:p w:rsidR="0041798D" w:rsidRPr="007E210A" w:rsidRDefault="0041798D" w:rsidP="0041798D">
      <w:pPr>
        <w:spacing w:line="1" w:lineRule="exact"/>
        <w:rPr>
          <w:sz w:val="2"/>
          <w:szCs w:val="2"/>
        </w:rPr>
      </w:pPr>
    </w:p>
    <w:p w:rsidR="0041798D" w:rsidRPr="007E210A" w:rsidRDefault="0041798D" w:rsidP="0041798D">
      <w:pPr>
        <w:pStyle w:val="26"/>
        <w:keepNext/>
        <w:keepLines/>
        <w:ind w:left="580" w:hanging="580"/>
        <w:jc w:val="both"/>
      </w:pPr>
      <w:bookmarkStart w:id="23" w:name="_Toc171775408"/>
      <w:r w:rsidRPr="007E210A">
        <w:t>1.4.8. В области благоустройства и массового отдыха</w:t>
      </w:r>
      <w:bookmarkEnd w:id="23"/>
      <w:r w:rsidRPr="007E210A">
        <w:t xml:space="preserve"> </w:t>
      </w:r>
    </w:p>
    <w:p w:rsidR="0041798D" w:rsidRPr="007E210A" w:rsidRDefault="0041798D" w:rsidP="0041798D">
      <w:pPr>
        <w:pStyle w:val="ae"/>
      </w:pPr>
      <w:bookmarkStart w:id="24" w:name="bookmark23"/>
      <w:r w:rsidRPr="007E210A">
        <w:t>Таблица 10- Расчетные показатели для объектов местного значения, формирующих общественные пространства, в том числе объектов благоустройства и озеленения, массового отдыха населения</w:t>
      </w:r>
      <w:bookmarkEnd w:id="24"/>
    </w:p>
    <w:tbl>
      <w:tblPr>
        <w:tblOverlap w:val="never"/>
        <w:tblW w:w="9634" w:type="dxa"/>
        <w:jc w:val="center"/>
        <w:tblLayout w:type="fixed"/>
        <w:tblCellMar>
          <w:left w:w="10" w:type="dxa"/>
          <w:right w:w="10" w:type="dxa"/>
        </w:tblCellMar>
        <w:tblLook w:val="04A0" w:firstRow="1" w:lastRow="0" w:firstColumn="1" w:lastColumn="0" w:noHBand="0" w:noVBand="1"/>
      </w:tblPr>
      <w:tblGrid>
        <w:gridCol w:w="562"/>
        <w:gridCol w:w="2552"/>
        <w:gridCol w:w="3402"/>
        <w:gridCol w:w="3118"/>
      </w:tblGrid>
      <w:tr w:rsidR="0041798D" w:rsidRPr="007E210A" w:rsidTr="0041798D">
        <w:trPr>
          <w:trHeight w:hRule="exact" w:val="841"/>
          <w:jc w:val="center"/>
        </w:trPr>
        <w:tc>
          <w:tcPr>
            <w:tcW w:w="562"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b/>
                <w:bCs/>
                <w:sz w:val="22"/>
                <w:szCs w:val="22"/>
              </w:rPr>
              <w:t>№ п/п</w:t>
            </w:r>
          </w:p>
        </w:tc>
        <w:tc>
          <w:tcPr>
            <w:tcW w:w="2552"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b/>
                <w:bCs/>
                <w:sz w:val="22"/>
                <w:szCs w:val="22"/>
              </w:rPr>
              <w:t>Наименование вида объекта</w:t>
            </w:r>
          </w:p>
        </w:tc>
        <w:tc>
          <w:tcPr>
            <w:tcW w:w="3402"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b/>
                <w:bCs/>
                <w:sz w:val="22"/>
                <w:szCs w:val="22"/>
              </w:rPr>
              <w:t>Наименование нормируемого расчетного показателя, единица измерения</w:t>
            </w:r>
          </w:p>
        </w:tc>
        <w:tc>
          <w:tcPr>
            <w:tcW w:w="3118"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b/>
                <w:bCs/>
                <w:sz w:val="22"/>
                <w:szCs w:val="22"/>
              </w:rPr>
              <w:t>Значение расчетного показателя</w:t>
            </w:r>
          </w:p>
        </w:tc>
      </w:tr>
      <w:tr w:rsidR="0041798D" w:rsidRPr="007E210A" w:rsidTr="0041798D">
        <w:trPr>
          <w:trHeight w:hRule="exact" w:val="286"/>
          <w:jc w:val="center"/>
        </w:trPr>
        <w:tc>
          <w:tcPr>
            <w:tcW w:w="562"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w:t>
            </w:r>
          </w:p>
        </w:tc>
        <w:tc>
          <w:tcPr>
            <w:tcW w:w="2552"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w:t>
            </w:r>
          </w:p>
        </w:tc>
        <w:tc>
          <w:tcPr>
            <w:tcW w:w="3402"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4</w:t>
            </w:r>
          </w:p>
        </w:tc>
      </w:tr>
      <w:tr w:rsidR="0041798D" w:rsidRPr="007E210A" w:rsidTr="0041798D">
        <w:trPr>
          <w:trHeight w:val="934"/>
          <w:jc w:val="center"/>
        </w:trPr>
        <w:tc>
          <w:tcPr>
            <w:tcW w:w="562"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spacing w:before="140"/>
              <w:jc w:val="center"/>
              <w:rPr>
                <w:sz w:val="22"/>
                <w:szCs w:val="22"/>
              </w:rPr>
            </w:pPr>
            <w:r w:rsidRPr="007E210A">
              <w:rPr>
                <w:sz w:val="22"/>
                <w:szCs w:val="22"/>
              </w:rPr>
              <w:t>1</w:t>
            </w:r>
          </w:p>
        </w:tc>
        <w:tc>
          <w:tcPr>
            <w:tcW w:w="2552"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spacing w:before="100"/>
              <w:ind w:left="130"/>
              <w:rPr>
                <w:sz w:val="22"/>
                <w:szCs w:val="22"/>
              </w:rPr>
            </w:pPr>
            <w:r w:rsidRPr="007E210A">
              <w:rPr>
                <w:sz w:val="22"/>
                <w:szCs w:val="22"/>
              </w:rPr>
              <w:t>Озелененные территории общего пользования [1,2]</w:t>
            </w:r>
          </w:p>
        </w:tc>
        <w:tc>
          <w:tcPr>
            <w:tcW w:w="3402"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spacing w:before="100"/>
              <w:ind w:left="129"/>
              <w:rPr>
                <w:sz w:val="22"/>
                <w:szCs w:val="22"/>
              </w:rPr>
            </w:pPr>
            <w:r w:rsidRPr="007E210A">
              <w:rPr>
                <w:sz w:val="22"/>
                <w:szCs w:val="22"/>
              </w:rPr>
              <w:t>Уровень обеспеченности озелененными территориями общего пользования, кв. м на человека [3, 4,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28" w:right="134"/>
              <w:jc w:val="both"/>
              <w:rPr>
                <w:sz w:val="22"/>
                <w:szCs w:val="22"/>
              </w:rPr>
            </w:pPr>
            <w:r w:rsidRPr="007E210A">
              <w:rPr>
                <w:sz w:val="22"/>
                <w:szCs w:val="22"/>
              </w:rPr>
              <w:t>10</w:t>
            </w:r>
          </w:p>
        </w:tc>
      </w:tr>
      <w:tr w:rsidR="0041798D" w:rsidRPr="007E210A" w:rsidTr="0041798D">
        <w:trPr>
          <w:trHeight w:val="558"/>
          <w:jc w:val="center"/>
        </w:trPr>
        <w:tc>
          <w:tcPr>
            <w:tcW w:w="562" w:type="dxa"/>
            <w:vMerge w:val="restart"/>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spacing w:before="140"/>
              <w:jc w:val="center"/>
              <w:rPr>
                <w:sz w:val="22"/>
                <w:szCs w:val="22"/>
              </w:rPr>
            </w:pPr>
            <w:r w:rsidRPr="007E210A">
              <w:rPr>
                <w:sz w:val="22"/>
                <w:szCs w:val="22"/>
              </w:rPr>
              <w:t>2</w:t>
            </w:r>
          </w:p>
        </w:tc>
        <w:tc>
          <w:tcPr>
            <w:tcW w:w="2552" w:type="dxa"/>
            <w:vMerge w:val="restart"/>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spacing w:before="100"/>
              <w:ind w:left="130"/>
              <w:rPr>
                <w:sz w:val="22"/>
                <w:szCs w:val="22"/>
              </w:rPr>
            </w:pPr>
            <w:r w:rsidRPr="007E210A">
              <w:rPr>
                <w:sz w:val="22"/>
                <w:szCs w:val="22"/>
              </w:rPr>
              <w:t>Площадки отдыха населения</w:t>
            </w:r>
          </w:p>
        </w:tc>
        <w:tc>
          <w:tcPr>
            <w:tcW w:w="3402"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spacing w:before="100"/>
              <w:ind w:left="129"/>
              <w:rPr>
                <w:sz w:val="22"/>
                <w:szCs w:val="22"/>
              </w:rPr>
            </w:pPr>
            <w:r w:rsidRPr="007E210A">
              <w:rPr>
                <w:sz w:val="22"/>
                <w:szCs w:val="22"/>
              </w:rPr>
              <w:t>Размер земельного участка, гектар на объект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28" w:right="134"/>
              <w:jc w:val="both"/>
              <w:rPr>
                <w:sz w:val="22"/>
                <w:szCs w:val="22"/>
              </w:rPr>
            </w:pPr>
            <w:r w:rsidRPr="007E210A">
              <w:rPr>
                <w:sz w:val="22"/>
                <w:szCs w:val="22"/>
              </w:rPr>
              <w:t>0,02</w:t>
            </w:r>
          </w:p>
        </w:tc>
      </w:tr>
      <w:tr w:rsidR="0041798D" w:rsidRPr="007E210A" w:rsidTr="0041798D">
        <w:trPr>
          <w:trHeight w:val="497"/>
          <w:jc w:val="center"/>
        </w:trPr>
        <w:tc>
          <w:tcPr>
            <w:tcW w:w="562"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spacing w:before="140"/>
              <w:jc w:val="center"/>
              <w:rPr>
                <w:sz w:val="22"/>
                <w:szCs w:val="22"/>
              </w:rPr>
            </w:pPr>
          </w:p>
        </w:tc>
        <w:tc>
          <w:tcPr>
            <w:tcW w:w="2552"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spacing w:before="100"/>
              <w:ind w:left="130"/>
              <w:rPr>
                <w:sz w:val="22"/>
                <w:szCs w:val="22"/>
              </w:rPr>
            </w:pPr>
          </w:p>
        </w:tc>
        <w:tc>
          <w:tcPr>
            <w:tcW w:w="3402"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spacing w:before="100"/>
              <w:ind w:left="129"/>
              <w:rPr>
                <w:sz w:val="22"/>
                <w:szCs w:val="22"/>
              </w:rPr>
            </w:pPr>
            <w:r w:rsidRPr="007E210A">
              <w:rPr>
                <w:sz w:val="22"/>
                <w:szCs w:val="22"/>
              </w:rPr>
              <w:t>Территориальная доступность, минут (метров)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28" w:right="134"/>
              <w:jc w:val="both"/>
              <w:rPr>
                <w:sz w:val="22"/>
                <w:szCs w:val="22"/>
              </w:rPr>
            </w:pPr>
            <w:r w:rsidRPr="007E210A">
              <w:rPr>
                <w:sz w:val="22"/>
                <w:szCs w:val="22"/>
              </w:rPr>
              <w:t>Пешеходная доступность для населенных пунктов с численностью населения свыше 250 человек, кроме административных центров - 10 (700)</w:t>
            </w:r>
          </w:p>
        </w:tc>
      </w:tr>
      <w:tr w:rsidR="0041798D" w:rsidRPr="007E210A" w:rsidTr="0041798D">
        <w:trPr>
          <w:trHeight w:hRule="exact" w:val="672"/>
          <w:jc w:val="center"/>
        </w:trPr>
        <w:tc>
          <w:tcPr>
            <w:tcW w:w="562" w:type="dxa"/>
            <w:vMerge w:val="restart"/>
            <w:tcBorders>
              <w:top w:val="single" w:sz="4" w:space="0" w:color="auto"/>
              <w:left w:val="single" w:sz="4" w:space="0" w:color="auto"/>
            </w:tcBorders>
            <w:shd w:val="clear" w:color="auto" w:fill="auto"/>
          </w:tcPr>
          <w:p w:rsidR="0041798D" w:rsidRPr="007E210A" w:rsidRDefault="0041798D" w:rsidP="0041798D">
            <w:pPr>
              <w:pStyle w:val="af0"/>
              <w:spacing w:before="100"/>
              <w:jc w:val="center"/>
              <w:rPr>
                <w:sz w:val="22"/>
                <w:szCs w:val="22"/>
              </w:rPr>
            </w:pPr>
            <w:r w:rsidRPr="007E210A">
              <w:rPr>
                <w:sz w:val="22"/>
                <w:szCs w:val="22"/>
              </w:rPr>
              <w:t>3</w:t>
            </w:r>
          </w:p>
        </w:tc>
        <w:tc>
          <w:tcPr>
            <w:tcW w:w="2552" w:type="dxa"/>
            <w:vMerge w:val="restart"/>
            <w:tcBorders>
              <w:top w:val="single" w:sz="4" w:space="0" w:color="auto"/>
              <w:left w:val="single" w:sz="4" w:space="0" w:color="auto"/>
            </w:tcBorders>
            <w:shd w:val="clear" w:color="auto" w:fill="auto"/>
          </w:tcPr>
          <w:p w:rsidR="0041798D" w:rsidRPr="007E210A" w:rsidRDefault="0041798D" w:rsidP="0041798D">
            <w:pPr>
              <w:pStyle w:val="af0"/>
              <w:spacing w:before="100"/>
              <w:ind w:left="128"/>
              <w:rPr>
                <w:sz w:val="22"/>
                <w:szCs w:val="22"/>
              </w:rPr>
            </w:pPr>
            <w:r w:rsidRPr="007E210A">
              <w:rPr>
                <w:sz w:val="22"/>
                <w:szCs w:val="22"/>
              </w:rPr>
              <w:t>Детские игровые площадки</w:t>
            </w:r>
          </w:p>
        </w:tc>
        <w:tc>
          <w:tcPr>
            <w:tcW w:w="3402" w:type="dxa"/>
            <w:tcBorders>
              <w:top w:val="single" w:sz="4" w:space="0" w:color="auto"/>
              <w:left w:val="single" w:sz="4" w:space="0" w:color="auto"/>
            </w:tcBorders>
            <w:shd w:val="clear" w:color="auto" w:fill="auto"/>
            <w:vAlign w:val="center"/>
          </w:tcPr>
          <w:p w:rsidR="0041798D" w:rsidRPr="007E210A" w:rsidRDefault="0041798D" w:rsidP="0041798D">
            <w:pPr>
              <w:pStyle w:val="af0"/>
              <w:ind w:left="126"/>
              <w:rPr>
                <w:sz w:val="22"/>
                <w:szCs w:val="22"/>
              </w:rPr>
            </w:pPr>
            <w:r w:rsidRPr="007E210A">
              <w:rPr>
                <w:sz w:val="22"/>
                <w:szCs w:val="22"/>
              </w:rPr>
              <w:t>Уровень обеспеченности, кв. м на 1 человека</w:t>
            </w:r>
          </w:p>
        </w:tc>
        <w:tc>
          <w:tcPr>
            <w:tcW w:w="3118"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spacing w:before="100"/>
              <w:ind w:left="126"/>
              <w:rPr>
                <w:sz w:val="22"/>
                <w:szCs w:val="22"/>
              </w:rPr>
            </w:pPr>
            <w:r w:rsidRPr="007E210A">
              <w:rPr>
                <w:sz w:val="22"/>
                <w:szCs w:val="22"/>
              </w:rPr>
              <w:t>0,7</w:t>
            </w:r>
          </w:p>
        </w:tc>
      </w:tr>
      <w:tr w:rsidR="0041798D" w:rsidRPr="007E210A" w:rsidTr="0041798D">
        <w:trPr>
          <w:trHeight w:hRule="exact" w:val="672"/>
          <w:jc w:val="center"/>
        </w:trPr>
        <w:tc>
          <w:tcPr>
            <w:tcW w:w="562" w:type="dxa"/>
            <w:vMerge/>
            <w:tcBorders>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2552" w:type="dxa"/>
            <w:vMerge/>
            <w:tcBorders>
              <w:left w:val="single" w:sz="4" w:space="0" w:color="auto"/>
              <w:bottom w:val="single" w:sz="4" w:space="0" w:color="auto"/>
            </w:tcBorders>
            <w:shd w:val="clear" w:color="auto" w:fill="auto"/>
          </w:tcPr>
          <w:p w:rsidR="0041798D" w:rsidRPr="007E210A" w:rsidRDefault="0041798D" w:rsidP="0041798D">
            <w:pPr>
              <w:ind w:left="128"/>
              <w:rPr>
                <w:sz w:val="22"/>
                <w:szCs w:val="22"/>
              </w:rPr>
            </w:pPr>
          </w:p>
        </w:tc>
        <w:tc>
          <w:tcPr>
            <w:tcW w:w="3402"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pStyle w:val="af0"/>
              <w:ind w:left="126"/>
              <w:rPr>
                <w:sz w:val="22"/>
                <w:szCs w:val="22"/>
              </w:rPr>
            </w:pPr>
            <w:r w:rsidRPr="007E210A">
              <w:rPr>
                <w:sz w:val="22"/>
                <w:szCs w:val="22"/>
              </w:rPr>
              <w:t>Территориальная доступность, минут(метров)</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spacing w:before="100"/>
              <w:ind w:left="126"/>
              <w:rPr>
                <w:sz w:val="22"/>
                <w:szCs w:val="22"/>
              </w:rPr>
            </w:pPr>
            <w:r w:rsidRPr="007E210A">
              <w:rPr>
                <w:sz w:val="22"/>
                <w:szCs w:val="22"/>
              </w:rPr>
              <w:t>Пешеходная доступность - 5 (350)</w:t>
            </w:r>
          </w:p>
        </w:tc>
      </w:tr>
      <w:tr w:rsidR="0041798D" w:rsidRPr="007E210A" w:rsidTr="0041798D">
        <w:trPr>
          <w:trHeight w:hRule="exact" w:val="672"/>
          <w:jc w:val="center"/>
        </w:trPr>
        <w:tc>
          <w:tcPr>
            <w:tcW w:w="562" w:type="dxa"/>
            <w:vMerge w:val="restart"/>
            <w:tcBorders>
              <w:left w:val="single" w:sz="4" w:space="0" w:color="auto"/>
            </w:tcBorders>
            <w:shd w:val="clear" w:color="auto" w:fill="auto"/>
          </w:tcPr>
          <w:p w:rsidR="0041798D" w:rsidRPr="007E210A" w:rsidRDefault="0041798D" w:rsidP="0041798D">
            <w:pPr>
              <w:jc w:val="center"/>
              <w:rPr>
                <w:sz w:val="22"/>
                <w:szCs w:val="22"/>
              </w:rPr>
            </w:pPr>
            <w:r w:rsidRPr="007E210A">
              <w:rPr>
                <w:sz w:val="22"/>
                <w:szCs w:val="22"/>
              </w:rPr>
              <w:t>4</w:t>
            </w:r>
          </w:p>
        </w:tc>
        <w:tc>
          <w:tcPr>
            <w:tcW w:w="2552" w:type="dxa"/>
            <w:vMerge w:val="restart"/>
            <w:tcBorders>
              <w:left w:val="single" w:sz="4" w:space="0" w:color="auto"/>
            </w:tcBorders>
            <w:shd w:val="clear" w:color="auto" w:fill="auto"/>
          </w:tcPr>
          <w:p w:rsidR="0041798D" w:rsidRPr="007E210A" w:rsidRDefault="0041798D" w:rsidP="0041798D">
            <w:pPr>
              <w:ind w:left="128"/>
              <w:rPr>
                <w:sz w:val="22"/>
                <w:szCs w:val="22"/>
              </w:rPr>
            </w:pPr>
            <w:r w:rsidRPr="007E210A">
              <w:rPr>
                <w:sz w:val="22"/>
                <w:szCs w:val="22"/>
              </w:rPr>
              <w:t>Скверы (бульвары, сады)</w:t>
            </w:r>
          </w:p>
        </w:tc>
        <w:tc>
          <w:tcPr>
            <w:tcW w:w="3402"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pStyle w:val="af0"/>
              <w:ind w:left="126"/>
              <w:rPr>
                <w:sz w:val="22"/>
                <w:szCs w:val="22"/>
              </w:rPr>
            </w:pPr>
            <w:r w:rsidRPr="007E210A">
              <w:rPr>
                <w:sz w:val="22"/>
                <w:szCs w:val="22"/>
              </w:rPr>
              <w:t>Размер земельного участка, гектар на объект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spacing w:before="100"/>
              <w:ind w:left="126"/>
              <w:rPr>
                <w:sz w:val="22"/>
                <w:szCs w:val="22"/>
              </w:rPr>
            </w:pPr>
            <w:r w:rsidRPr="007E210A">
              <w:rPr>
                <w:sz w:val="22"/>
                <w:szCs w:val="22"/>
              </w:rPr>
              <w:t>0,2</w:t>
            </w:r>
          </w:p>
        </w:tc>
      </w:tr>
      <w:tr w:rsidR="0041798D" w:rsidRPr="007E210A" w:rsidTr="0041798D">
        <w:trPr>
          <w:trHeight w:hRule="exact" w:val="1409"/>
          <w:jc w:val="center"/>
        </w:trPr>
        <w:tc>
          <w:tcPr>
            <w:tcW w:w="562" w:type="dxa"/>
            <w:vMerge/>
            <w:tcBorders>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2552" w:type="dxa"/>
            <w:vMerge/>
            <w:tcBorders>
              <w:left w:val="single" w:sz="4" w:space="0" w:color="auto"/>
              <w:bottom w:val="single" w:sz="4" w:space="0" w:color="auto"/>
            </w:tcBorders>
            <w:shd w:val="clear" w:color="auto" w:fill="auto"/>
          </w:tcPr>
          <w:p w:rsidR="0041798D" w:rsidRPr="007E210A" w:rsidRDefault="0041798D" w:rsidP="0041798D">
            <w:pPr>
              <w:ind w:left="128"/>
              <w:rPr>
                <w:sz w:val="22"/>
                <w:szCs w:val="22"/>
              </w:rPr>
            </w:pPr>
          </w:p>
        </w:tc>
        <w:tc>
          <w:tcPr>
            <w:tcW w:w="3402"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6"/>
              <w:rPr>
                <w:sz w:val="22"/>
                <w:szCs w:val="22"/>
              </w:rPr>
            </w:pPr>
            <w:r w:rsidRPr="007E210A">
              <w:rPr>
                <w:sz w:val="22"/>
                <w:szCs w:val="22"/>
              </w:rPr>
              <w:t>Территориальная доступность, минут (метров) [6]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0"/>
              <w:rPr>
                <w:sz w:val="22"/>
                <w:szCs w:val="22"/>
              </w:rPr>
            </w:pPr>
            <w:r w:rsidRPr="007E210A">
              <w:rPr>
                <w:sz w:val="22"/>
                <w:szCs w:val="22"/>
              </w:rPr>
              <w:t>для административного центра пешеходная доступность - 10 (700);</w:t>
            </w:r>
          </w:p>
          <w:p w:rsidR="0041798D" w:rsidRPr="007E210A" w:rsidRDefault="0041798D" w:rsidP="0041798D">
            <w:pPr>
              <w:pStyle w:val="af0"/>
              <w:spacing w:before="100"/>
              <w:ind w:left="126"/>
              <w:rPr>
                <w:sz w:val="22"/>
                <w:szCs w:val="22"/>
              </w:rPr>
            </w:pPr>
            <w:r w:rsidRPr="007E210A">
              <w:rPr>
                <w:sz w:val="22"/>
                <w:szCs w:val="22"/>
              </w:rPr>
              <w:t>для прочих населенные пунктов с численностью населения свыше 500 человек - транспортная доступность - 15</w:t>
            </w:r>
          </w:p>
        </w:tc>
      </w:tr>
      <w:tr w:rsidR="0041798D" w:rsidRPr="007E210A" w:rsidTr="0041798D">
        <w:trPr>
          <w:trHeight w:hRule="exact" w:val="2796"/>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1798D" w:rsidRPr="007E210A" w:rsidRDefault="0041798D" w:rsidP="0041798D">
            <w:pPr>
              <w:pStyle w:val="af0"/>
              <w:ind w:left="130" w:right="134"/>
              <w:jc w:val="both"/>
              <w:rPr>
                <w:sz w:val="22"/>
                <w:szCs w:val="22"/>
              </w:rPr>
            </w:pPr>
            <w:r w:rsidRPr="007E210A">
              <w:rPr>
                <w:sz w:val="22"/>
                <w:szCs w:val="22"/>
              </w:rPr>
              <w:lastRenderedPageBreak/>
              <w:t>Примечания:</w:t>
            </w:r>
          </w:p>
          <w:p w:rsidR="0041798D" w:rsidRPr="007E210A" w:rsidRDefault="0041798D" w:rsidP="00C3292B">
            <w:pPr>
              <w:pStyle w:val="af0"/>
              <w:numPr>
                <w:ilvl w:val="0"/>
                <w:numId w:val="24"/>
              </w:numPr>
              <w:tabs>
                <w:tab w:val="left" w:pos="192"/>
              </w:tabs>
              <w:ind w:right="134"/>
              <w:jc w:val="both"/>
              <w:rPr>
                <w:sz w:val="22"/>
                <w:szCs w:val="22"/>
              </w:rPr>
            </w:pPr>
            <w:r w:rsidRPr="007E210A">
              <w:rPr>
                <w:sz w:val="22"/>
                <w:szCs w:val="22"/>
              </w:rPr>
              <w:t>Суммарная площадь озелененных территорий общего пользования складывается из объектов в области благоустройства: скверов, площадок отдыха населения.</w:t>
            </w:r>
          </w:p>
          <w:p w:rsidR="0041798D" w:rsidRPr="007E210A" w:rsidRDefault="0041798D" w:rsidP="00C3292B">
            <w:pPr>
              <w:pStyle w:val="af0"/>
              <w:numPr>
                <w:ilvl w:val="0"/>
                <w:numId w:val="24"/>
              </w:numPr>
              <w:tabs>
                <w:tab w:val="left" w:pos="192"/>
              </w:tabs>
              <w:ind w:right="134"/>
              <w:jc w:val="both"/>
              <w:rPr>
                <w:sz w:val="22"/>
                <w:szCs w:val="22"/>
              </w:rPr>
            </w:pPr>
            <w:r w:rsidRPr="007E210A">
              <w:rPr>
                <w:sz w:val="22"/>
                <w:szCs w:val="22"/>
              </w:rPr>
              <w:t>При проектировании объектов благоустройства территории необходимо руководствоваться Правилами благоустройства территории муниципального образования.</w:t>
            </w:r>
          </w:p>
          <w:p w:rsidR="0041798D" w:rsidRPr="007E210A" w:rsidRDefault="0041798D" w:rsidP="00C3292B">
            <w:pPr>
              <w:pStyle w:val="af0"/>
              <w:numPr>
                <w:ilvl w:val="0"/>
                <w:numId w:val="24"/>
              </w:numPr>
              <w:tabs>
                <w:tab w:val="left" w:pos="192"/>
              </w:tabs>
              <w:ind w:right="134"/>
              <w:jc w:val="both"/>
              <w:rPr>
                <w:sz w:val="22"/>
                <w:szCs w:val="22"/>
              </w:rPr>
            </w:pPr>
            <w:r w:rsidRPr="007E210A">
              <w:rPr>
                <w:sz w:val="22"/>
                <w:szCs w:val="22"/>
              </w:rPr>
              <w:t>Для населенных пунктов муниципальных районов, расположенных в зоне тайги или лесной зоне, возможно применение понижающего коэффициента - 0,8.</w:t>
            </w:r>
          </w:p>
          <w:p w:rsidR="0041798D" w:rsidRPr="007E210A" w:rsidRDefault="0041798D" w:rsidP="00C3292B">
            <w:pPr>
              <w:pStyle w:val="af0"/>
              <w:numPr>
                <w:ilvl w:val="0"/>
                <w:numId w:val="24"/>
              </w:numPr>
              <w:tabs>
                <w:tab w:val="left" w:pos="192"/>
              </w:tabs>
              <w:ind w:right="134"/>
              <w:jc w:val="both"/>
              <w:rPr>
                <w:sz w:val="22"/>
                <w:szCs w:val="22"/>
              </w:rPr>
            </w:pPr>
            <w:r w:rsidRPr="007E210A">
              <w:rPr>
                <w:sz w:val="22"/>
                <w:szCs w:val="22"/>
              </w:rPr>
              <w:t>Для населенных пунктов муниципальных районов, расположенных в степи и лесостепи, возможно применение повышающего коэффициента - 1,2.</w:t>
            </w:r>
          </w:p>
          <w:p w:rsidR="0041798D" w:rsidRPr="007E210A" w:rsidRDefault="0041798D" w:rsidP="0041798D">
            <w:pPr>
              <w:pStyle w:val="af0"/>
              <w:ind w:left="130" w:right="134"/>
              <w:jc w:val="both"/>
              <w:rPr>
                <w:sz w:val="22"/>
                <w:szCs w:val="22"/>
              </w:rPr>
            </w:pPr>
          </w:p>
        </w:tc>
      </w:tr>
    </w:tbl>
    <w:p w:rsidR="0041798D" w:rsidRPr="007E210A" w:rsidRDefault="0041798D" w:rsidP="0041798D">
      <w:pPr>
        <w:spacing w:line="1" w:lineRule="exact"/>
      </w:pPr>
      <w:bookmarkStart w:id="25" w:name="bookmark24"/>
      <w:r w:rsidRPr="007E210A">
        <w:rPr>
          <w:b/>
          <w:bCs/>
        </w:rPr>
        <w:t xml:space="preserve">1.4.9. В области автомобильных дорог местного значения и мест хранения индивидуального транспорта </w:t>
      </w:r>
      <w:r w:rsidRPr="007E210A">
        <w:rPr>
          <w:b/>
          <w:bCs/>
          <w:i/>
          <w:iCs/>
        </w:rPr>
        <w:t xml:space="preserve">[см. раздел </w:t>
      </w:r>
      <w:r w:rsidRPr="007E210A">
        <w:rPr>
          <w:b/>
          <w:bCs/>
          <w:i/>
          <w:iCs/>
          <w:lang w:val="en-US" w:eastAsia="en-US" w:bidi="en-US"/>
        </w:rPr>
        <w:t>VIII</w:t>
      </w:r>
      <w:r w:rsidRPr="007E210A">
        <w:rPr>
          <w:b/>
          <w:bCs/>
          <w:i/>
          <w:iCs/>
          <w:lang w:eastAsia="en-US" w:bidi="en-US"/>
        </w:rPr>
        <w:t xml:space="preserve"> </w:t>
      </w:r>
      <w:r w:rsidRPr="007E210A">
        <w:rPr>
          <w:b/>
          <w:bCs/>
          <w:i/>
          <w:iCs/>
        </w:rPr>
        <w:t>требований к заполнению модельных нормативов градостроительного проектирования]</w:t>
      </w:r>
      <w:bookmarkEnd w:id="25"/>
    </w:p>
    <w:p w:rsidR="0041798D" w:rsidRPr="007E210A" w:rsidRDefault="0041798D" w:rsidP="0041798D">
      <w:pPr>
        <w:pStyle w:val="ae"/>
      </w:pPr>
    </w:p>
    <w:p w:rsidR="0041798D" w:rsidRPr="007E210A" w:rsidRDefault="0041798D" w:rsidP="0041798D">
      <w:pPr>
        <w:pStyle w:val="26"/>
        <w:keepNext/>
        <w:keepLines/>
        <w:ind w:left="580" w:hanging="580"/>
        <w:jc w:val="both"/>
      </w:pPr>
      <w:bookmarkStart w:id="26" w:name="_Toc171775409"/>
      <w:bookmarkStart w:id="27" w:name="bookmark41"/>
      <w:bookmarkStart w:id="28" w:name="bookmark40"/>
      <w:r w:rsidRPr="007E210A">
        <w:t>1.4.9. В области автомобильных дорог местного значения и мест хранения индивидуального транспорта</w:t>
      </w:r>
      <w:bookmarkEnd w:id="26"/>
      <w:r w:rsidRPr="007E210A">
        <w:t xml:space="preserve"> </w:t>
      </w:r>
      <w:bookmarkEnd w:id="27"/>
      <w:bookmarkEnd w:id="28"/>
    </w:p>
    <w:p w:rsidR="0041798D" w:rsidRPr="007E210A" w:rsidRDefault="0041798D" w:rsidP="0041798D">
      <w:pPr>
        <w:pStyle w:val="ae"/>
        <w:ind w:hanging="800"/>
      </w:pPr>
    </w:p>
    <w:p w:rsidR="0041798D" w:rsidRPr="007E210A" w:rsidRDefault="0041798D" w:rsidP="0041798D">
      <w:pPr>
        <w:pStyle w:val="ae"/>
      </w:pPr>
      <w:r w:rsidRPr="007E210A">
        <w:t>Таблица 11 - Расчетные показатели для объектов местного значения муниципального района в области автомобильных дорог</w:t>
      </w:r>
    </w:p>
    <w:tbl>
      <w:tblPr>
        <w:tblOverlap w:val="never"/>
        <w:tblW w:w="9634" w:type="dxa"/>
        <w:jc w:val="center"/>
        <w:tblLayout w:type="fixed"/>
        <w:tblCellMar>
          <w:left w:w="10" w:type="dxa"/>
          <w:right w:w="10" w:type="dxa"/>
        </w:tblCellMar>
        <w:tblLook w:val="04A0" w:firstRow="1" w:lastRow="0" w:firstColumn="1" w:lastColumn="0" w:noHBand="0" w:noVBand="1"/>
      </w:tblPr>
      <w:tblGrid>
        <w:gridCol w:w="571"/>
        <w:gridCol w:w="2118"/>
        <w:gridCol w:w="4394"/>
        <w:gridCol w:w="2551"/>
      </w:tblGrid>
      <w:tr w:rsidR="0041798D" w:rsidRPr="007E210A" w:rsidTr="0041798D">
        <w:trPr>
          <w:trHeight w:hRule="exact" w:val="781"/>
          <w:jc w:val="center"/>
        </w:trPr>
        <w:tc>
          <w:tcPr>
            <w:tcW w:w="571" w:type="dxa"/>
            <w:tcBorders>
              <w:top w:val="single" w:sz="4" w:space="0" w:color="auto"/>
              <w:lef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b/>
                <w:bCs/>
                <w:sz w:val="22"/>
                <w:szCs w:val="22"/>
              </w:rPr>
              <w:t>№ п/п</w:t>
            </w:r>
          </w:p>
        </w:tc>
        <w:tc>
          <w:tcPr>
            <w:tcW w:w="2118"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b/>
                <w:bCs/>
                <w:sz w:val="22"/>
                <w:szCs w:val="22"/>
              </w:rPr>
              <w:t>Наименование вида объекта</w:t>
            </w:r>
          </w:p>
        </w:tc>
        <w:tc>
          <w:tcPr>
            <w:tcW w:w="4394" w:type="dxa"/>
            <w:tcBorders>
              <w:top w:val="single" w:sz="4" w:space="0" w:color="auto"/>
              <w:lef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b/>
                <w:bCs/>
                <w:sz w:val="22"/>
                <w:szCs w:val="22"/>
              </w:rPr>
              <w:t>Наименование нормируемого расчетного показателя, единица измерения</w:t>
            </w:r>
          </w:p>
        </w:tc>
        <w:tc>
          <w:tcPr>
            <w:tcW w:w="2551"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b/>
                <w:bCs/>
                <w:sz w:val="22"/>
                <w:szCs w:val="22"/>
              </w:rPr>
              <w:t>Значение расчетного показателя</w:t>
            </w:r>
          </w:p>
        </w:tc>
      </w:tr>
      <w:tr w:rsidR="0041798D" w:rsidRPr="007E210A" w:rsidTr="0041798D">
        <w:trPr>
          <w:trHeight w:hRule="exact" w:val="254"/>
          <w:jc w:val="center"/>
        </w:trPr>
        <w:tc>
          <w:tcPr>
            <w:tcW w:w="571"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1</w:t>
            </w:r>
          </w:p>
        </w:tc>
        <w:tc>
          <w:tcPr>
            <w:tcW w:w="2118"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2</w:t>
            </w:r>
          </w:p>
        </w:tc>
        <w:tc>
          <w:tcPr>
            <w:tcW w:w="4394"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4</w:t>
            </w:r>
          </w:p>
        </w:tc>
      </w:tr>
      <w:tr w:rsidR="0041798D" w:rsidRPr="007E210A" w:rsidTr="0041798D">
        <w:trPr>
          <w:trHeight w:hRule="exact" w:val="1108"/>
          <w:jc w:val="center"/>
        </w:trPr>
        <w:tc>
          <w:tcPr>
            <w:tcW w:w="571"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w:t>
            </w:r>
          </w:p>
        </w:tc>
        <w:tc>
          <w:tcPr>
            <w:tcW w:w="2118"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8"/>
              <w:rPr>
                <w:sz w:val="22"/>
                <w:szCs w:val="22"/>
              </w:rPr>
            </w:pPr>
            <w:r w:rsidRPr="007E210A">
              <w:rPr>
                <w:sz w:val="22"/>
                <w:szCs w:val="22"/>
              </w:rPr>
              <w:t>Автомобильные дороги общего пользования</w:t>
            </w:r>
          </w:p>
        </w:tc>
        <w:tc>
          <w:tcPr>
            <w:tcW w:w="4394"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8"/>
              <w:rPr>
                <w:sz w:val="22"/>
                <w:szCs w:val="22"/>
              </w:rPr>
            </w:pPr>
            <w:r w:rsidRPr="007E210A">
              <w:rPr>
                <w:sz w:val="22"/>
                <w:szCs w:val="22"/>
              </w:rPr>
              <w:t>Уровень обеспеченности, расчетное количество индивидуальных легковых автомобилей на расчетный срок, автомобилей на 1000 человек</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0"/>
              <w:rPr>
                <w:sz w:val="22"/>
                <w:szCs w:val="22"/>
              </w:rPr>
            </w:pPr>
            <w:r w:rsidRPr="007E210A">
              <w:rPr>
                <w:sz w:val="22"/>
                <w:szCs w:val="22"/>
              </w:rPr>
              <w:t>425 [1]</w:t>
            </w:r>
          </w:p>
          <w:p w:rsidR="0041798D" w:rsidRPr="007E210A" w:rsidRDefault="0041798D" w:rsidP="0041798D">
            <w:pPr>
              <w:pStyle w:val="af0"/>
              <w:ind w:left="130"/>
              <w:rPr>
                <w:sz w:val="22"/>
                <w:szCs w:val="22"/>
              </w:rPr>
            </w:pPr>
          </w:p>
        </w:tc>
      </w:tr>
      <w:tr w:rsidR="0041798D" w:rsidRPr="007E210A" w:rsidTr="0041798D">
        <w:trPr>
          <w:trHeight w:hRule="exact" w:val="1138"/>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e"/>
              <w:ind w:left="129" w:right="134"/>
              <w:jc w:val="both"/>
            </w:pPr>
            <w:r w:rsidRPr="007E210A">
              <w:rPr>
                <w:b w:val="0"/>
                <w:bCs w:val="0"/>
              </w:rPr>
              <w:t>Примечание: В случае, если существующий уровень обеспеченности индивидуальными легковыми автомобилями в муниципальном образовании достиг прогнозного значения, для получения прогнозного расчетного показателя необходимо существующий уровень обеспеченности увеличить на 20%.</w:t>
            </w:r>
          </w:p>
        </w:tc>
      </w:tr>
    </w:tbl>
    <w:p w:rsidR="0041798D" w:rsidRPr="007E210A" w:rsidRDefault="0041798D" w:rsidP="0041798D">
      <w:pPr>
        <w:pStyle w:val="ae"/>
        <w:jc w:val="both"/>
        <w:rPr>
          <w:b w:val="0"/>
          <w:bCs w:val="0"/>
        </w:rPr>
      </w:pPr>
    </w:p>
    <w:p w:rsidR="0041798D" w:rsidRPr="007E210A" w:rsidRDefault="0041798D" w:rsidP="0041798D">
      <w:pPr>
        <w:pStyle w:val="ae"/>
        <w:tabs>
          <w:tab w:val="left" w:pos="1584"/>
        </w:tabs>
      </w:pPr>
      <w:r w:rsidRPr="007E210A">
        <w:t>Таблица 12 - Расчетные показатели минимально допустимого уровня обеспеченности местами постоянного хранения индивидуального автотранспорта при размещении многоквартирного дома</w:t>
      </w:r>
    </w:p>
    <w:tbl>
      <w:tblPr>
        <w:tblOverlap w:val="never"/>
        <w:tblW w:w="9776" w:type="dxa"/>
        <w:jc w:val="center"/>
        <w:tblLayout w:type="fixed"/>
        <w:tblCellMar>
          <w:left w:w="10" w:type="dxa"/>
          <w:right w:w="10" w:type="dxa"/>
        </w:tblCellMar>
        <w:tblLook w:val="04A0" w:firstRow="1" w:lastRow="0" w:firstColumn="1" w:lastColumn="0" w:noHBand="0" w:noVBand="1"/>
      </w:tblPr>
      <w:tblGrid>
        <w:gridCol w:w="3256"/>
        <w:gridCol w:w="3543"/>
        <w:gridCol w:w="2977"/>
      </w:tblGrid>
      <w:tr w:rsidR="0041798D" w:rsidRPr="007E210A" w:rsidTr="0041798D">
        <w:trPr>
          <w:trHeight w:hRule="exact" w:val="768"/>
          <w:jc w:val="center"/>
        </w:trPr>
        <w:tc>
          <w:tcPr>
            <w:tcW w:w="3256"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b/>
                <w:bCs/>
                <w:sz w:val="22"/>
                <w:szCs w:val="22"/>
              </w:rPr>
              <w:t>Наименование вида объекта</w:t>
            </w:r>
          </w:p>
        </w:tc>
        <w:tc>
          <w:tcPr>
            <w:tcW w:w="3543" w:type="dxa"/>
            <w:tcBorders>
              <w:top w:val="single" w:sz="4" w:space="0" w:color="auto"/>
              <w:lef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b/>
                <w:bCs/>
                <w:sz w:val="22"/>
                <w:szCs w:val="22"/>
              </w:rPr>
              <w:t>Наименование нормируемого расчетного показателя, единица измерения</w:t>
            </w:r>
          </w:p>
        </w:tc>
        <w:tc>
          <w:tcPr>
            <w:tcW w:w="2977"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b/>
                <w:bCs/>
                <w:sz w:val="22"/>
                <w:szCs w:val="22"/>
              </w:rPr>
              <w:t>Значение расчетного показателя</w:t>
            </w:r>
          </w:p>
        </w:tc>
      </w:tr>
      <w:tr w:rsidR="0041798D" w:rsidRPr="007E210A" w:rsidTr="0041798D">
        <w:trPr>
          <w:trHeight w:hRule="exact" w:val="254"/>
          <w:jc w:val="center"/>
        </w:trPr>
        <w:tc>
          <w:tcPr>
            <w:tcW w:w="3256"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1</w:t>
            </w:r>
          </w:p>
        </w:tc>
        <w:tc>
          <w:tcPr>
            <w:tcW w:w="3543"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3</w:t>
            </w:r>
          </w:p>
        </w:tc>
      </w:tr>
      <w:tr w:rsidR="0041798D" w:rsidRPr="007E210A" w:rsidTr="0041798D">
        <w:trPr>
          <w:trHeight w:val="962"/>
          <w:jc w:val="center"/>
        </w:trPr>
        <w:tc>
          <w:tcPr>
            <w:tcW w:w="3256"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30"/>
              <w:rPr>
                <w:sz w:val="22"/>
                <w:szCs w:val="22"/>
              </w:rPr>
            </w:pPr>
            <w:r w:rsidRPr="007E210A">
              <w:rPr>
                <w:sz w:val="22"/>
                <w:szCs w:val="22"/>
              </w:rPr>
              <w:t>Места постоянного хранения индивидуального автотранспорта при размещении многоквартирного дома</w:t>
            </w:r>
          </w:p>
        </w:tc>
        <w:tc>
          <w:tcPr>
            <w:tcW w:w="3543"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19"/>
              <w:rPr>
                <w:sz w:val="22"/>
                <w:szCs w:val="22"/>
              </w:rPr>
            </w:pPr>
            <w:r w:rsidRPr="007E210A">
              <w:rPr>
                <w:sz w:val="22"/>
                <w:szCs w:val="22"/>
              </w:rPr>
              <w:t>Уровень обеспеченности, общая обеспеченность местами постоянного хранения для многоквартирного дома, мест</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1798D" w:rsidRPr="007E210A" w:rsidRDefault="0041798D" w:rsidP="0041798D">
            <w:pPr>
              <w:pStyle w:val="af0"/>
              <w:spacing w:line="254" w:lineRule="auto"/>
              <w:ind w:left="130"/>
              <w:rPr>
                <w:sz w:val="22"/>
                <w:szCs w:val="22"/>
              </w:rPr>
            </w:pPr>
            <w:r w:rsidRPr="007E210A">
              <w:rPr>
                <w:sz w:val="22"/>
                <w:szCs w:val="22"/>
              </w:rPr>
              <w:t>1 на 80 кв. м общей площади жилых помещений [1,2,3,4]</w:t>
            </w:r>
          </w:p>
        </w:tc>
      </w:tr>
      <w:tr w:rsidR="0041798D" w:rsidRPr="007E210A" w:rsidTr="0041798D">
        <w:trPr>
          <w:trHeight w:val="962"/>
          <w:jc w:val="center"/>
        </w:trPr>
        <w:tc>
          <w:tcPr>
            <w:tcW w:w="9776" w:type="dxa"/>
            <w:gridSpan w:val="3"/>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tabs>
                <w:tab w:val="left" w:pos="202"/>
                <w:tab w:val="left" w:pos="360"/>
              </w:tabs>
              <w:ind w:left="130" w:right="134"/>
              <w:jc w:val="both"/>
              <w:rPr>
                <w:sz w:val="22"/>
                <w:szCs w:val="22"/>
              </w:rPr>
            </w:pPr>
            <w:r w:rsidRPr="007E210A">
              <w:rPr>
                <w:sz w:val="22"/>
                <w:szCs w:val="22"/>
              </w:rPr>
              <w:t>Применительно ко всей таблице:</w:t>
            </w:r>
          </w:p>
          <w:p w:rsidR="0041798D" w:rsidRPr="007E210A" w:rsidRDefault="0041798D" w:rsidP="0041798D">
            <w:pPr>
              <w:pStyle w:val="af0"/>
              <w:tabs>
                <w:tab w:val="left" w:pos="202"/>
                <w:tab w:val="left" w:pos="360"/>
              </w:tabs>
              <w:spacing w:after="220"/>
              <w:ind w:left="130" w:right="134"/>
              <w:jc w:val="both"/>
              <w:rPr>
                <w:sz w:val="22"/>
                <w:szCs w:val="22"/>
              </w:rPr>
            </w:pPr>
            <w:r w:rsidRPr="007E210A">
              <w:rPr>
                <w:sz w:val="22"/>
                <w:szCs w:val="22"/>
              </w:rPr>
              <w:t>- организованные места постоянного хранения транспортных средств вместимостью 20 и более машино-мест должны быть оборудованы зарядными колонками (станциями) заряда электрических транспортных средств.</w:t>
            </w:r>
          </w:p>
        </w:tc>
      </w:tr>
      <w:tr w:rsidR="0041798D" w:rsidRPr="007E210A" w:rsidTr="0041798D">
        <w:trPr>
          <w:trHeight w:hRule="exact" w:val="3913"/>
          <w:jc w:val="center"/>
        </w:trPr>
        <w:tc>
          <w:tcPr>
            <w:tcW w:w="9776" w:type="dxa"/>
            <w:gridSpan w:val="3"/>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tabs>
                <w:tab w:val="left" w:pos="202"/>
                <w:tab w:val="left" w:pos="360"/>
              </w:tabs>
              <w:ind w:left="130" w:right="134"/>
              <w:jc w:val="both"/>
              <w:rPr>
                <w:sz w:val="22"/>
                <w:szCs w:val="22"/>
              </w:rPr>
            </w:pPr>
            <w:r w:rsidRPr="007E210A">
              <w:rPr>
                <w:sz w:val="22"/>
                <w:szCs w:val="22"/>
              </w:rPr>
              <w:lastRenderedPageBreak/>
              <w:t>Примечания:</w:t>
            </w:r>
          </w:p>
          <w:p w:rsidR="0041798D" w:rsidRPr="007E210A" w:rsidRDefault="0041798D" w:rsidP="0041798D">
            <w:pPr>
              <w:pStyle w:val="af0"/>
              <w:tabs>
                <w:tab w:val="left" w:pos="202"/>
                <w:tab w:val="left" w:pos="360"/>
              </w:tabs>
              <w:ind w:left="130" w:right="134"/>
              <w:jc w:val="both"/>
              <w:rPr>
                <w:sz w:val="22"/>
                <w:szCs w:val="22"/>
              </w:rPr>
            </w:pPr>
            <w:r w:rsidRPr="007E210A">
              <w:rPr>
                <w:sz w:val="22"/>
                <w:szCs w:val="22"/>
              </w:rPr>
              <w:t>1. Размещение мест постоянного хранения индивидуального автотранспорта в границах земельного участка допускается в подземных стоянках, многоуровневых пристроенных стоянках или на плоскостных открытых стоянках.</w:t>
            </w:r>
          </w:p>
          <w:p w:rsidR="0041798D" w:rsidRPr="007E210A" w:rsidRDefault="0041798D" w:rsidP="0041798D">
            <w:pPr>
              <w:pStyle w:val="af0"/>
              <w:tabs>
                <w:tab w:val="left" w:pos="202"/>
                <w:tab w:val="left" w:pos="360"/>
              </w:tabs>
              <w:ind w:left="130" w:right="134"/>
              <w:jc w:val="both"/>
              <w:rPr>
                <w:sz w:val="22"/>
                <w:szCs w:val="22"/>
              </w:rPr>
            </w:pPr>
            <w:r w:rsidRPr="007E210A">
              <w:rPr>
                <w:sz w:val="22"/>
                <w:szCs w:val="22"/>
              </w:rPr>
              <w:t>2. Места для стоянки автомобилей инвалидов следует рассчитывать от общего количества мест временного хранения автотранспорта.</w:t>
            </w:r>
          </w:p>
          <w:p w:rsidR="0041798D" w:rsidRPr="007E210A" w:rsidRDefault="0041798D" w:rsidP="0041798D">
            <w:pPr>
              <w:pStyle w:val="af0"/>
              <w:tabs>
                <w:tab w:val="left" w:pos="202"/>
                <w:tab w:val="left" w:pos="360"/>
              </w:tabs>
              <w:ind w:left="130" w:right="134"/>
              <w:jc w:val="both"/>
              <w:rPr>
                <w:sz w:val="22"/>
                <w:szCs w:val="22"/>
              </w:rPr>
            </w:pPr>
            <w:r w:rsidRPr="007E210A">
              <w:rPr>
                <w:sz w:val="22"/>
                <w:szCs w:val="22"/>
              </w:rPr>
              <w:t>3. Расчет потребности парковочных мест для электромобилей и гибридных автомобилей, в том числе оборудованных зарядными устройствами рекомендуется проводить на основе требований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Минтранса России от 25.05 2022 № АК-131-р.</w:t>
            </w:r>
          </w:p>
          <w:p w:rsidR="0041798D" w:rsidRPr="007E210A" w:rsidRDefault="0041798D" w:rsidP="0041798D">
            <w:pPr>
              <w:pStyle w:val="af0"/>
              <w:tabs>
                <w:tab w:val="left" w:pos="202"/>
                <w:tab w:val="left" w:pos="360"/>
              </w:tabs>
              <w:ind w:left="130" w:right="134"/>
              <w:jc w:val="both"/>
              <w:rPr>
                <w:sz w:val="22"/>
                <w:szCs w:val="22"/>
              </w:rPr>
            </w:pPr>
            <w:r w:rsidRPr="007E210A">
              <w:rPr>
                <w:sz w:val="22"/>
                <w:szCs w:val="22"/>
              </w:rPr>
              <w:t>4. В зонах жилой застройки следует предусматривать стоянки для хранения легковых автомобилей населения при пешеходной доступности не более 800 м при застройке на свободных территориях, а при развитии застроенных территорий, в т.ч. уплотнении - не более 1000 м.</w:t>
            </w:r>
          </w:p>
          <w:p w:rsidR="0041798D" w:rsidRPr="007E210A" w:rsidRDefault="0041798D" w:rsidP="0041798D">
            <w:pPr>
              <w:pStyle w:val="af0"/>
              <w:tabs>
                <w:tab w:val="left" w:pos="202"/>
                <w:tab w:val="left" w:pos="360"/>
              </w:tabs>
              <w:ind w:left="130" w:right="134"/>
              <w:jc w:val="both"/>
              <w:rPr>
                <w:sz w:val="22"/>
                <w:szCs w:val="22"/>
              </w:rPr>
            </w:pPr>
          </w:p>
        </w:tc>
      </w:tr>
    </w:tbl>
    <w:p w:rsidR="0041798D" w:rsidRPr="007E210A" w:rsidRDefault="0041798D" w:rsidP="0041798D">
      <w:pPr>
        <w:pStyle w:val="24"/>
        <w:tabs>
          <w:tab w:val="left" w:pos="6442"/>
          <w:tab w:val="left" w:pos="10801"/>
        </w:tabs>
        <w:ind w:left="1460" w:right="134"/>
        <w:jc w:val="both"/>
        <w:rPr>
          <w:sz w:val="24"/>
          <w:szCs w:val="24"/>
          <w:u w:val="single"/>
          <w:vertAlign w:val="superscript"/>
        </w:rPr>
      </w:pPr>
    </w:p>
    <w:p w:rsidR="0041798D" w:rsidRPr="007E210A" w:rsidRDefault="0041798D" w:rsidP="0041798D">
      <w:pPr>
        <w:pStyle w:val="ae"/>
        <w:ind w:right="134"/>
        <w:jc w:val="both"/>
      </w:pPr>
      <w:r w:rsidRPr="007E210A">
        <w:t>Таблица 13 - Расчетные показатели минимально допустимого уровня обеспеченности местами временного хранения легковых автомобилей у объектов обслуживания и объектов производственного и коммунального назначения, размещаемыми на стоянках автомобилей в непосредственной близости от отдельно стоящих объектов капитального строительства в границах жилых и общественно-деловых зон</w:t>
      </w:r>
    </w:p>
    <w:tbl>
      <w:tblPr>
        <w:tblpPr w:leftFromText="180" w:rightFromText="180" w:vertAnchor="text" w:tblpX="-10" w:tblpY="1"/>
        <w:tblOverlap w:val="never"/>
        <w:tblW w:w="9634" w:type="dxa"/>
        <w:tblLayout w:type="fixed"/>
        <w:tblCellMar>
          <w:left w:w="10" w:type="dxa"/>
          <w:right w:w="10" w:type="dxa"/>
        </w:tblCellMar>
        <w:tblLook w:val="04A0" w:firstRow="1" w:lastRow="0" w:firstColumn="1" w:lastColumn="0" w:noHBand="0" w:noVBand="1"/>
      </w:tblPr>
      <w:tblGrid>
        <w:gridCol w:w="3964"/>
        <w:gridCol w:w="3119"/>
        <w:gridCol w:w="2551"/>
      </w:tblGrid>
      <w:tr w:rsidR="0041798D" w:rsidRPr="007E210A" w:rsidTr="0041798D">
        <w:trPr>
          <w:trHeight w:hRule="exact" w:val="1847"/>
        </w:trPr>
        <w:tc>
          <w:tcPr>
            <w:tcW w:w="3964" w:type="dxa"/>
            <w:tcBorders>
              <w:top w:val="single" w:sz="4" w:space="0" w:color="auto"/>
              <w:left w:val="single" w:sz="4" w:space="0" w:color="auto"/>
            </w:tcBorders>
            <w:shd w:val="clear" w:color="auto" w:fill="auto"/>
            <w:vAlign w:val="center"/>
          </w:tcPr>
          <w:p w:rsidR="0041798D" w:rsidRPr="007E210A" w:rsidRDefault="0041798D" w:rsidP="0041798D">
            <w:pPr>
              <w:pStyle w:val="af0"/>
              <w:ind w:left="130"/>
              <w:jc w:val="center"/>
              <w:rPr>
                <w:sz w:val="22"/>
                <w:szCs w:val="22"/>
              </w:rPr>
            </w:pPr>
            <w:r w:rsidRPr="007E210A">
              <w:rPr>
                <w:b/>
                <w:bCs/>
                <w:sz w:val="22"/>
                <w:szCs w:val="22"/>
              </w:rPr>
              <w:t>Наименование объекта</w:t>
            </w:r>
          </w:p>
        </w:tc>
        <w:tc>
          <w:tcPr>
            <w:tcW w:w="3119" w:type="dxa"/>
            <w:tcBorders>
              <w:top w:val="single" w:sz="4" w:space="0" w:color="auto"/>
              <w:left w:val="single" w:sz="4" w:space="0" w:color="auto"/>
            </w:tcBorders>
            <w:shd w:val="clear" w:color="auto" w:fill="auto"/>
            <w:vAlign w:val="center"/>
          </w:tcPr>
          <w:p w:rsidR="0041798D" w:rsidRPr="007E210A" w:rsidRDefault="0041798D" w:rsidP="0041798D">
            <w:pPr>
              <w:pStyle w:val="af0"/>
              <w:ind w:left="132"/>
              <w:jc w:val="center"/>
              <w:rPr>
                <w:sz w:val="22"/>
                <w:szCs w:val="22"/>
              </w:rPr>
            </w:pPr>
            <w:r w:rsidRPr="007E210A">
              <w:rPr>
                <w:b/>
                <w:bCs/>
                <w:sz w:val="22"/>
                <w:szCs w:val="22"/>
              </w:rPr>
              <w:t>Расчетная единица</w:t>
            </w:r>
          </w:p>
        </w:tc>
        <w:tc>
          <w:tcPr>
            <w:tcW w:w="2551" w:type="dxa"/>
            <w:tcBorders>
              <w:top w:val="single" w:sz="4" w:space="0" w:color="auto"/>
              <w:left w:val="single" w:sz="4" w:space="0" w:color="auto"/>
              <w:right w:val="single" w:sz="4" w:space="0" w:color="auto"/>
            </w:tcBorders>
            <w:shd w:val="clear" w:color="auto" w:fill="auto"/>
            <w:vAlign w:val="bottom"/>
          </w:tcPr>
          <w:p w:rsidR="0041798D" w:rsidRPr="007E210A" w:rsidRDefault="0041798D" w:rsidP="0041798D">
            <w:pPr>
              <w:pStyle w:val="af0"/>
              <w:ind w:left="131"/>
              <w:jc w:val="center"/>
              <w:rPr>
                <w:sz w:val="22"/>
                <w:szCs w:val="22"/>
              </w:rPr>
            </w:pPr>
            <w:r w:rsidRPr="007E210A">
              <w:rPr>
                <w:b/>
                <w:bCs/>
                <w:sz w:val="22"/>
                <w:szCs w:val="22"/>
              </w:rPr>
              <w:t>Значение расчетного показателя обеспеченности местами временного хранения легковых автомобилей, мест на расчетную единицу</w:t>
            </w:r>
          </w:p>
        </w:tc>
      </w:tr>
      <w:tr w:rsidR="0041798D" w:rsidRPr="007E210A" w:rsidTr="0041798D">
        <w:trPr>
          <w:trHeight w:hRule="exact" w:val="259"/>
        </w:trPr>
        <w:tc>
          <w:tcPr>
            <w:tcW w:w="3964" w:type="dxa"/>
            <w:tcBorders>
              <w:top w:val="single" w:sz="4" w:space="0" w:color="auto"/>
              <w:left w:val="single" w:sz="4" w:space="0" w:color="auto"/>
            </w:tcBorders>
            <w:shd w:val="clear" w:color="auto" w:fill="auto"/>
            <w:vAlign w:val="center"/>
          </w:tcPr>
          <w:p w:rsidR="0041798D" w:rsidRPr="007E210A" w:rsidRDefault="0041798D" w:rsidP="0041798D">
            <w:pPr>
              <w:pStyle w:val="af0"/>
              <w:ind w:left="130"/>
              <w:jc w:val="center"/>
              <w:rPr>
                <w:sz w:val="22"/>
                <w:szCs w:val="22"/>
              </w:rPr>
            </w:pPr>
            <w:r w:rsidRPr="007E210A">
              <w:rPr>
                <w:sz w:val="22"/>
                <w:szCs w:val="22"/>
              </w:rPr>
              <w:t>1</w:t>
            </w:r>
          </w:p>
        </w:tc>
        <w:tc>
          <w:tcPr>
            <w:tcW w:w="3119" w:type="dxa"/>
            <w:tcBorders>
              <w:top w:val="single" w:sz="4" w:space="0" w:color="auto"/>
              <w:left w:val="single" w:sz="4" w:space="0" w:color="auto"/>
            </w:tcBorders>
            <w:shd w:val="clear" w:color="auto" w:fill="auto"/>
            <w:vAlign w:val="center"/>
          </w:tcPr>
          <w:p w:rsidR="0041798D" w:rsidRPr="007E210A" w:rsidRDefault="0041798D" w:rsidP="0041798D">
            <w:pPr>
              <w:pStyle w:val="af0"/>
              <w:ind w:left="132"/>
              <w:jc w:val="center"/>
              <w:rPr>
                <w:sz w:val="22"/>
                <w:szCs w:val="22"/>
              </w:rPr>
            </w:pPr>
            <w:r w:rsidRPr="007E210A">
              <w:rPr>
                <w:sz w:val="22"/>
                <w:szCs w:val="22"/>
              </w:rPr>
              <w:t>2</w:t>
            </w:r>
          </w:p>
        </w:tc>
        <w:tc>
          <w:tcPr>
            <w:tcW w:w="2551"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tabs>
                <w:tab w:val="left" w:pos="2059"/>
              </w:tabs>
              <w:ind w:left="131"/>
              <w:jc w:val="center"/>
              <w:rPr>
                <w:sz w:val="22"/>
                <w:szCs w:val="22"/>
              </w:rPr>
            </w:pPr>
            <w:r w:rsidRPr="007E210A">
              <w:rPr>
                <w:sz w:val="22"/>
                <w:szCs w:val="22"/>
              </w:rPr>
              <w:t>3</w:t>
            </w:r>
          </w:p>
        </w:tc>
      </w:tr>
      <w:tr w:rsidR="0041798D" w:rsidRPr="007E210A" w:rsidTr="0041798D">
        <w:trPr>
          <w:trHeight w:hRule="exact" w:val="240"/>
        </w:trPr>
        <w:tc>
          <w:tcPr>
            <w:tcW w:w="3964" w:type="dxa"/>
            <w:vMerge w:val="restart"/>
            <w:tcBorders>
              <w:top w:val="single" w:sz="4" w:space="0" w:color="auto"/>
              <w:left w:val="single" w:sz="4" w:space="0" w:color="auto"/>
            </w:tcBorders>
            <w:shd w:val="clear" w:color="auto" w:fill="auto"/>
          </w:tcPr>
          <w:p w:rsidR="0041798D" w:rsidRPr="007E210A" w:rsidRDefault="0041798D" w:rsidP="0041798D">
            <w:pPr>
              <w:pStyle w:val="af0"/>
              <w:ind w:left="130"/>
              <w:rPr>
                <w:sz w:val="22"/>
                <w:szCs w:val="22"/>
              </w:rPr>
            </w:pPr>
            <w:r w:rsidRPr="007E210A">
              <w:rPr>
                <w:sz w:val="22"/>
                <w:szCs w:val="22"/>
              </w:rPr>
              <w:t>Дошкольные образовательные организации</w:t>
            </w:r>
          </w:p>
        </w:tc>
        <w:tc>
          <w:tcPr>
            <w:tcW w:w="3119" w:type="dxa"/>
            <w:tcBorders>
              <w:top w:val="single" w:sz="4" w:space="0" w:color="auto"/>
              <w:left w:val="single" w:sz="4" w:space="0" w:color="auto"/>
            </w:tcBorders>
            <w:shd w:val="clear" w:color="auto" w:fill="auto"/>
            <w:vAlign w:val="center"/>
          </w:tcPr>
          <w:p w:rsidR="0041798D" w:rsidRPr="007E210A" w:rsidRDefault="0041798D" w:rsidP="0041798D">
            <w:pPr>
              <w:pStyle w:val="af0"/>
              <w:ind w:left="132"/>
              <w:rPr>
                <w:sz w:val="22"/>
                <w:szCs w:val="22"/>
              </w:rPr>
            </w:pPr>
            <w:r w:rsidRPr="007E210A">
              <w:rPr>
                <w:sz w:val="22"/>
                <w:szCs w:val="22"/>
              </w:rPr>
              <w:t>100 мест</w:t>
            </w:r>
          </w:p>
        </w:tc>
        <w:tc>
          <w:tcPr>
            <w:tcW w:w="2551"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ind w:left="131"/>
              <w:rPr>
                <w:sz w:val="22"/>
                <w:szCs w:val="22"/>
              </w:rPr>
            </w:pPr>
            <w:r w:rsidRPr="007E210A">
              <w:rPr>
                <w:sz w:val="22"/>
                <w:szCs w:val="22"/>
              </w:rPr>
              <w:t>5</w:t>
            </w:r>
          </w:p>
        </w:tc>
      </w:tr>
      <w:tr w:rsidR="0041798D" w:rsidRPr="007E210A" w:rsidTr="0041798D">
        <w:trPr>
          <w:trHeight w:hRule="exact" w:val="355"/>
        </w:trPr>
        <w:tc>
          <w:tcPr>
            <w:tcW w:w="3964" w:type="dxa"/>
            <w:vMerge/>
            <w:tcBorders>
              <w:left w:val="single" w:sz="4" w:space="0" w:color="auto"/>
              <w:bottom w:val="single" w:sz="4" w:space="0" w:color="auto"/>
            </w:tcBorders>
            <w:shd w:val="clear" w:color="auto" w:fill="auto"/>
          </w:tcPr>
          <w:p w:rsidR="0041798D" w:rsidRPr="007E210A" w:rsidRDefault="0041798D" w:rsidP="0041798D">
            <w:pPr>
              <w:ind w:left="130"/>
              <w:rPr>
                <w:sz w:val="22"/>
                <w:szCs w:val="22"/>
              </w:rPr>
            </w:pPr>
          </w:p>
        </w:tc>
        <w:tc>
          <w:tcPr>
            <w:tcW w:w="3119"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left="132"/>
              <w:rPr>
                <w:sz w:val="22"/>
                <w:szCs w:val="22"/>
              </w:rPr>
            </w:pPr>
            <w:r w:rsidRPr="007E210A">
              <w:rPr>
                <w:sz w:val="22"/>
                <w:szCs w:val="22"/>
              </w:rPr>
              <w:t>100 сотрудников</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31"/>
              <w:rPr>
                <w:sz w:val="22"/>
                <w:szCs w:val="22"/>
              </w:rPr>
            </w:pPr>
            <w:r w:rsidRPr="007E210A">
              <w:rPr>
                <w:sz w:val="22"/>
                <w:szCs w:val="22"/>
              </w:rPr>
              <w:t>5</w:t>
            </w:r>
          </w:p>
        </w:tc>
      </w:tr>
      <w:tr w:rsidR="0041798D" w:rsidRPr="007E210A" w:rsidTr="0041798D">
        <w:trPr>
          <w:trHeight w:hRule="exact" w:val="240"/>
        </w:trPr>
        <w:tc>
          <w:tcPr>
            <w:tcW w:w="3964" w:type="dxa"/>
            <w:vMerge w:val="restart"/>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30"/>
              <w:rPr>
                <w:sz w:val="22"/>
                <w:szCs w:val="22"/>
              </w:rPr>
            </w:pPr>
            <w:r w:rsidRPr="007E210A">
              <w:rPr>
                <w:sz w:val="22"/>
                <w:szCs w:val="22"/>
              </w:rPr>
              <w:t>Общеобразовательные организации</w:t>
            </w:r>
          </w:p>
        </w:tc>
        <w:tc>
          <w:tcPr>
            <w:tcW w:w="3119"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pStyle w:val="af0"/>
              <w:ind w:left="132"/>
              <w:rPr>
                <w:sz w:val="22"/>
                <w:szCs w:val="22"/>
              </w:rPr>
            </w:pPr>
            <w:r w:rsidRPr="007E210A">
              <w:rPr>
                <w:sz w:val="22"/>
                <w:szCs w:val="22"/>
              </w:rPr>
              <w:t>100 мест</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1798D" w:rsidRPr="007E210A" w:rsidRDefault="0041798D" w:rsidP="0041798D">
            <w:pPr>
              <w:pStyle w:val="af0"/>
              <w:ind w:left="131"/>
              <w:rPr>
                <w:sz w:val="22"/>
                <w:szCs w:val="22"/>
              </w:rPr>
            </w:pPr>
            <w:r w:rsidRPr="007E210A">
              <w:rPr>
                <w:sz w:val="22"/>
                <w:szCs w:val="22"/>
              </w:rPr>
              <w:t>3</w:t>
            </w:r>
          </w:p>
        </w:tc>
      </w:tr>
      <w:tr w:rsidR="0041798D" w:rsidRPr="007E210A" w:rsidTr="0041798D">
        <w:trPr>
          <w:trHeight w:hRule="exact" w:val="240"/>
        </w:trPr>
        <w:tc>
          <w:tcPr>
            <w:tcW w:w="3964"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ind w:left="130"/>
              <w:rPr>
                <w:sz w:val="22"/>
                <w:szCs w:val="22"/>
              </w:rPr>
            </w:pPr>
          </w:p>
        </w:tc>
        <w:tc>
          <w:tcPr>
            <w:tcW w:w="3119"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left="132"/>
              <w:rPr>
                <w:sz w:val="22"/>
                <w:szCs w:val="22"/>
              </w:rPr>
            </w:pPr>
            <w:r w:rsidRPr="007E210A">
              <w:rPr>
                <w:sz w:val="22"/>
                <w:szCs w:val="22"/>
              </w:rPr>
              <w:t>100 сотрудников</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31"/>
              <w:rPr>
                <w:sz w:val="22"/>
                <w:szCs w:val="22"/>
              </w:rPr>
            </w:pPr>
            <w:r w:rsidRPr="007E210A">
              <w:rPr>
                <w:sz w:val="22"/>
                <w:szCs w:val="22"/>
              </w:rPr>
              <w:t>5</w:t>
            </w:r>
          </w:p>
        </w:tc>
      </w:tr>
      <w:tr w:rsidR="0041798D" w:rsidRPr="007E210A" w:rsidTr="0041798D">
        <w:trPr>
          <w:trHeight w:hRule="exact" w:val="512"/>
        </w:trPr>
        <w:tc>
          <w:tcPr>
            <w:tcW w:w="3964"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left="130"/>
              <w:rPr>
                <w:sz w:val="22"/>
                <w:szCs w:val="22"/>
              </w:rPr>
            </w:pPr>
            <w:r w:rsidRPr="007E210A">
              <w:rPr>
                <w:sz w:val="22"/>
                <w:szCs w:val="22"/>
              </w:rPr>
              <w:t>Организации дополнительного образования</w:t>
            </w:r>
          </w:p>
        </w:tc>
        <w:tc>
          <w:tcPr>
            <w:tcW w:w="3119"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left="132"/>
              <w:rPr>
                <w:sz w:val="22"/>
                <w:szCs w:val="22"/>
              </w:rPr>
            </w:pPr>
            <w:r w:rsidRPr="007E210A">
              <w:rPr>
                <w:sz w:val="22"/>
                <w:szCs w:val="22"/>
              </w:rPr>
              <w:t>100 мест</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31"/>
              <w:rPr>
                <w:sz w:val="22"/>
                <w:szCs w:val="22"/>
              </w:rPr>
            </w:pPr>
            <w:r w:rsidRPr="007E210A">
              <w:rPr>
                <w:sz w:val="22"/>
                <w:szCs w:val="22"/>
              </w:rPr>
              <w:t>3</w:t>
            </w:r>
          </w:p>
        </w:tc>
      </w:tr>
      <w:tr w:rsidR="0041798D" w:rsidRPr="007E210A" w:rsidTr="0041798D">
        <w:trPr>
          <w:trHeight w:hRule="exact" w:val="278"/>
        </w:trPr>
        <w:tc>
          <w:tcPr>
            <w:tcW w:w="3964" w:type="dxa"/>
            <w:vMerge w:val="restart"/>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left="130"/>
              <w:rPr>
                <w:sz w:val="22"/>
                <w:szCs w:val="22"/>
              </w:rPr>
            </w:pPr>
            <w:r w:rsidRPr="007E210A">
              <w:rPr>
                <w:sz w:val="22"/>
                <w:szCs w:val="22"/>
              </w:rPr>
              <w:t>Организации, реализующие программы профессионального и высшего образования</w:t>
            </w:r>
          </w:p>
        </w:tc>
        <w:tc>
          <w:tcPr>
            <w:tcW w:w="3119"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left="132"/>
              <w:rPr>
                <w:sz w:val="22"/>
                <w:szCs w:val="22"/>
              </w:rPr>
            </w:pPr>
            <w:r w:rsidRPr="007E210A">
              <w:rPr>
                <w:sz w:val="22"/>
                <w:szCs w:val="22"/>
              </w:rPr>
              <w:t>100 студентов очной формы обучения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31"/>
              <w:rPr>
                <w:sz w:val="22"/>
                <w:szCs w:val="22"/>
              </w:rPr>
            </w:pPr>
            <w:r w:rsidRPr="007E210A">
              <w:rPr>
                <w:sz w:val="22"/>
                <w:szCs w:val="22"/>
              </w:rPr>
              <w:t>5</w:t>
            </w:r>
          </w:p>
        </w:tc>
      </w:tr>
      <w:tr w:rsidR="0041798D" w:rsidRPr="007E210A" w:rsidTr="0041798D">
        <w:trPr>
          <w:trHeight w:hRule="exact" w:val="332"/>
        </w:trPr>
        <w:tc>
          <w:tcPr>
            <w:tcW w:w="3964" w:type="dxa"/>
            <w:vMerge/>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ind w:left="130"/>
              <w:rPr>
                <w:sz w:val="22"/>
                <w:szCs w:val="22"/>
              </w:rPr>
            </w:pPr>
          </w:p>
        </w:tc>
        <w:tc>
          <w:tcPr>
            <w:tcW w:w="3119"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left="132"/>
              <w:rPr>
                <w:sz w:val="22"/>
                <w:szCs w:val="22"/>
              </w:rPr>
            </w:pPr>
            <w:r w:rsidRPr="007E210A">
              <w:rPr>
                <w:sz w:val="22"/>
                <w:szCs w:val="22"/>
              </w:rPr>
              <w:t>10 сотрудников</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31"/>
              <w:rPr>
                <w:sz w:val="22"/>
                <w:szCs w:val="22"/>
              </w:rPr>
            </w:pPr>
            <w:r w:rsidRPr="007E210A">
              <w:rPr>
                <w:sz w:val="22"/>
                <w:szCs w:val="22"/>
              </w:rPr>
              <w:t>3</w:t>
            </w:r>
          </w:p>
        </w:tc>
      </w:tr>
      <w:tr w:rsidR="0041798D" w:rsidRPr="007E210A" w:rsidTr="0041798D">
        <w:trPr>
          <w:trHeight w:hRule="exact" w:val="865"/>
        </w:trPr>
        <w:tc>
          <w:tcPr>
            <w:tcW w:w="3964" w:type="dxa"/>
            <w:tcBorders>
              <w:top w:val="single" w:sz="4" w:space="0" w:color="auto"/>
              <w:left w:val="single" w:sz="4" w:space="0" w:color="auto"/>
            </w:tcBorders>
            <w:shd w:val="clear" w:color="auto" w:fill="auto"/>
            <w:vAlign w:val="bottom"/>
          </w:tcPr>
          <w:p w:rsidR="0041798D" w:rsidRPr="007E210A" w:rsidRDefault="0041798D" w:rsidP="0041798D">
            <w:pPr>
              <w:pStyle w:val="af0"/>
              <w:ind w:left="130"/>
              <w:rPr>
                <w:sz w:val="22"/>
                <w:szCs w:val="22"/>
              </w:rPr>
            </w:pPr>
            <w:r w:rsidRPr="007E210A">
              <w:rPr>
                <w:sz w:val="22"/>
                <w:szCs w:val="22"/>
              </w:rPr>
              <w:t>Объекты культурно-досугового (клубного) типа. Зрелищные организации</w:t>
            </w:r>
          </w:p>
        </w:tc>
        <w:tc>
          <w:tcPr>
            <w:tcW w:w="3119" w:type="dxa"/>
            <w:tcBorders>
              <w:top w:val="single" w:sz="4" w:space="0" w:color="auto"/>
              <w:left w:val="single" w:sz="4" w:space="0" w:color="auto"/>
            </w:tcBorders>
            <w:shd w:val="clear" w:color="auto" w:fill="auto"/>
            <w:vAlign w:val="bottom"/>
          </w:tcPr>
          <w:p w:rsidR="0041798D" w:rsidRPr="007E210A" w:rsidRDefault="0041798D" w:rsidP="0041798D">
            <w:pPr>
              <w:pStyle w:val="af0"/>
              <w:ind w:left="132"/>
              <w:rPr>
                <w:sz w:val="22"/>
                <w:szCs w:val="22"/>
              </w:rPr>
            </w:pPr>
            <w:r w:rsidRPr="007E210A">
              <w:rPr>
                <w:sz w:val="22"/>
                <w:szCs w:val="22"/>
              </w:rPr>
              <w:t>100 мест</w:t>
            </w:r>
          </w:p>
        </w:tc>
        <w:tc>
          <w:tcPr>
            <w:tcW w:w="2551" w:type="dxa"/>
            <w:tcBorders>
              <w:top w:val="single" w:sz="4" w:space="0" w:color="auto"/>
              <w:left w:val="single" w:sz="4" w:space="0" w:color="auto"/>
              <w:right w:val="single" w:sz="4" w:space="0" w:color="auto"/>
            </w:tcBorders>
            <w:shd w:val="clear" w:color="auto" w:fill="auto"/>
            <w:vAlign w:val="bottom"/>
          </w:tcPr>
          <w:p w:rsidR="0041798D" w:rsidRPr="007E210A" w:rsidRDefault="0041798D" w:rsidP="0041798D">
            <w:pPr>
              <w:pStyle w:val="af0"/>
              <w:ind w:left="131"/>
              <w:rPr>
                <w:sz w:val="22"/>
                <w:szCs w:val="22"/>
              </w:rPr>
            </w:pPr>
            <w:r w:rsidRPr="007E210A">
              <w:rPr>
                <w:sz w:val="22"/>
                <w:szCs w:val="22"/>
              </w:rPr>
              <w:t>14</w:t>
            </w:r>
          </w:p>
        </w:tc>
      </w:tr>
      <w:tr w:rsidR="0041798D" w:rsidRPr="007E210A" w:rsidTr="0041798D">
        <w:trPr>
          <w:trHeight w:hRule="exact" w:val="560"/>
        </w:trPr>
        <w:tc>
          <w:tcPr>
            <w:tcW w:w="3964" w:type="dxa"/>
            <w:tcBorders>
              <w:top w:val="single" w:sz="4" w:space="0" w:color="auto"/>
              <w:left w:val="single" w:sz="4" w:space="0" w:color="auto"/>
            </w:tcBorders>
            <w:shd w:val="clear" w:color="auto" w:fill="auto"/>
            <w:vAlign w:val="bottom"/>
          </w:tcPr>
          <w:p w:rsidR="0041798D" w:rsidRPr="007E210A" w:rsidRDefault="0041798D" w:rsidP="0041798D">
            <w:pPr>
              <w:pStyle w:val="af0"/>
              <w:ind w:left="130"/>
              <w:rPr>
                <w:sz w:val="22"/>
                <w:szCs w:val="22"/>
              </w:rPr>
            </w:pPr>
            <w:r w:rsidRPr="007E210A">
              <w:rPr>
                <w:sz w:val="22"/>
                <w:szCs w:val="22"/>
              </w:rPr>
              <w:t>Объекты культурно-просветительного назначения</w:t>
            </w:r>
          </w:p>
        </w:tc>
        <w:tc>
          <w:tcPr>
            <w:tcW w:w="3119" w:type="dxa"/>
            <w:tcBorders>
              <w:top w:val="single" w:sz="4" w:space="0" w:color="auto"/>
              <w:left w:val="single" w:sz="4" w:space="0" w:color="auto"/>
            </w:tcBorders>
            <w:shd w:val="clear" w:color="auto" w:fill="auto"/>
            <w:vAlign w:val="bottom"/>
          </w:tcPr>
          <w:p w:rsidR="0041798D" w:rsidRPr="007E210A" w:rsidRDefault="0041798D" w:rsidP="0041798D">
            <w:pPr>
              <w:pStyle w:val="af0"/>
              <w:ind w:left="132"/>
              <w:rPr>
                <w:sz w:val="22"/>
                <w:szCs w:val="22"/>
              </w:rPr>
            </w:pPr>
            <w:r w:rsidRPr="007E210A">
              <w:rPr>
                <w:sz w:val="22"/>
                <w:szCs w:val="22"/>
              </w:rPr>
              <w:t>100 кв. м площади помещений здания</w:t>
            </w:r>
          </w:p>
        </w:tc>
        <w:tc>
          <w:tcPr>
            <w:tcW w:w="2551" w:type="dxa"/>
            <w:tcBorders>
              <w:top w:val="single" w:sz="4" w:space="0" w:color="auto"/>
              <w:left w:val="single" w:sz="4" w:space="0" w:color="auto"/>
              <w:right w:val="single" w:sz="4" w:space="0" w:color="auto"/>
            </w:tcBorders>
            <w:shd w:val="clear" w:color="auto" w:fill="auto"/>
            <w:vAlign w:val="bottom"/>
          </w:tcPr>
          <w:p w:rsidR="0041798D" w:rsidRPr="007E210A" w:rsidRDefault="0041798D" w:rsidP="0041798D">
            <w:pPr>
              <w:pStyle w:val="af0"/>
              <w:ind w:left="131"/>
              <w:rPr>
                <w:sz w:val="22"/>
                <w:szCs w:val="22"/>
              </w:rPr>
            </w:pPr>
            <w:r w:rsidRPr="007E210A">
              <w:rPr>
                <w:sz w:val="22"/>
                <w:szCs w:val="22"/>
              </w:rPr>
              <w:t>1</w:t>
            </w:r>
          </w:p>
        </w:tc>
      </w:tr>
      <w:tr w:rsidR="0041798D" w:rsidRPr="007E210A" w:rsidTr="0041798D">
        <w:trPr>
          <w:trHeight w:hRule="exact" w:val="855"/>
        </w:trPr>
        <w:tc>
          <w:tcPr>
            <w:tcW w:w="3964" w:type="dxa"/>
            <w:tcBorders>
              <w:top w:val="single" w:sz="4" w:space="0" w:color="auto"/>
              <w:left w:val="single" w:sz="4" w:space="0" w:color="auto"/>
            </w:tcBorders>
            <w:shd w:val="clear" w:color="auto" w:fill="auto"/>
            <w:vAlign w:val="bottom"/>
          </w:tcPr>
          <w:p w:rsidR="0041798D" w:rsidRPr="007E210A" w:rsidRDefault="0041798D" w:rsidP="0041798D">
            <w:pPr>
              <w:pStyle w:val="af0"/>
              <w:ind w:left="130"/>
              <w:rPr>
                <w:sz w:val="22"/>
                <w:szCs w:val="22"/>
              </w:rPr>
            </w:pPr>
            <w:r w:rsidRPr="007E210A">
              <w:rPr>
                <w:sz w:val="22"/>
                <w:szCs w:val="22"/>
              </w:rPr>
              <w:t>Спортивные сооружения с единовременной пропускной способностью более 100 человек</w:t>
            </w:r>
          </w:p>
        </w:tc>
        <w:tc>
          <w:tcPr>
            <w:tcW w:w="3119" w:type="dxa"/>
            <w:tcBorders>
              <w:top w:val="single" w:sz="4" w:space="0" w:color="auto"/>
              <w:left w:val="single" w:sz="4" w:space="0" w:color="auto"/>
            </w:tcBorders>
            <w:shd w:val="clear" w:color="auto" w:fill="auto"/>
          </w:tcPr>
          <w:p w:rsidR="0041798D" w:rsidRPr="007E210A" w:rsidRDefault="0041798D" w:rsidP="0041798D">
            <w:pPr>
              <w:pStyle w:val="af0"/>
              <w:ind w:left="132"/>
              <w:rPr>
                <w:sz w:val="22"/>
                <w:szCs w:val="22"/>
              </w:rPr>
            </w:pPr>
            <w:r w:rsidRPr="007E210A">
              <w:rPr>
                <w:sz w:val="22"/>
                <w:szCs w:val="22"/>
              </w:rPr>
              <w:t>100 единовременных посетителей</w:t>
            </w:r>
          </w:p>
        </w:tc>
        <w:tc>
          <w:tcPr>
            <w:tcW w:w="2551"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5</w:t>
            </w:r>
          </w:p>
        </w:tc>
      </w:tr>
      <w:tr w:rsidR="0041798D" w:rsidRPr="007E210A" w:rsidTr="0041798D">
        <w:trPr>
          <w:trHeight w:hRule="exact" w:val="569"/>
        </w:trPr>
        <w:tc>
          <w:tcPr>
            <w:tcW w:w="3964" w:type="dxa"/>
            <w:tcBorders>
              <w:top w:val="single" w:sz="4" w:space="0" w:color="auto"/>
              <w:left w:val="single" w:sz="4" w:space="0" w:color="auto"/>
            </w:tcBorders>
            <w:shd w:val="clear" w:color="auto" w:fill="auto"/>
            <w:vAlign w:val="bottom"/>
          </w:tcPr>
          <w:p w:rsidR="0041798D" w:rsidRPr="007E210A" w:rsidRDefault="0041798D" w:rsidP="0041798D">
            <w:pPr>
              <w:pStyle w:val="af0"/>
              <w:ind w:left="130"/>
              <w:rPr>
                <w:sz w:val="22"/>
                <w:szCs w:val="22"/>
              </w:rPr>
            </w:pPr>
            <w:r w:rsidRPr="007E210A">
              <w:rPr>
                <w:sz w:val="22"/>
                <w:szCs w:val="22"/>
              </w:rPr>
              <w:t>Спортивные здания и сооружения с трибунами вместимостью более 500 зрителей</w:t>
            </w:r>
          </w:p>
        </w:tc>
        <w:tc>
          <w:tcPr>
            <w:tcW w:w="3119" w:type="dxa"/>
            <w:tcBorders>
              <w:top w:val="single" w:sz="4" w:space="0" w:color="auto"/>
              <w:left w:val="single" w:sz="4" w:space="0" w:color="auto"/>
            </w:tcBorders>
            <w:shd w:val="clear" w:color="auto" w:fill="auto"/>
          </w:tcPr>
          <w:p w:rsidR="0041798D" w:rsidRPr="007E210A" w:rsidRDefault="0041798D" w:rsidP="0041798D">
            <w:pPr>
              <w:pStyle w:val="af0"/>
              <w:ind w:left="132"/>
              <w:rPr>
                <w:sz w:val="22"/>
                <w:szCs w:val="22"/>
              </w:rPr>
            </w:pPr>
            <w:r w:rsidRPr="007E210A">
              <w:rPr>
                <w:sz w:val="22"/>
                <w:szCs w:val="22"/>
              </w:rPr>
              <w:t>100 мест на трибунах</w:t>
            </w:r>
          </w:p>
        </w:tc>
        <w:tc>
          <w:tcPr>
            <w:tcW w:w="2551"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7</w:t>
            </w:r>
          </w:p>
        </w:tc>
      </w:tr>
      <w:tr w:rsidR="0041798D" w:rsidRPr="007E210A" w:rsidTr="0041798D">
        <w:trPr>
          <w:trHeight w:hRule="exact" w:val="1220"/>
        </w:trPr>
        <w:tc>
          <w:tcPr>
            <w:tcW w:w="3964"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left="130"/>
              <w:rPr>
                <w:sz w:val="22"/>
                <w:szCs w:val="22"/>
              </w:rPr>
            </w:pPr>
            <w:r w:rsidRPr="007E210A">
              <w:rPr>
                <w:sz w:val="22"/>
                <w:szCs w:val="22"/>
              </w:rPr>
              <w:t>Дома отдыха и санатории, санатории-профилактории, базы отдыха предприятий и туристские базы, базы кратковременного отдыха</w:t>
            </w:r>
          </w:p>
        </w:tc>
        <w:tc>
          <w:tcPr>
            <w:tcW w:w="311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32"/>
              <w:rPr>
                <w:sz w:val="22"/>
                <w:szCs w:val="22"/>
              </w:rPr>
            </w:pPr>
            <w:r w:rsidRPr="007E210A">
              <w:rPr>
                <w:sz w:val="22"/>
                <w:szCs w:val="22"/>
              </w:rPr>
              <w:t>100 отдыхающих</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10</w:t>
            </w:r>
          </w:p>
        </w:tc>
      </w:tr>
    </w:tbl>
    <w:tbl>
      <w:tblPr>
        <w:tblOverlap w:val="never"/>
        <w:tblW w:w="9796" w:type="dxa"/>
        <w:jc w:val="center"/>
        <w:tblLayout w:type="fixed"/>
        <w:tblCellMar>
          <w:left w:w="10" w:type="dxa"/>
          <w:right w:w="10" w:type="dxa"/>
        </w:tblCellMar>
        <w:tblLook w:val="04A0" w:firstRow="1" w:lastRow="0" w:firstColumn="1" w:lastColumn="0" w:noHBand="0" w:noVBand="1"/>
      </w:tblPr>
      <w:tblGrid>
        <w:gridCol w:w="3982"/>
        <w:gridCol w:w="3120"/>
        <w:gridCol w:w="2694"/>
      </w:tblGrid>
      <w:tr w:rsidR="0041798D" w:rsidRPr="007E210A" w:rsidTr="0041798D">
        <w:trPr>
          <w:trHeight w:hRule="exact" w:val="1026"/>
          <w:jc w:val="center"/>
        </w:trPr>
        <w:tc>
          <w:tcPr>
            <w:tcW w:w="3982" w:type="dxa"/>
            <w:tcBorders>
              <w:top w:val="single" w:sz="4" w:space="0" w:color="auto"/>
              <w:left w:val="single" w:sz="4" w:space="0" w:color="auto"/>
            </w:tcBorders>
            <w:shd w:val="clear" w:color="auto" w:fill="auto"/>
            <w:vAlign w:val="bottom"/>
          </w:tcPr>
          <w:p w:rsidR="0041798D" w:rsidRPr="007E210A" w:rsidRDefault="0041798D" w:rsidP="0041798D">
            <w:pPr>
              <w:pStyle w:val="af0"/>
              <w:ind w:left="130"/>
              <w:rPr>
                <w:sz w:val="22"/>
                <w:szCs w:val="22"/>
              </w:rPr>
            </w:pPr>
            <w:r w:rsidRPr="007E210A">
              <w:rPr>
                <w:sz w:val="22"/>
                <w:szCs w:val="22"/>
              </w:rPr>
              <w:t>Благоустроенные пляжи, места массовой околоводной рекреации, лесопарки, зоны отдыха и курортных зоны</w:t>
            </w:r>
          </w:p>
        </w:tc>
        <w:tc>
          <w:tcPr>
            <w:tcW w:w="3120" w:type="dxa"/>
            <w:tcBorders>
              <w:top w:val="single" w:sz="4" w:space="0" w:color="auto"/>
              <w:left w:val="single" w:sz="4" w:space="0" w:color="auto"/>
            </w:tcBorders>
            <w:shd w:val="clear" w:color="auto" w:fill="auto"/>
          </w:tcPr>
          <w:p w:rsidR="0041798D" w:rsidRPr="007E210A" w:rsidRDefault="0041798D" w:rsidP="0041798D">
            <w:pPr>
              <w:pStyle w:val="af0"/>
              <w:ind w:left="132"/>
              <w:rPr>
                <w:sz w:val="22"/>
                <w:szCs w:val="22"/>
              </w:rPr>
            </w:pPr>
            <w:r w:rsidRPr="007E210A">
              <w:rPr>
                <w:sz w:val="22"/>
                <w:szCs w:val="22"/>
              </w:rPr>
              <w:t>1 га территории парка</w:t>
            </w:r>
          </w:p>
        </w:tc>
        <w:tc>
          <w:tcPr>
            <w:tcW w:w="2694"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4</w:t>
            </w:r>
          </w:p>
        </w:tc>
      </w:tr>
      <w:tr w:rsidR="0041798D" w:rsidRPr="007E210A" w:rsidTr="0041798D">
        <w:trPr>
          <w:trHeight w:hRule="exact" w:val="280"/>
          <w:jc w:val="center"/>
        </w:trPr>
        <w:tc>
          <w:tcPr>
            <w:tcW w:w="3982" w:type="dxa"/>
            <w:tcBorders>
              <w:top w:val="single" w:sz="4" w:space="0" w:color="auto"/>
              <w:left w:val="single" w:sz="4" w:space="0" w:color="auto"/>
            </w:tcBorders>
            <w:shd w:val="clear" w:color="auto" w:fill="auto"/>
            <w:vAlign w:val="bottom"/>
          </w:tcPr>
          <w:p w:rsidR="0041798D" w:rsidRPr="007E210A" w:rsidRDefault="0041798D" w:rsidP="0041798D">
            <w:pPr>
              <w:pStyle w:val="af0"/>
              <w:ind w:left="130"/>
              <w:rPr>
                <w:sz w:val="22"/>
                <w:szCs w:val="22"/>
              </w:rPr>
            </w:pPr>
            <w:r w:rsidRPr="007E210A">
              <w:rPr>
                <w:sz w:val="22"/>
                <w:szCs w:val="22"/>
              </w:rPr>
              <w:lastRenderedPageBreak/>
              <w:t>Гостиницы</w:t>
            </w:r>
          </w:p>
        </w:tc>
        <w:tc>
          <w:tcPr>
            <w:tcW w:w="3120" w:type="dxa"/>
            <w:tcBorders>
              <w:top w:val="single" w:sz="4" w:space="0" w:color="auto"/>
              <w:left w:val="single" w:sz="4" w:space="0" w:color="auto"/>
            </w:tcBorders>
            <w:shd w:val="clear" w:color="auto" w:fill="auto"/>
            <w:vAlign w:val="bottom"/>
          </w:tcPr>
          <w:p w:rsidR="0041798D" w:rsidRPr="007E210A" w:rsidRDefault="0041798D" w:rsidP="0041798D">
            <w:pPr>
              <w:pStyle w:val="af0"/>
              <w:ind w:left="132"/>
              <w:rPr>
                <w:sz w:val="22"/>
                <w:szCs w:val="22"/>
              </w:rPr>
            </w:pPr>
            <w:r w:rsidRPr="007E210A">
              <w:rPr>
                <w:sz w:val="22"/>
                <w:szCs w:val="22"/>
              </w:rPr>
              <w:t>100 отдыхающих</w:t>
            </w:r>
          </w:p>
        </w:tc>
        <w:tc>
          <w:tcPr>
            <w:tcW w:w="2694" w:type="dxa"/>
            <w:tcBorders>
              <w:top w:val="single" w:sz="4" w:space="0" w:color="auto"/>
              <w:left w:val="single" w:sz="4" w:space="0" w:color="auto"/>
              <w:right w:val="single" w:sz="4" w:space="0" w:color="auto"/>
            </w:tcBorders>
            <w:shd w:val="clear" w:color="auto" w:fill="auto"/>
            <w:vAlign w:val="bottom"/>
          </w:tcPr>
          <w:p w:rsidR="0041798D" w:rsidRPr="007E210A" w:rsidRDefault="0041798D" w:rsidP="0041798D">
            <w:pPr>
              <w:pStyle w:val="af0"/>
              <w:ind w:left="131"/>
              <w:rPr>
                <w:sz w:val="22"/>
                <w:szCs w:val="22"/>
              </w:rPr>
            </w:pPr>
            <w:r w:rsidRPr="007E210A">
              <w:rPr>
                <w:sz w:val="22"/>
                <w:szCs w:val="22"/>
              </w:rPr>
              <w:t>8</w:t>
            </w:r>
          </w:p>
        </w:tc>
      </w:tr>
      <w:tr w:rsidR="0041798D" w:rsidRPr="007E210A" w:rsidTr="0041798D">
        <w:trPr>
          <w:trHeight w:hRule="exact" w:val="467"/>
          <w:jc w:val="center"/>
        </w:trPr>
        <w:tc>
          <w:tcPr>
            <w:tcW w:w="3982" w:type="dxa"/>
            <w:tcBorders>
              <w:top w:val="single" w:sz="4" w:space="0" w:color="auto"/>
              <w:left w:val="single" w:sz="4" w:space="0" w:color="auto"/>
            </w:tcBorders>
            <w:shd w:val="clear" w:color="auto" w:fill="auto"/>
            <w:vAlign w:val="bottom"/>
          </w:tcPr>
          <w:p w:rsidR="0041798D" w:rsidRPr="007E210A" w:rsidRDefault="0041798D" w:rsidP="0041798D">
            <w:pPr>
              <w:pStyle w:val="af0"/>
              <w:ind w:left="130"/>
              <w:rPr>
                <w:sz w:val="22"/>
                <w:szCs w:val="22"/>
              </w:rPr>
            </w:pPr>
            <w:r w:rsidRPr="007E210A">
              <w:rPr>
                <w:sz w:val="22"/>
                <w:szCs w:val="22"/>
              </w:rPr>
              <w:t>Зона кратковременного массового отдыха</w:t>
            </w:r>
          </w:p>
        </w:tc>
        <w:tc>
          <w:tcPr>
            <w:tcW w:w="3120" w:type="dxa"/>
            <w:tcBorders>
              <w:top w:val="single" w:sz="4" w:space="0" w:color="auto"/>
              <w:left w:val="single" w:sz="4" w:space="0" w:color="auto"/>
            </w:tcBorders>
            <w:shd w:val="clear" w:color="auto" w:fill="auto"/>
            <w:vAlign w:val="bottom"/>
          </w:tcPr>
          <w:p w:rsidR="0041798D" w:rsidRPr="007E210A" w:rsidRDefault="0041798D" w:rsidP="0041798D">
            <w:pPr>
              <w:pStyle w:val="af0"/>
              <w:ind w:left="132"/>
              <w:rPr>
                <w:sz w:val="22"/>
                <w:szCs w:val="22"/>
              </w:rPr>
            </w:pPr>
            <w:r w:rsidRPr="007E210A">
              <w:rPr>
                <w:sz w:val="22"/>
                <w:szCs w:val="22"/>
              </w:rPr>
              <w:t>100 отдыхающих</w:t>
            </w:r>
          </w:p>
        </w:tc>
        <w:tc>
          <w:tcPr>
            <w:tcW w:w="2694" w:type="dxa"/>
            <w:tcBorders>
              <w:top w:val="single" w:sz="4" w:space="0" w:color="auto"/>
              <w:left w:val="single" w:sz="4" w:space="0" w:color="auto"/>
              <w:right w:val="single" w:sz="4" w:space="0" w:color="auto"/>
            </w:tcBorders>
            <w:shd w:val="clear" w:color="auto" w:fill="auto"/>
            <w:vAlign w:val="bottom"/>
          </w:tcPr>
          <w:p w:rsidR="0041798D" w:rsidRPr="007E210A" w:rsidRDefault="0041798D" w:rsidP="0041798D">
            <w:pPr>
              <w:pStyle w:val="af0"/>
              <w:ind w:left="131"/>
              <w:rPr>
                <w:sz w:val="22"/>
                <w:szCs w:val="22"/>
              </w:rPr>
            </w:pPr>
            <w:r w:rsidRPr="007E210A">
              <w:rPr>
                <w:sz w:val="22"/>
                <w:szCs w:val="22"/>
              </w:rPr>
              <w:t>10</w:t>
            </w:r>
          </w:p>
        </w:tc>
      </w:tr>
      <w:tr w:rsidR="0041798D" w:rsidRPr="007E210A" w:rsidTr="0041798D">
        <w:trPr>
          <w:trHeight w:hRule="exact" w:val="240"/>
          <w:jc w:val="center"/>
        </w:trPr>
        <w:tc>
          <w:tcPr>
            <w:tcW w:w="3982" w:type="dxa"/>
            <w:tcBorders>
              <w:top w:val="single" w:sz="4" w:space="0" w:color="auto"/>
              <w:left w:val="single" w:sz="4" w:space="0" w:color="auto"/>
            </w:tcBorders>
            <w:shd w:val="clear" w:color="auto" w:fill="auto"/>
            <w:vAlign w:val="bottom"/>
          </w:tcPr>
          <w:p w:rsidR="0041798D" w:rsidRPr="007E210A" w:rsidRDefault="0041798D" w:rsidP="0041798D">
            <w:pPr>
              <w:pStyle w:val="af0"/>
              <w:ind w:left="130"/>
              <w:rPr>
                <w:sz w:val="22"/>
                <w:szCs w:val="22"/>
              </w:rPr>
            </w:pPr>
            <w:r w:rsidRPr="007E210A">
              <w:rPr>
                <w:sz w:val="22"/>
                <w:szCs w:val="22"/>
              </w:rPr>
              <w:t>Предприятия общественного питания</w:t>
            </w:r>
          </w:p>
        </w:tc>
        <w:tc>
          <w:tcPr>
            <w:tcW w:w="3120" w:type="dxa"/>
            <w:tcBorders>
              <w:top w:val="single" w:sz="4" w:space="0" w:color="auto"/>
              <w:left w:val="single" w:sz="4" w:space="0" w:color="auto"/>
            </w:tcBorders>
            <w:shd w:val="clear" w:color="auto" w:fill="auto"/>
            <w:vAlign w:val="bottom"/>
          </w:tcPr>
          <w:p w:rsidR="0041798D" w:rsidRPr="007E210A" w:rsidRDefault="0041798D" w:rsidP="0041798D">
            <w:pPr>
              <w:pStyle w:val="af0"/>
              <w:ind w:left="132"/>
              <w:rPr>
                <w:sz w:val="22"/>
                <w:szCs w:val="22"/>
              </w:rPr>
            </w:pPr>
            <w:r w:rsidRPr="007E210A">
              <w:rPr>
                <w:sz w:val="22"/>
                <w:szCs w:val="22"/>
              </w:rPr>
              <w:t>50 кв. м площади помещений здания</w:t>
            </w:r>
          </w:p>
        </w:tc>
        <w:tc>
          <w:tcPr>
            <w:tcW w:w="2694" w:type="dxa"/>
            <w:tcBorders>
              <w:top w:val="single" w:sz="4" w:space="0" w:color="auto"/>
              <w:left w:val="single" w:sz="4" w:space="0" w:color="auto"/>
              <w:right w:val="single" w:sz="4" w:space="0" w:color="auto"/>
            </w:tcBorders>
            <w:shd w:val="clear" w:color="auto" w:fill="auto"/>
            <w:vAlign w:val="bottom"/>
          </w:tcPr>
          <w:p w:rsidR="0041798D" w:rsidRPr="007E210A" w:rsidRDefault="0041798D" w:rsidP="0041798D">
            <w:pPr>
              <w:pStyle w:val="af0"/>
              <w:ind w:left="131"/>
              <w:rPr>
                <w:sz w:val="22"/>
                <w:szCs w:val="22"/>
              </w:rPr>
            </w:pPr>
            <w:r w:rsidRPr="007E210A">
              <w:rPr>
                <w:sz w:val="22"/>
                <w:szCs w:val="22"/>
              </w:rPr>
              <w:t>4</w:t>
            </w:r>
          </w:p>
        </w:tc>
      </w:tr>
      <w:tr w:rsidR="0041798D" w:rsidRPr="007E210A" w:rsidTr="0041798D">
        <w:trPr>
          <w:trHeight w:hRule="exact" w:val="577"/>
          <w:jc w:val="center"/>
        </w:trPr>
        <w:tc>
          <w:tcPr>
            <w:tcW w:w="3982" w:type="dxa"/>
            <w:tcBorders>
              <w:top w:val="single" w:sz="4" w:space="0" w:color="auto"/>
              <w:left w:val="single" w:sz="4" w:space="0" w:color="auto"/>
            </w:tcBorders>
            <w:shd w:val="clear" w:color="auto" w:fill="auto"/>
            <w:vAlign w:val="bottom"/>
          </w:tcPr>
          <w:p w:rsidR="0041798D" w:rsidRPr="007E210A" w:rsidRDefault="0041798D" w:rsidP="0041798D">
            <w:pPr>
              <w:pStyle w:val="af0"/>
              <w:ind w:left="130"/>
              <w:rPr>
                <w:sz w:val="22"/>
                <w:szCs w:val="22"/>
              </w:rPr>
            </w:pPr>
            <w:r w:rsidRPr="007E210A">
              <w:rPr>
                <w:sz w:val="22"/>
                <w:szCs w:val="22"/>
              </w:rPr>
              <w:t>Предприятия коммунально-бытового обслуживания</w:t>
            </w:r>
          </w:p>
        </w:tc>
        <w:tc>
          <w:tcPr>
            <w:tcW w:w="3120" w:type="dxa"/>
            <w:tcBorders>
              <w:top w:val="single" w:sz="4" w:space="0" w:color="auto"/>
              <w:left w:val="single" w:sz="4" w:space="0" w:color="auto"/>
            </w:tcBorders>
            <w:shd w:val="clear" w:color="auto" w:fill="auto"/>
            <w:vAlign w:val="bottom"/>
          </w:tcPr>
          <w:p w:rsidR="0041798D" w:rsidRPr="007E210A" w:rsidRDefault="0041798D" w:rsidP="0041798D">
            <w:pPr>
              <w:pStyle w:val="af0"/>
              <w:ind w:left="132"/>
              <w:rPr>
                <w:sz w:val="22"/>
                <w:szCs w:val="22"/>
              </w:rPr>
            </w:pPr>
            <w:r w:rsidRPr="007E210A">
              <w:rPr>
                <w:sz w:val="22"/>
                <w:szCs w:val="22"/>
              </w:rPr>
              <w:t>100 кв. м площади помещений здания</w:t>
            </w:r>
          </w:p>
        </w:tc>
        <w:tc>
          <w:tcPr>
            <w:tcW w:w="2694" w:type="dxa"/>
            <w:tcBorders>
              <w:top w:val="single" w:sz="4" w:space="0" w:color="auto"/>
              <w:left w:val="single" w:sz="4" w:space="0" w:color="auto"/>
              <w:right w:val="single" w:sz="4" w:space="0" w:color="auto"/>
            </w:tcBorders>
            <w:shd w:val="clear" w:color="auto" w:fill="auto"/>
            <w:vAlign w:val="bottom"/>
          </w:tcPr>
          <w:p w:rsidR="0041798D" w:rsidRPr="007E210A" w:rsidRDefault="0041798D" w:rsidP="0041798D">
            <w:pPr>
              <w:pStyle w:val="af0"/>
              <w:ind w:left="131"/>
              <w:rPr>
                <w:sz w:val="22"/>
                <w:szCs w:val="22"/>
              </w:rPr>
            </w:pPr>
            <w:r w:rsidRPr="007E210A">
              <w:rPr>
                <w:sz w:val="22"/>
                <w:szCs w:val="22"/>
              </w:rPr>
              <w:t>4</w:t>
            </w:r>
          </w:p>
        </w:tc>
      </w:tr>
      <w:tr w:rsidR="0041798D" w:rsidRPr="007E210A" w:rsidTr="0041798D">
        <w:trPr>
          <w:trHeight w:hRule="exact" w:val="601"/>
          <w:jc w:val="center"/>
        </w:trPr>
        <w:tc>
          <w:tcPr>
            <w:tcW w:w="3982" w:type="dxa"/>
            <w:tcBorders>
              <w:top w:val="single" w:sz="4" w:space="0" w:color="auto"/>
              <w:left w:val="single" w:sz="4" w:space="0" w:color="auto"/>
            </w:tcBorders>
            <w:shd w:val="clear" w:color="auto" w:fill="auto"/>
            <w:vAlign w:val="bottom"/>
          </w:tcPr>
          <w:p w:rsidR="0041798D" w:rsidRPr="007E210A" w:rsidRDefault="0041798D" w:rsidP="0041798D">
            <w:pPr>
              <w:pStyle w:val="af0"/>
              <w:ind w:left="130"/>
              <w:rPr>
                <w:sz w:val="22"/>
                <w:szCs w:val="22"/>
              </w:rPr>
            </w:pPr>
            <w:r w:rsidRPr="007E210A">
              <w:rPr>
                <w:sz w:val="22"/>
                <w:szCs w:val="22"/>
              </w:rPr>
              <w:t>Торговые и торгово-развлекательные объекты до 200 кв. м общей площади</w:t>
            </w:r>
          </w:p>
        </w:tc>
        <w:tc>
          <w:tcPr>
            <w:tcW w:w="3120" w:type="dxa"/>
            <w:tcBorders>
              <w:top w:val="single" w:sz="4" w:space="0" w:color="auto"/>
              <w:left w:val="single" w:sz="4" w:space="0" w:color="auto"/>
            </w:tcBorders>
            <w:shd w:val="clear" w:color="auto" w:fill="auto"/>
            <w:vAlign w:val="bottom"/>
          </w:tcPr>
          <w:p w:rsidR="0041798D" w:rsidRPr="007E210A" w:rsidRDefault="0041798D" w:rsidP="0041798D">
            <w:pPr>
              <w:pStyle w:val="af0"/>
              <w:ind w:left="132"/>
              <w:rPr>
                <w:sz w:val="22"/>
                <w:szCs w:val="22"/>
              </w:rPr>
            </w:pPr>
            <w:r w:rsidRPr="007E210A">
              <w:rPr>
                <w:sz w:val="22"/>
                <w:szCs w:val="22"/>
              </w:rPr>
              <w:t>100 кв. м площади помещений здания</w:t>
            </w:r>
          </w:p>
        </w:tc>
        <w:tc>
          <w:tcPr>
            <w:tcW w:w="2694" w:type="dxa"/>
            <w:tcBorders>
              <w:top w:val="single" w:sz="4" w:space="0" w:color="auto"/>
              <w:left w:val="single" w:sz="4" w:space="0" w:color="auto"/>
              <w:right w:val="single" w:sz="4" w:space="0" w:color="auto"/>
            </w:tcBorders>
            <w:shd w:val="clear" w:color="auto" w:fill="auto"/>
            <w:vAlign w:val="bottom"/>
          </w:tcPr>
          <w:p w:rsidR="0041798D" w:rsidRPr="007E210A" w:rsidRDefault="0041798D" w:rsidP="0041798D">
            <w:pPr>
              <w:pStyle w:val="af0"/>
              <w:ind w:left="131"/>
              <w:rPr>
                <w:sz w:val="22"/>
                <w:szCs w:val="22"/>
              </w:rPr>
            </w:pPr>
            <w:r w:rsidRPr="007E210A">
              <w:rPr>
                <w:sz w:val="22"/>
                <w:szCs w:val="22"/>
              </w:rPr>
              <w:t>4</w:t>
            </w:r>
          </w:p>
        </w:tc>
      </w:tr>
      <w:tr w:rsidR="0041798D" w:rsidRPr="007E210A" w:rsidTr="0041798D">
        <w:trPr>
          <w:trHeight w:hRule="exact" w:val="805"/>
          <w:jc w:val="center"/>
        </w:trPr>
        <w:tc>
          <w:tcPr>
            <w:tcW w:w="3982" w:type="dxa"/>
            <w:tcBorders>
              <w:top w:val="single" w:sz="4" w:space="0" w:color="auto"/>
              <w:left w:val="single" w:sz="4" w:space="0" w:color="auto"/>
            </w:tcBorders>
            <w:shd w:val="clear" w:color="auto" w:fill="auto"/>
            <w:vAlign w:val="bottom"/>
          </w:tcPr>
          <w:p w:rsidR="0041798D" w:rsidRPr="007E210A" w:rsidRDefault="0041798D" w:rsidP="0041798D">
            <w:pPr>
              <w:pStyle w:val="af0"/>
              <w:ind w:left="130"/>
              <w:rPr>
                <w:sz w:val="22"/>
                <w:szCs w:val="22"/>
              </w:rPr>
            </w:pPr>
            <w:r w:rsidRPr="007E210A">
              <w:rPr>
                <w:sz w:val="22"/>
                <w:szCs w:val="22"/>
              </w:rPr>
              <w:t>Торговые и торгово-развлекательные объекты более 200 кв. м общей площади</w:t>
            </w:r>
          </w:p>
        </w:tc>
        <w:tc>
          <w:tcPr>
            <w:tcW w:w="3120" w:type="dxa"/>
            <w:tcBorders>
              <w:top w:val="single" w:sz="4" w:space="0" w:color="auto"/>
              <w:left w:val="single" w:sz="4" w:space="0" w:color="auto"/>
            </w:tcBorders>
            <w:shd w:val="clear" w:color="auto" w:fill="auto"/>
          </w:tcPr>
          <w:p w:rsidR="0041798D" w:rsidRPr="007E210A" w:rsidRDefault="0041798D" w:rsidP="0041798D">
            <w:pPr>
              <w:pStyle w:val="af0"/>
              <w:ind w:left="132"/>
              <w:rPr>
                <w:sz w:val="22"/>
                <w:szCs w:val="22"/>
              </w:rPr>
            </w:pPr>
            <w:r w:rsidRPr="007E210A">
              <w:rPr>
                <w:sz w:val="22"/>
                <w:szCs w:val="22"/>
              </w:rPr>
              <w:t>100 кв. м площади помещений здания</w:t>
            </w:r>
          </w:p>
        </w:tc>
        <w:tc>
          <w:tcPr>
            <w:tcW w:w="2694"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3</w:t>
            </w:r>
          </w:p>
        </w:tc>
      </w:tr>
      <w:tr w:rsidR="0041798D" w:rsidRPr="007E210A" w:rsidTr="0041798D">
        <w:trPr>
          <w:trHeight w:hRule="exact" w:val="1001"/>
          <w:jc w:val="center"/>
        </w:trPr>
        <w:tc>
          <w:tcPr>
            <w:tcW w:w="3982" w:type="dxa"/>
            <w:tcBorders>
              <w:top w:val="single" w:sz="4" w:space="0" w:color="auto"/>
              <w:left w:val="single" w:sz="4" w:space="0" w:color="auto"/>
            </w:tcBorders>
            <w:shd w:val="clear" w:color="auto" w:fill="auto"/>
            <w:vAlign w:val="bottom"/>
          </w:tcPr>
          <w:p w:rsidR="0041798D" w:rsidRPr="007E210A" w:rsidRDefault="0041798D" w:rsidP="0041798D">
            <w:pPr>
              <w:pStyle w:val="af0"/>
              <w:ind w:left="130"/>
              <w:rPr>
                <w:sz w:val="22"/>
                <w:szCs w:val="22"/>
              </w:rPr>
            </w:pPr>
            <w:r w:rsidRPr="007E210A">
              <w:rPr>
                <w:sz w:val="22"/>
                <w:szCs w:val="22"/>
              </w:rPr>
              <w:t>Лечебно-профилактические медицинские организации, оказывающие медицинскую помощь в стационарных условиях</w:t>
            </w:r>
          </w:p>
        </w:tc>
        <w:tc>
          <w:tcPr>
            <w:tcW w:w="3120" w:type="dxa"/>
            <w:tcBorders>
              <w:top w:val="single" w:sz="4" w:space="0" w:color="auto"/>
              <w:left w:val="single" w:sz="4" w:space="0" w:color="auto"/>
            </w:tcBorders>
            <w:shd w:val="clear" w:color="auto" w:fill="auto"/>
          </w:tcPr>
          <w:p w:rsidR="0041798D" w:rsidRPr="007E210A" w:rsidRDefault="0041798D" w:rsidP="0041798D">
            <w:pPr>
              <w:pStyle w:val="af0"/>
              <w:ind w:left="132"/>
              <w:rPr>
                <w:sz w:val="22"/>
                <w:szCs w:val="22"/>
              </w:rPr>
            </w:pPr>
            <w:r w:rsidRPr="007E210A">
              <w:rPr>
                <w:sz w:val="22"/>
                <w:szCs w:val="22"/>
              </w:rPr>
              <w:t>100 коек</w:t>
            </w:r>
          </w:p>
        </w:tc>
        <w:tc>
          <w:tcPr>
            <w:tcW w:w="2694"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10</w:t>
            </w:r>
          </w:p>
        </w:tc>
      </w:tr>
      <w:tr w:rsidR="0041798D" w:rsidRPr="007E210A" w:rsidTr="0041798D">
        <w:trPr>
          <w:trHeight w:hRule="exact" w:val="1131"/>
          <w:jc w:val="center"/>
        </w:trPr>
        <w:tc>
          <w:tcPr>
            <w:tcW w:w="3982" w:type="dxa"/>
            <w:tcBorders>
              <w:top w:val="single" w:sz="4" w:space="0" w:color="auto"/>
              <w:left w:val="single" w:sz="4" w:space="0" w:color="auto"/>
            </w:tcBorders>
            <w:shd w:val="clear" w:color="auto" w:fill="auto"/>
            <w:vAlign w:val="bottom"/>
          </w:tcPr>
          <w:p w:rsidR="0041798D" w:rsidRPr="007E210A" w:rsidRDefault="0041798D" w:rsidP="0041798D">
            <w:pPr>
              <w:pStyle w:val="af0"/>
              <w:ind w:left="130"/>
              <w:rPr>
                <w:sz w:val="22"/>
                <w:szCs w:val="22"/>
              </w:rPr>
            </w:pPr>
            <w:r w:rsidRPr="007E210A">
              <w:rPr>
                <w:sz w:val="22"/>
                <w:szCs w:val="22"/>
              </w:rPr>
              <w:t>Лечебно-профилактические медицинские организации, оказывающие медицинскую помощь в амбулаторных условиях</w:t>
            </w:r>
          </w:p>
        </w:tc>
        <w:tc>
          <w:tcPr>
            <w:tcW w:w="3120" w:type="dxa"/>
            <w:tcBorders>
              <w:top w:val="single" w:sz="4" w:space="0" w:color="auto"/>
              <w:left w:val="single" w:sz="4" w:space="0" w:color="auto"/>
            </w:tcBorders>
            <w:shd w:val="clear" w:color="auto" w:fill="auto"/>
          </w:tcPr>
          <w:p w:rsidR="0041798D" w:rsidRPr="007E210A" w:rsidRDefault="0041798D" w:rsidP="0041798D">
            <w:pPr>
              <w:pStyle w:val="af0"/>
              <w:ind w:left="132"/>
              <w:rPr>
                <w:sz w:val="22"/>
                <w:szCs w:val="22"/>
              </w:rPr>
            </w:pPr>
            <w:r w:rsidRPr="007E210A">
              <w:rPr>
                <w:sz w:val="22"/>
                <w:szCs w:val="22"/>
              </w:rPr>
              <w:t>100 посещений</w:t>
            </w:r>
          </w:p>
        </w:tc>
        <w:tc>
          <w:tcPr>
            <w:tcW w:w="2694"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10</w:t>
            </w:r>
          </w:p>
        </w:tc>
      </w:tr>
      <w:tr w:rsidR="0041798D" w:rsidRPr="007E210A" w:rsidTr="0041798D">
        <w:trPr>
          <w:trHeight w:hRule="exact" w:val="575"/>
          <w:jc w:val="center"/>
        </w:trPr>
        <w:tc>
          <w:tcPr>
            <w:tcW w:w="3982" w:type="dxa"/>
            <w:tcBorders>
              <w:top w:val="single" w:sz="4" w:space="0" w:color="auto"/>
              <w:left w:val="single" w:sz="4" w:space="0" w:color="auto"/>
            </w:tcBorders>
            <w:shd w:val="clear" w:color="auto" w:fill="auto"/>
            <w:vAlign w:val="bottom"/>
          </w:tcPr>
          <w:p w:rsidR="0041798D" w:rsidRPr="007E210A" w:rsidRDefault="0041798D" w:rsidP="0041798D">
            <w:pPr>
              <w:pStyle w:val="af0"/>
              <w:ind w:left="130"/>
              <w:rPr>
                <w:sz w:val="22"/>
                <w:szCs w:val="22"/>
              </w:rPr>
            </w:pPr>
            <w:r w:rsidRPr="007E210A">
              <w:rPr>
                <w:sz w:val="22"/>
                <w:szCs w:val="22"/>
              </w:rPr>
              <w:t>Административные и офисные объекты и иные объекты без конкретного функционального назначения</w:t>
            </w:r>
          </w:p>
        </w:tc>
        <w:tc>
          <w:tcPr>
            <w:tcW w:w="3120" w:type="dxa"/>
            <w:tcBorders>
              <w:top w:val="single" w:sz="4" w:space="0" w:color="auto"/>
              <w:left w:val="single" w:sz="4" w:space="0" w:color="auto"/>
            </w:tcBorders>
            <w:shd w:val="clear" w:color="auto" w:fill="auto"/>
          </w:tcPr>
          <w:p w:rsidR="0041798D" w:rsidRPr="007E210A" w:rsidRDefault="0041798D" w:rsidP="0041798D">
            <w:pPr>
              <w:pStyle w:val="af0"/>
              <w:ind w:left="132"/>
              <w:rPr>
                <w:sz w:val="22"/>
                <w:szCs w:val="22"/>
              </w:rPr>
            </w:pPr>
            <w:r w:rsidRPr="007E210A">
              <w:rPr>
                <w:sz w:val="22"/>
                <w:szCs w:val="22"/>
              </w:rPr>
              <w:t>100 кв. м площади помещений здания</w:t>
            </w:r>
          </w:p>
        </w:tc>
        <w:tc>
          <w:tcPr>
            <w:tcW w:w="2694"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2</w:t>
            </w:r>
          </w:p>
        </w:tc>
      </w:tr>
      <w:tr w:rsidR="0041798D" w:rsidRPr="007E210A" w:rsidTr="0041798D">
        <w:trPr>
          <w:trHeight w:hRule="exact" w:val="549"/>
          <w:jc w:val="center"/>
        </w:trPr>
        <w:tc>
          <w:tcPr>
            <w:tcW w:w="3982"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30"/>
              <w:rPr>
                <w:sz w:val="22"/>
                <w:szCs w:val="22"/>
              </w:rPr>
            </w:pPr>
            <w:r w:rsidRPr="007E210A">
              <w:rPr>
                <w:sz w:val="22"/>
                <w:szCs w:val="22"/>
              </w:rPr>
              <w:t>Объекты производственного и коммунального назначения</w:t>
            </w:r>
          </w:p>
        </w:tc>
        <w:tc>
          <w:tcPr>
            <w:tcW w:w="312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left="132"/>
              <w:rPr>
                <w:sz w:val="22"/>
                <w:szCs w:val="22"/>
              </w:rPr>
            </w:pPr>
            <w:r w:rsidRPr="007E210A">
              <w:rPr>
                <w:sz w:val="22"/>
                <w:szCs w:val="22"/>
              </w:rPr>
              <w:t>100 человек работающих в двух смежных сменах</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8</w:t>
            </w:r>
          </w:p>
        </w:tc>
      </w:tr>
      <w:tr w:rsidR="0041798D" w:rsidRPr="007E210A" w:rsidTr="0041798D">
        <w:trPr>
          <w:trHeight w:hRule="exact" w:val="357"/>
          <w:jc w:val="center"/>
        </w:trPr>
        <w:tc>
          <w:tcPr>
            <w:tcW w:w="3982"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left="130"/>
              <w:rPr>
                <w:sz w:val="22"/>
                <w:szCs w:val="22"/>
              </w:rPr>
            </w:pPr>
            <w:r w:rsidRPr="007E210A">
              <w:rPr>
                <w:sz w:val="22"/>
                <w:szCs w:val="22"/>
              </w:rPr>
              <w:t>Кладбища</w:t>
            </w:r>
          </w:p>
        </w:tc>
        <w:tc>
          <w:tcPr>
            <w:tcW w:w="312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left="132"/>
              <w:rPr>
                <w:sz w:val="22"/>
                <w:szCs w:val="22"/>
              </w:rPr>
            </w:pPr>
            <w:r w:rsidRPr="007E210A">
              <w:rPr>
                <w:sz w:val="22"/>
                <w:szCs w:val="22"/>
              </w:rPr>
              <w:t>1 га территории кладбища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31"/>
              <w:rPr>
                <w:sz w:val="22"/>
                <w:szCs w:val="22"/>
              </w:rPr>
            </w:pPr>
            <w:r w:rsidRPr="007E210A">
              <w:rPr>
                <w:sz w:val="22"/>
                <w:szCs w:val="22"/>
              </w:rPr>
              <w:t>0,6</w:t>
            </w:r>
          </w:p>
        </w:tc>
      </w:tr>
      <w:tr w:rsidR="0041798D" w:rsidRPr="007E210A" w:rsidTr="0041798D">
        <w:trPr>
          <w:trHeight w:hRule="exact" w:val="6231"/>
          <w:jc w:val="center"/>
        </w:trPr>
        <w:tc>
          <w:tcPr>
            <w:tcW w:w="9796" w:type="dxa"/>
            <w:gridSpan w:val="3"/>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0"/>
              <w:rPr>
                <w:sz w:val="22"/>
                <w:szCs w:val="22"/>
              </w:rPr>
            </w:pPr>
            <w:r w:rsidRPr="007E210A">
              <w:rPr>
                <w:sz w:val="22"/>
                <w:szCs w:val="22"/>
              </w:rPr>
              <w:t>Примечания:</w:t>
            </w:r>
          </w:p>
          <w:p w:rsidR="0041798D" w:rsidRPr="007E210A" w:rsidRDefault="0041798D" w:rsidP="00C3292B">
            <w:pPr>
              <w:pStyle w:val="af0"/>
              <w:numPr>
                <w:ilvl w:val="0"/>
                <w:numId w:val="6"/>
              </w:numPr>
              <w:tabs>
                <w:tab w:val="left" w:pos="110"/>
                <w:tab w:val="left" w:pos="290"/>
              </w:tabs>
              <w:ind w:left="130"/>
              <w:rPr>
                <w:sz w:val="22"/>
                <w:szCs w:val="22"/>
              </w:rPr>
            </w:pPr>
            <w:r w:rsidRPr="007E210A">
              <w:rPr>
                <w:sz w:val="22"/>
                <w:szCs w:val="22"/>
              </w:rPr>
              <w:t>полученное значение расчетного показателя обеспеченности местами временного хранения легковых автомобилей должно округляться до целого числа в большую сторону;</w:t>
            </w:r>
          </w:p>
          <w:p w:rsidR="0041798D" w:rsidRPr="007E210A" w:rsidRDefault="0041798D" w:rsidP="00C3292B">
            <w:pPr>
              <w:pStyle w:val="af0"/>
              <w:numPr>
                <w:ilvl w:val="0"/>
                <w:numId w:val="6"/>
              </w:numPr>
              <w:tabs>
                <w:tab w:val="left" w:pos="110"/>
                <w:tab w:val="left" w:pos="290"/>
              </w:tabs>
              <w:ind w:left="130"/>
              <w:rPr>
                <w:sz w:val="22"/>
                <w:szCs w:val="22"/>
              </w:rPr>
            </w:pPr>
            <w:r w:rsidRPr="007E210A">
              <w:rPr>
                <w:sz w:val="22"/>
                <w:szCs w:val="22"/>
              </w:rPr>
              <w:t>количество мест временного хранения легковых автомобилей суммируется для помещений или территорий различного назначения, расположенных в объекте капитального строительства или на территории, для которой производится расчет;</w:t>
            </w:r>
          </w:p>
          <w:p w:rsidR="0041798D" w:rsidRPr="007E210A" w:rsidRDefault="0041798D" w:rsidP="00C3292B">
            <w:pPr>
              <w:pStyle w:val="af0"/>
              <w:numPr>
                <w:ilvl w:val="0"/>
                <w:numId w:val="6"/>
              </w:numPr>
              <w:tabs>
                <w:tab w:val="left" w:pos="110"/>
                <w:tab w:val="left" w:pos="290"/>
              </w:tabs>
              <w:ind w:left="130"/>
              <w:rPr>
                <w:sz w:val="22"/>
                <w:szCs w:val="22"/>
              </w:rPr>
            </w:pPr>
            <w:r w:rsidRPr="007E210A">
              <w:rPr>
                <w:sz w:val="22"/>
                <w:szCs w:val="22"/>
              </w:rPr>
              <w:t>при размещении объектов нежилого назначения на первых этажах жилых зданий допускается предусматривать 80% мест временного хранения, предназначенных для объектов обслуживания на местах постоянного хранения индивидуального автотранспорта, предназначенных для объекта капитального строительства жилого назначения;</w:t>
            </w:r>
          </w:p>
          <w:p w:rsidR="0041798D" w:rsidRPr="007E210A" w:rsidRDefault="0041798D" w:rsidP="00C3292B">
            <w:pPr>
              <w:pStyle w:val="af0"/>
              <w:numPr>
                <w:ilvl w:val="0"/>
                <w:numId w:val="6"/>
              </w:numPr>
              <w:tabs>
                <w:tab w:val="left" w:pos="110"/>
                <w:tab w:val="left" w:pos="290"/>
              </w:tabs>
              <w:ind w:left="130"/>
              <w:rPr>
                <w:sz w:val="22"/>
                <w:szCs w:val="22"/>
              </w:rPr>
            </w:pPr>
            <w:r w:rsidRPr="007E210A">
              <w:rPr>
                <w:sz w:val="22"/>
                <w:szCs w:val="22"/>
              </w:rPr>
              <w:t>не менее 50% расчетного количества мест временного хранения легковых автомобилей, предназначенных для объектов производственного и коммунального назначения, должно быть расположены на земельном участке таких объектов;</w:t>
            </w:r>
          </w:p>
          <w:p w:rsidR="0041798D" w:rsidRPr="007E210A" w:rsidRDefault="0041798D" w:rsidP="00C3292B">
            <w:pPr>
              <w:pStyle w:val="af0"/>
              <w:numPr>
                <w:ilvl w:val="0"/>
                <w:numId w:val="6"/>
              </w:numPr>
              <w:tabs>
                <w:tab w:val="left" w:pos="110"/>
                <w:tab w:val="left" w:pos="290"/>
              </w:tabs>
              <w:ind w:left="130"/>
              <w:rPr>
                <w:sz w:val="22"/>
                <w:szCs w:val="22"/>
              </w:rPr>
            </w:pPr>
            <w:r w:rsidRPr="007E210A">
              <w:rPr>
                <w:sz w:val="22"/>
                <w:szCs w:val="22"/>
              </w:rPr>
              <w:t>расчет потребности парковочных мест для электромобилей и гибридных автомобилей, в том числе оборудованных зарядными устройствами рекомендуется проводить на основе требований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Минтранса России от 25.05 2022 № АК-131-р;</w:t>
            </w:r>
          </w:p>
          <w:p w:rsidR="0041798D" w:rsidRPr="007E210A" w:rsidRDefault="0041798D" w:rsidP="00C3292B">
            <w:pPr>
              <w:pStyle w:val="af0"/>
              <w:numPr>
                <w:ilvl w:val="0"/>
                <w:numId w:val="6"/>
              </w:numPr>
              <w:tabs>
                <w:tab w:val="left" w:pos="110"/>
                <w:tab w:val="left" w:pos="290"/>
              </w:tabs>
              <w:ind w:left="130"/>
              <w:rPr>
                <w:sz w:val="22"/>
                <w:szCs w:val="22"/>
              </w:rPr>
            </w:pPr>
            <w:r w:rsidRPr="007E210A">
              <w:rPr>
                <w:sz w:val="22"/>
                <w:szCs w:val="22"/>
              </w:rPr>
              <w:t>в случае если функциональное назначение нежилых помещений не указано, количество мест хранения легковых автомобилей определяется исходя из нормы 3 машино-места на 100 кв. м нежилых помещений;</w:t>
            </w:r>
          </w:p>
          <w:p w:rsidR="0041798D" w:rsidRPr="007E210A" w:rsidRDefault="0041798D" w:rsidP="00C3292B">
            <w:pPr>
              <w:pStyle w:val="af0"/>
              <w:numPr>
                <w:ilvl w:val="0"/>
                <w:numId w:val="6"/>
              </w:numPr>
              <w:tabs>
                <w:tab w:val="left" w:pos="110"/>
                <w:tab w:val="left" w:pos="290"/>
              </w:tabs>
              <w:ind w:left="130"/>
              <w:rPr>
                <w:sz w:val="22"/>
                <w:szCs w:val="22"/>
              </w:rPr>
            </w:pPr>
            <w:r w:rsidRPr="007E210A">
              <w:rPr>
                <w:sz w:val="22"/>
                <w:szCs w:val="22"/>
              </w:rPr>
              <w:t>организованные места постоянного хранения транспортных средств вместимостью 20 и более машино-мест должны быть оборудованы зарядными колонками (станциями) заряда электрических транспортных средств.</w:t>
            </w:r>
          </w:p>
        </w:tc>
      </w:tr>
    </w:tbl>
    <w:p w:rsidR="0041798D" w:rsidRPr="007E210A" w:rsidRDefault="0041798D" w:rsidP="0041798D">
      <w:pPr>
        <w:pStyle w:val="ae"/>
        <w:ind w:right="134"/>
        <w:jc w:val="both"/>
      </w:pPr>
    </w:p>
    <w:p w:rsidR="0041798D" w:rsidRPr="007E210A" w:rsidRDefault="0041798D" w:rsidP="0041798D">
      <w:pPr>
        <w:pStyle w:val="26"/>
        <w:keepNext/>
        <w:keepLines/>
        <w:ind w:left="580" w:hanging="580"/>
        <w:jc w:val="both"/>
      </w:pPr>
      <w:bookmarkStart w:id="29" w:name="_Toc171775410"/>
      <w:bookmarkStart w:id="30" w:name="bookmark26"/>
      <w:r w:rsidRPr="007E210A">
        <w:t>1.4.10. В области электро-, тепло-, газо-, водоснабжения населения и водоотведения</w:t>
      </w:r>
      <w:bookmarkEnd w:id="29"/>
      <w:r w:rsidRPr="007E210A">
        <w:t xml:space="preserve"> </w:t>
      </w:r>
    </w:p>
    <w:p w:rsidR="0041798D" w:rsidRPr="007E210A" w:rsidRDefault="0041798D" w:rsidP="0041798D">
      <w:pPr>
        <w:pStyle w:val="ae"/>
        <w:ind w:left="96"/>
      </w:pPr>
      <w:r w:rsidRPr="007E210A">
        <w:t>Таблица 14 - Расчетные показатели для объектов местного значения в области электро-, тепло-, газо-, водоснабжения населения и водоотведения</w:t>
      </w:r>
    </w:p>
    <w:tbl>
      <w:tblPr>
        <w:tblOverlap w:val="never"/>
        <w:tblW w:w="9790" w:type="dxa"/>
        <w:jc w:val="center"/>
        <w:tblLayout w:type="fixed"/>
        <w:tblCellMar>
          <w:left w:w="10" w:type="dxa"/>
          <w:right w:w="10" w:type="dxa"/>
        </w:tblCellMar>
        <w:tblLook w:val="04A0" w:firstRow="1" w:lastRow="0" w:firstColumn="1" w:lastColumn="0" w:noHBand="0" w:noVBand="1"/>
      </w:tblPr>
      <w:tblGrid>
        <w:gridCol w:w="537"/>
        <w:gridCol w:w="1868"/>
        <w:gridCol w:w="2410"/>
        <w:gridCol w:w="2005"/>
        <w:gridCol w:w="689"/>
        <w:gridCol w:w="709"/>
        <w:gridCol w:w="709"/>
        <w:gridCol w:w="853"/>
        <w:gridCol w:w="10"/>
      </w:tblGrid>
      <w:tr w:rsidR="0041798D" w:rsidRPr="007E210A" w:rsidTr="0041798D">
        <w:trPr>
          <w:gridAfter w:val="1"/>
          <w:wAfter w:w="10" w:type="dxa"/>
          <w:trHeight w:hRule="exact" w:val="1176"/>
          <w:jc w:val="center"/>
        </w:trPr>
        <w:tc>
          <w:tcPr>
            <w:tcW w:w="537" w:type="dxa"/>
            <w:tcBorders>
              <w:top w:val="single" w:sz="4" w:space="0" w:color="auto"/>
              <w:left w:val="single" w:sz="4" w:space="0" w:color="auto"/>
            </w:tcBorders>
            <w:shd w:val="clear" w:color="auto" w:fill="auto"/>
          </w:tcPr>
          <w:p w:rsidR="0041798D" w:rsidRPr="007E210A" w:rsidRDefault="0041798D" w:rsidP="0041798D">
            <w:pPr>
              <w:pStyle w:val="af0"/>
              <w:spacing w:line="230" w:lineRule="auto"/>
              <w:jc w:val="center"/>
              <w:rPr>
                <w:sz w:val="22"/>
                <w:szCs w:val="22"/>
              </w:rPr>
            </w:pPr>
            <w:r w:rsidRPr="007E210A">
              <w:rPr>
                <w:b/>
                <w:bCs/>
                <w:sz w:val="22"/>
                <w:szCs w:val="22"/>
              </w:rPr>
              <w:t>№ п/п</w:t>
            </w:r>
          </w:p>
        </w:tc>
        <w:tc>
          <w:tcPr>
            <w:tcW w:w="1868"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b/>
                <w:bCs/>
                <w:sz w:val="22"/>
                <w:szCs w:val="22"/>
              </w:rPr>
              <w:t>Наименование вида объекта</w:t>
            </w:r>
          </w:p>
        </w:tc>
        <w:tc>
          <w:tcPr>
            <w:tcW w:w="2410" w:type="dxa"/>
            <w:tcBorders>
              <w:top w:val="single" w:sz="4" w:space="0" w:color="auto"/>
              <w:left w:val="single" w:sz="4" w:space="0" w:color="auto"/>
            </w:tcBorders>
            <w:shd w:val="clear" w:color="auto" w:fill="auto"/>
          </w:tcPr>
          <w:p w:rsidR="0041798D" w:rsidRPr="007E210A" w:rsidRDefault="0041798D" w:rsidP="0041798D">
            <w:pPr>
              <w:pStyle w:val="af0"/>
              <w:ind w:left="133" w:hanging="133"/>
              <w:jc w:val="center"/>
              <w:rPr>
                <w:sz w:val="22"/>
                <w:szCs w:val="22"/>
              </w:rPr>
            </w:pPr>
            <w:r w:rsidRPr="007E210A">
              <w:rPr>
                <w:b/>
                <w:bCs/>
                <w:sz w:val="22"/>
                <w:szCs w:val="22"/>
              </w:rPr>
              <w:t>Наименование нормируемого расчетного показателя, единица измерения</w:t>
            </w:r>
          </w:p>
        </w:tc>
        <w:tc>
          <w:tcPr>
            <w:tcW w:w="4965" w:type="dxa"/>
            <w:gridSpan w:val="5"/>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28"/>
              <w:jc w:val="center"/>
              <w:rPr>
                <w:sz w:val="22"/>
                <w:szCs w:val="22"/>
              </w:rPr>
            </w:pPr>
            <w:r w:rsidRPr="007E210A">
              <w:rPr>
                <w:b/>
                <w:bCs/>
                <w:sz w:val="22"/>
                <w:szCs w:val="22"/>
              </w:rPr>
              <w:t>Значение расчетного показателя</w:t>
            </w:r>
          </w:p>
        </w:tc>
      </w:tr>
      <w:tr w:rsidR="0041798D" w:rsidRPr="007E210A" w:rsidTr="0041798D">
        <w:trPr>
          <w:gridAfter w:val="1"/>
          <w:wAfter w:w="10" w:type="dxa"/>
          <w:trHeight w:hRule="exact" w:val="269"/>
          <w:jc w:val="center"/>
        </w:trPr>
        <w:tc>
          <w:tcPr>
            <w:tcW w:w="537"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lastRenderedPageBreak/>
              <w:t>1</w:t>
            </w:r>
          </w:p>
        </w:tc>
        <w:tc>
          <w:tcPr>
            <w:tcW w:w="1868"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w:t>
            </w:r>
          </w:p>
        </w:tc>
        <w:tc>
          <w:tcPr>
            <w:tcW w:w="2410"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3</w:t>
            </w:r>
          </w:p>
        </w:tc>
        <w:tc>
          <w:tcPr>
            <w:tcW w:w="4965" w:type="dxa"/>
            <w:gridSpan w:val="5"/>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28"/>
              <w:jc w:val="center"/>
              <w:rPr>
                <w:sz w:val="22"/>
                <w:szCs w:val="22"/>
              </w:rPr>
            </w:pPr>
            <w:r w:rsidRPr="007E210A">
              <w:rPr>
                <w:sz w:val="22"/>
                <w:szCs w:val="22"/>
              </w:rPr>
              <w:t>4</w:t>
            </w:r>
          </w:p>
        </w:tc>
      </w:tr>
      <w:tr w:rsidR="0041798D" w:rsidRPr="007E210A" w:rsidTr="0041798D">
        <w:trPr>
          <w:gridAfter w:val="1"/>
          <w:wAfter w:w="10" w:type="dxa"/>
          <w:trHeight w:val="726"/>
          <w:jc w:val="center"/>
        </w:trPr>
        <w:tc>
          <w:tcPr>
            <w:tcW w:w="537" w:type="dxa"/>
            <w:vMerge w:val="restart"/>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w:t>
            </w:r>
          </w:p>
        </w:tc>
        <w:tc>
          <w:tcPr>
            <w:tcW w:w="1868" w:type="dxa"/>
            <w:vMerge w:val="restart"/>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r w:rsidRPr="007E210A">
              <w:rPr>
                <w:sz w:val="22"/>
                <w:szCs w:val="22"/>
              </w:rPr>
              <w:t>Объекты электроснабжения</w:t>
            </w:r>
          </w:p>
        </w:tc>
        <w:tc>
          <w:tcPr>
            <w:tcW w:w="2410" w:type="dxa"/>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Электропотребление, кВт^ч в год на 1 человека [1]</w:t>
            </w:r>
          </w:p>
        </w:tc>
        <w:tc>
          <w:tcPr>
            <w:tcW w:w="4965" w:type="dxa"/>
            <w:gridSpan w:val="5"/>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28"/>
              <w:jc w:val="both"/>
              <w:rPr>
                <w:sz w:val="22"/>
                <w:szCs w:val="22"/>
              </w:rPr>
            </w:pPr>
            <w:r w:rsidRPr="007E210A">
              <w:rPr>
                <w:sz w:val="22"/>
                <w:szCs w:val="22"/>
              </w:rPr>
              <w:t>1350 при оборудовании стационарными электроплитами (без кондиционеров) при использовании максимума электрической нагрузки, 4400 часов в год</w:t>
            </w:r>
          </w:p>
        </w:tc>
      </w:tr>
      <w:tr w:rsidR="0041798D" w:rsidRPr="007E210A" w:rsidTr="0041798D">
        <w:trPr>
          <w:gridAfter w:val="1"/>
          <w:wAfter w:w="10" w:type="dxa"/>
          <w:trHeight w:val="1135"/>
          <w:jc w:val="center"/>
        </w:trPr>
        <w:tc>
          <w:tcPr>
            <w:tcW w:w="537"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1868"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rPr>
                <w:sz w:val="22"/>
                <w:szCs w:val="22"/>
              </w:rPr>
            </w:pPr>
          </w:p>
        </w:tc>
        <w:tc>
          <w:tcPr>
            <w:tcW w:w="2410"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r w:rsidRPr="007E210A">
              <w:rPr>
                <w:sz w:val="22"/>
                <w:szCs w:val="22"/>
              </w:rPr>
              <w:t>Удельная коммунально</w:t>
            </w:r>
            <w:r w:rsidRPr="007E210A">
              <w:rPr>
                <w:sz w:val="22"/>
                <w:szCs w:val="22"/>
              </w:rPr>
              <w:softHyphen/>
              <w:t>бытовая электрическая нагрузка, кВт на 1 человека [1]</w:t>
            </w:r>
          </w:p>
        </w:tc>
        <w:tc>
          <w:tcPr>
            <w:tcW w:w="4965" w:type="dxa"/>
            <w:gridSpan w:val="5"/>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28"/>
              <w:jc w:val="both"/>
              <w:rPr>
                <w:sz w:val="22"/>
                <w:szCs w:val="22"/>
              </w:rPr>
            </w:pPr>
            <w:r w:rsidRPr="007E210A">
              <w:rPr>
                <w:sz w:val="22"/>
                <w:szCs w:val="22"/>
              </w:rPr>
              <w:t>0,321 при оборудовании стационарными электроплитами (без кондиционеров)</w:t>
            </w:r>
          </w:p>
        </w:tc>
      </w:tr>
      <w:tr w:rsidR="0041798D" w:rsidRPr="007E210A" w:rsidTr="0041798D">
        <w:trPr>
          <w:gridAfter w:val="1"/>
          <w:wAfter w:w="10" w:type="dxa"/>
          <w:trHeight w:hRule="exact" w:val="294"/>
          <w:jc w:val="center"/>
        </w:trPr>
        <w:tc>
          <w:tcPr>
            <w:tcW w:w="537" w:type="dxa"/>
            <w:vMerge w:val="restart"/>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r w:rsidRPr="007E210A">
              <w:rPr>
                <w:sz w:val="22"/>
                <w:szCs w:val="22"/>
              </w:rPr>
              <w:t>2</w:t>
            </w:r>
          </w:p>
        </w:tc>
        <w:tc>
          <w:tcPr>
            <w:tcW w:w="1868" w:type="dxa"/>
            <w:vMerge w:val="restart"/>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r w:rsidRPr="007E210A">
              <w:rPr>
                <w:sz w:val="22"/>
                <w:szCs w:val="22"/>
              </w:rPr>
              <w:t>Объекты теплоснабжения [2]</w:t>
            </w:r>
          </w:p>
        </w:tc>
        <w:tc>
          <w:tcPr>
            <w:tcW w:w="2410" w:type="dxa"/>
            <w:vMerge w:val="restart"/>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r w:rsidRPr="007E210A">
              <w:rPr>
                <w:sz w:val="22"/>
                <w:szCs w:val="22"/>
              </w:rPr>
              <w:t>Удельные расходы тепла на отопление</w:t>
            </w:r>
          </w:p>
        </w:tc>
        <w:tc>
          <w:tcPr>
            <w:tcW w:w="2005" w:type="dxa"/>
            <w:vMerge w:val="restart"/>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8"/>
              <w:rPr>
                <w:sz w:val="22"/>
                <w:szCs w:val="22"/>
              </w:rPr>
            </w:pPr>
            <w:r w:rsidRPr="007E210A">
              <w:rPr>
                <w:sz w:val="22"/>
                <w:szCs w:val="22"/>
              </w:rPr>
              <w:t>Температура наружного воздуха наиболее холодной пятидневки, °С</w:t>
            </w:r>
          </w:p>
        </w:tc>
        <w:tc>
          <w:tcPr>
            <w:tcW w:w="2960" w:type="dxa"/>
            <w:gridSpan w:val="4"/>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28"/>
              <w:jc w:val="center"/>
              <w:rPr>
                <w:sz w:val="22"/>
                <w:szCs w:val="22"/>
              </w:rPr>
            </w:pPr>
            <w:r w:rsidRPr="007E210A">
              <w:rPr>
                <w:sz w:val="22"/>
                <w:szCs w:val="22"/>
              </w:rPr>
              <w:t>Этажность здания</w:t>
            </w:r>
          </w:p>
        </w:tc>
      </w:tr>
      <w:tr w:rsidR="0041798D" w:rsidRPr="007E210A" w:rsidTr="0041798D">
        <w:trPr>
          <w:gridAfter w:val="1"/>
          <w:wAfter w:w="10" w:type="dxa"/>
          <w:trHeight w:hRule="exact" w:val="710"/>
          <w:jc w:val="center"/>
        </w:trPr>
        <w:tc>
          <w:tcPr>
            <w:tcW w:w="537"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1868"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p>
        </w:tc>
        <w:tc>
          <w:tcPr>
            <w:tcW w:w="2410"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p>
        </w:tc>
        <w:tc>
          <w:tcPr>
            <w:tcW w:w="2005"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8"/>
              <w:rPr>
                <w:sz w:val="22"/>
                <w:szCs w:val="22"/>
              </w:rPr>
            </w:pPr>
          </w:p>
        </w:tc>
        <w:tc>
          <w:tcPr>
            <w:tcW w:w="68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8"/>
              <w:jc w:val="center"/>
              <w:rPr>
                <w:sz w:val="22"/>
                <w:szCs w:val="22"/>
              </w:rPr>
            </w:pPr>
            <w:r w:rsidRPr="007E210A">
              <w:rPr>
                <w:sz w:val="22"/>
                <w:szCs w:val="22"/>
              </w:rPr>
              <w:t>1</w:t>
            </w:r>
          </w:p>
        </w:tc>
        <w:tc>
          <w:tcPr>
            <w:tcW w:w="70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8"/>
              <w:jc w:val="center"/>
              <w:rPr>
                <w:sz w:val="22"/>
                <w:szCs w:val="22"/>
              </w:rPr>
            </w:pPr>
            <w:r w:rsidRPr="007E210A">
              <w:rPr>
                <w:sz w:val="22"/>
                <w:szCs w:val="22"/>
              </w:rPr>
              <w:t>2</w:t>
            </w:r>
          </w:p>
        </w:tc>
        <w:tc>
          <w:tcPr>
            <w:tcW w:w="70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8"/>
              <w:jc w:val="center"/>
              <w:rPr>
                <w:sz w:val="22"/>
                <w:szCs w:val="22"/>
              </w:rPr>
            </w:pPr>
            <w:r w:rsidRPr="007E210A">
              <w:rPr>
                <w:sz w:val="22"/>
                <w:szCs w:val="22"/>
              </w:rPr>
              <w:t>3</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28"/>
              <w:jc w:val="center"/>
              <w:rPr>
                <w:sz w:val="22"/>
                <w:szCs w:val="22"/>
              </w:rPr>
            </w:pPr>
            <w:r w:rsidRPr="007E210A">
              <w:rPr>
                <w:sz w:val="22"/>
                <w:szCs w:val="22"/>
              </w:rPr>
              <w:t>4, 5</w:t>
            </w:r>
          </w:p>
        </w:tc>
      </w:tr>
      <w:tr w:rsidR="0041798D" w:rsidRPr="007E210A" w:rsidTr="0041798D">
        <w:trPr>
          <w:gridAfter w:val="1"/>
          <w:wAfter w:w="10" w:type="dxa"/>
          <w:trHeight w:val="609"/>
          <w:jc w:val="center"/>
        </w:trPr>
        <w:tc>
          <w:tcPr>
            <w:tcW w:w="537"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1868"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p>
        </w:tc>
        <w:tc>
          <w:tcPr>
            <w:tcW w:w="2410"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r w:rsidRPr="007E210A">
              <w:rPr>
                <w:sz w:val="22"/>
                <w:szCs w:val="22"/>
              </w:rPr>
              <w:t>жилых зданий, ккал/ч на 1 кв. м общей площади здания по этажности</w:t>
            </w:r>
          </w:p>
        </w:tc>
        <w:tc>
          <w:tcPr>
            <w:tcW w:w="2005"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8"/>
              <w:rPr>
                <w:sz w:val="22"/>
                <w:szCs w:val="22"/>
              </w:rPr>
            </w:pPr>
            <w:r w:rsidRPr="007E210A">
              <w:rPr>
                <w:sz w:val="22"/>
                <w:szCs w:val="22"/>
              </w:rPr>
              <w:t>-40</w:t>
            </w:r>
          </w:p>
        </w:tc>
        <w:tc>
          <w:tcPr>
            <w:tcW w:w="68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8"/>
              <w:jc w:val="center"/>
              <w:rPr>
                <w:sz w:val="22"/>
                <w:szCs w:val="22"/>
              </w:rPr>
            </w:pPr>
            <w:r w:rsidRPr="007E210A">
              <w:rPr>
                <w:sz w:val="22"/>
                <w:szCs w:val="22"/>
              </w:rPr>
              <w:t>65,64</w:t>
            </w:r>
          </w:p>
        </w:tc>
        <w:tc>
          <w:tcPr>
            <w:tcW w:w="70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8"/>
              <w:jc w:val="center"/>
              <w:rPr>
                <w:sz w:val="22"/>
                <w:szCs w:val="22"/>
              </w:rPr>
            </w:pPr>
            <w:r w:rsidRPr="007E210A">
              <w:rPr>
                <w:sz w:val="22"/>
                <w:szCs w:val="22"/>
              </w:rPr>
              <w:t>59,73</w:t>
            </w:r>
          </w:p>
        </w:tc>
        <w:tc>
          <w:tcPr>
            <w:tcW w:w="70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8"/>
              <w:jc w:val="center"/>
              <w:rPr>
                <w:sz w:val="22"/>
                <w:szCs w:val="22"/>
              </w:rPr>
            </w:pPr>
            <w:r w:rsidRPr="007E210A">
              <w:rPr>
                <w:sz w:val="22"/>
                <w:szCs w:val="22"/>
              </w:rPr>
              <w:t>53,67</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28"/>
              <w:jc w:val="center"/>
              <w:rPr>
                <w:sz w:val="22"/>
                <w:szCs w:val="22"/>
              </w:rPr>
            </w:pPr>
            <w:r w:rsidRPr="007E210A">
              <w:rPr>
                <w:sz w:val="22"/>
                <w:szCs w:val="22"/>
              </w:rPr>
              <w:t>51,79</w:t>
            </w:r>
          </w:p>
        </w:tc>
      </w:tr>
      <w:tr w:rsidR="0041798D" w:rsidRPr="007E210A" w:rsidTr="0041798D">
        <w:trPr>
          <w:gridAfter w:val="1"/>
          <w:wAfter w:w="10" w:type="dxa"/>
          <w:trHeight w:hRule="exact" w:val="758"/>
          <w:jc w:val="center"/>
        </w:trPr>
        <w:tc>
          <w:tcPr>
            <w:tcW w:w="537"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1868"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rPr>
                <w:sz w:val="22"/>
                <w:szCs w:val="22"/>
              </w:rPr>
            </w:pPr>
          </w:p>
        </w:tc>
        <w:tc>
          <w:tcPr>
            <w:tcW w:w="2410" w:type="dxa"/>
            <w:vMerge w:val="restart"/>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r w:rsidRPr="007E210A">
              <w:rPr>
                <w:sz w:val="22"/>
                <w:szCs w:val="22"/>
              </w:rPr>
              <w:t>Удельная величина тепловой энергии на нагрев горячей воды потребителями жилых зданий, ккал/ч на 1 кв. м общей площади жилых зданий</w:t>
            </w:r>
          </w:p>
        </w:tc>
        <w:tc>
          <w:tcPr>
            <w:tcW w:w="2005"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8" w:firstLine="140"/>
              <w:rPr>
                <w:sz w:val="22"/>
                <w:szCs w:val="22"/>
              </w:rPr>
            </w:pPr>
            <w:r w:rsidRPr="007E210A">
              <w:rPr>
                <w:sz w:val="22"/>
                <w:szCs w:val="22"/>
              </w:rPr>
              <w:t>При обеспеченности 30 кв.м/чел</w:t>
            </w:r>
          </w:p>
        </w:tc>
        <w:tc>
          <w:tcPr>
            <w:tcW w:w="2960" w:type="dxa"/>
            <w:gridSpan w:val="4"/>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28"/>
              <w:rPr>
                <w:sz w:val="22"/>
                <w:szCs w:val="22"/>
              </w:rPr>
            </w:pPr>
            <w:r w:rsidRPr="007E210A">
              <w:rPr>
                <w:sz w:val="22"/>
                <w:szCs w:val="22"/>
              </w:rPr>
              <w:t>8,8 [3]</w:t>
            </w:r>
          </w:p>
        </w:tc>
      </w:tr>
      <w:tr w:rsidR="0041798D" w:rsidRPr="007E210A" w:rsidTr="0041798D">
        <w:trPr>
          <w:gridAfter w:val="1"/>
          <w:wAfter w:w="10" w:type="dxa"/>
          <w:trHeight w:hRule="exact" w:val="1094"/>
          <w:jc w:val="center"/>
        </w:trPr>
        <w:tc>
          <w:tcPr>
            <w:tcW w:w="537"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1868"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rPr>
                <w:sz w:val="22"/>
                <w:szCs w:val="22"/>
              </w:rPr>
            </w:pPr>
          </w:p>
        </w:tc>
        <w:tc>
          <w:tcPr>
            <w:tcW w:w="2410"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rPr>
                <w:sz w:val="22"/>
                <w:szCs w:val="22"/>
              </w:rPr>
            </w:pPr>
          </w:p>
        </w:tc>
        <w:tc>
          <w:tcPr>
            <w:tcW w:w="2005"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8"/>
              <w:rPr>
                <w:sz w:val="22"/>
                <w:szCs w:val="22"/>
              </w:rPr>
            </w:pPr>
            <w:r w:rsidRPr="007E210A">
              <w:rPr>
                <w:sz w:val="22"/>
                <w:szCs w:val="22"/>
              </w:rPr>
              <w:t>При обеспеченности 35 кв.м/чел</w:t>
            </w:r>
          </w:p>
        </w:tc>
        <w:tc>
          <w:tcPr>
            <w:tcW w:w="2960" w:type="dxa"/>
            <w:gridSpan w:val="4"/>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28"/>
              <w:rPr>
                <w:sz w:val="22"/>
                <w:szCs w:val="22"/>
              </w:rPr>
            </w:pPr>
            <w:r w:rsidRPr="007E210A">
              <w:rPr>
                <w:sz w:val="22"/>
                <w:szCs w:val="22"/>
              </w:rPr>
              <w:t>7,5 [3]</w:t>
            </w:r>
          </w:p>
        </w:tc>
      </w:tr>
      <w:tr w:rsidR="0041798D" w:rsidRPr="007E210A" w:rsidTr="0041798D">
        <w:trPr>
          <w:gridAfter w:val="1"/>
          <w:wAfter w:w="10" w:type="dxa"/>
          <w:trHeight w:hRule="exact" w:val="245"/>
          <w:jc w:val="center"/>
        </w:trPr>
        <w:tc>
          <w:tcPr>
            <w:tcW w:w="537" w:type="dxa"/>
            <w:vMerge/>
            <w:tcBorders>
              <w:top w:val="single" w:sz="4" w:space="0" w:color="auto"/>
              <w:left w:val="single" w:sz="4" w:space="0" w:color="auto"/>
            </w:tcBorders>
            <w:shd w:val="clear" w:color="auto" w:fill="auto"/>
          </w:tcPr>
          <w:p w:rsidR="0041798D" w:rsidRPr="007E210A" w:rsidRDefault="0041798D" w:rsidP="0041798D">
            <w:pPr>
              <w:jc w:val="center"/>
              <w:rPr>
                <w:sz w:val="22"/>
                <w:szCs w:val="22"/>
              </w:rPr>
            </w:pPr>
          </w:p>
        </w:tc>
        <w:tc>
          <w:tcPr>
            <w:tcW w:w="1868" w:type="dxa"/>
            <w:vMerge/>
            <w:tcBorders>
              <w:top w:val="single" w:sz="4" w:space="0" w:color="auto"/>
              <w:left w:val="single" w:sz="4" w:space="0" w:color="auto"/>
            </w:tcBorders>
            <w:shd w:val="clear" w:color="auto" w:fill="auto"/>
          </w:tcPr>
          <w:p w:rsidR="0041798D" w:rsidRPr="007E210A" w:rsidRDefault="0041798D" w:rsidP="0041798D">
            <w:pPr>
              <w:rPr>
                <w:sz w:val="22"/>
                <w:szCs w:val="22"/>
              </w:rPr>
            </w:pPr>
          </w:p>
        </w:tc>
        <w:tc>
          <w:tcPr>
            <w:tcW w:w="2410" w:type="dxa"/>
            <w:vMerge w:val="restart"/>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Удельные расходы тепла на отопление административных зданий, ккал/ч на 1 кв. м общей площади здания по этажности</w:t>
            </w:r>
          </w:p>
        </w:tc>
        <w:tc>
          <w:tcPr>
            <w:tcW w:w="2005" w:type="dxa"/>
            <w:vMerge w:val="restart"/>
            <w:tcBorders>
              <w:top w:val="single" w:sz="4" w:space="0" w:color="auto"/>
              <w:left w:val="single" w:sz="4" w:space="0" w:color="auto"/>
            </w:tcBorders>
            <w:shd w:val="clear" w:color="auto" w:fill="auto"/>
          </w:tcPr>
          <w:p w:rsidR="0041798D" w:rsidRPr="007E210A" w:rsidRDefault="0041798D" w:rsidP="0041798D">
            <w:pPr>
              <w:pStyle w:val="af0"/>
              <w:ind w:left="128"/>
              <w:rPr>
                <w:sz w:val="22"/>
                <w:szCs w:val="22"/>
              </w:rPr>
            </w:pPr>
            <w:r w:rsidRPr="007E210A">
              <w:rPr>
                <w:sz w:val="22"/>
                <w:szCs w:val="22"/>
              </w:rPr>
              <w:t>Температура наружного воздуха наиболее холодной пятидневки, °С</w:t>
            </w:r>
          </w:p>
        </w:tc>
        <w:tc>
          <w:tcPr>
            <w:tcW w:w="2960" w:type="dxa"/>
            <w:gridSpan w:val="4"/>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28"/>
              <w:jc w:val="center"/>
              <w:rPr>
                <w:sz w:val="22"/>
                <w:szCs w:val="22"/>
              </w:rPr>
            </w:pPr>
            <w:r w:rsidRPr="007E210A">
              <w:rPr>
                <w:sz w:val="22"/>
                <w:szCs w:val="22"/>
              </w:rPr>
              <w:t>Этажность здания</w:t>
            </w:r>
          </w:p>
        </w:tc>
      </w:tr>
      <w:tr w:rsidR="0041798D" w:rsidRPr="007E210A" w:rsidTr="0041798D">
        <w:trPr>
          <w:gridAfter w:val="1"/>
          <w:wAfter w:w="10" w:type="dxa"/>
          <w:trHeight w:hRule="exact" w:val="865"/>
          <w:jc w:val="center"/>
        </w:trPr>
        <w:tc>
          <w:tcPr>
            <w:tcW w:w="537" w:type="dxa"/>
            <w:vMerge/>
            <w:tcBorders>
              <w:left w:val="single" w:sz="4" w:space="0" w:color="auto"/>
            </w:tcBorders>
            <w:shd w:val="clear" w:color="auto" w:fill="auto"/>
          </w:tcPr>
          <w:p w:rsidR="0041798D" w:rsidRPr="007E210A" w:rsidRDefault="0041798D" w:rsidP="0041798D">
            <w:pPr>
              <w:jc w:val="center"/>
              <w:rPr>
                <w:sz w:val="22"/>
                <w:szCs w:val="22"/>
              </w:rPr>
            </w:pPr>
          </w:p>
        </w:tc>
        <w:tc>
          <w:tcPr>
            <w:tcW w:w="1868" w:type="dxa"/>
            <w:vMerge/>
            <w:tcBorders>
              <w:left w:val="single" w:sz="4" w:space="0" w:color="auto"/>
            </w:tcBorders>
            <w:shd w:val="clear" w:color="auto" w:fill="auto"/>
          </w:tcPr>
          <w:p w:rsidR="0041798D" w:rsidRPr="007E210A" w:rsidRDefault="0041798D" w:rsidP="0041798D">
            <w:pPr>
              <w:rPr>
                <w:sz w:val="22"/>
                <w:szCs w:val="22"/>
              </w:rPr>
            </w:pPr>
          </w:p>
        </w:tc>
        <w:tc>
          <w:tcPr>
            <w:tcW w:w="2410" w:type="dxa"/>
            <w:vMerge/>
            <w:tcBorders>
              <w:left w:val="single" w:sz="4" w:space="0" w:color="auto"/>
              <w:bottom w:val="single" w:sz="4" w:space="0" w:color="auto"/>
            </w:tcBorders>
            <w:shd w:val="clear" w:color="auto" w:fill="auto"/>
          </w:tcPr>
          <w:p w:rsidR="0041798D" w:rsidRPr="007E210A" w:rsidRDefault="0041798D" w:rsidP="0041798D">
            <w:pPr>
              <w:rPr>
                <w:sz w:val="22"/>
                <w:szCs w:val="22"/>
              </w:rPr>
            </w:pPr>
          </w:p>
        </w:tc>
        <w:tc>
          <w:tcPr>
            <w:tcW w:w="2005" w:type="dxa"/>
            <w:vMerge/>
            <w:tcBorders>
              <w:left w:val="single" w:sz="4" w:space="0" w:color="auto"/>
              <w:bottom w:val="single" w:sz="4" w:space="0" w:color="auto"/>
            </w:tcBorders>
            <w:shd w:val="clear" w:color="auto" w:fill="auto"/>
          </w:tcPr>
          <w:p w:rsidR="0041798D" w:rsidRPr="007E210A" w:rsidRDefault="0041798D" w:rsidP="0041798D">
            <w:pPr>
              <w:ind w:left="128"/>
              <w:rPr>
                <w:sz w:val="22"/>
                <w:szCs w:val="22"/>
              </w:rPr>
            </w:pPr>
          </w:p>
        </w:tc>
        <w:tc>
          <w:tcPr>
            <w:tcW w:w="68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8"/>
              <w:jc w:val="center"/>
              <w:rPr>
                <w:sz w:val="22"/>
                <w:szCs w:val="22"/>
              </w:rPr>
            </w:pPr>
            <w:r w:rsidRPr="007E210A">
              <w:rPr>
                <w:sz w:val="22"/>
                <w:szCs w:val="22"/>
              </w:rPr>
              <w:t>1</w:t>
            </w:r>
          </w:p>
        </w:tc>
        <w:tc>
          <w:tcPr>
            <w:tcW w:w="70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8"/>
              <w:jc w:val="center"/>
              <w:rPr>
                <w:sz w:val="22"/>
                <w:szCs w:val="22"/>
              </w:rPr>
            </w:pPr>
            <w:r w:rsidRPr="007E210A">
              <w:rPr>
                <w:sz w:val="22"/>
                <w:szCs w:val="22"/>
              </w:rPr>
              <w:t>2</w:t>
            </w:r>
          </w:p>
        </w:tc>
        <w:tc>
          <w:tcPr>
            <w:tcW w:w="70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8"/>
              <w:jc w:val="center"/>
              <w:rPr>
                <w:sz w:val="22"/>
                <w:szCs w:val="22"/>
              </w:rPr>
            </w:pPr>
            <w:r w:rsidRPr="007E210A">
              <w:rPr>
                <w:sz w:val="22"/>
                <w:szCs w:val="22"/>
              </w:rPr>
              <w:t>3</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28"/>
              <w:jc w:val="center"/>
              <w:rPr>
                <w:sz w:val="22"/>
                <w:szCs w:val="22"/>
              </w:rPr>
            </w:pPr>
            <w:r w:rsidRPr="007E210A">
              <w:rPr>
                <w:sz w:val="22"/>
                <w:szCs w:val="22"/>
              </w:rPr>
              <w:t>4, 5</w:t>
            </w:r>
          </w:p>
        </w:tc>
      </w:tr>
      <w:tr w:rsidR="0041798D" w:rsidRPr="007E210A" w:rsidTr="0041798D">
        <w:trPr>
          <w:gridAfter w:val="1"/>
          <w:wAfter w:w="10" w:type="dxa"/>
          <w:trHeight w:val="404"/>
          <w:jc w:val="center"/>
        </w:trPr>
        <w:tc>
          <w:tcPr>
            <w:tcW w:w="537" w:type="dxa"/>
            <w:vMerge/>
            <w:tcBorders>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1868" w:type="dxa"/>
            <w:vMerge/>
            <w:tcBorders>
              <w:left w:val="single" w:sz="4" w:space="0" w:color="auto"/>
              <w:bottom w:val="single" w:sz="4" w:space="0" w:color="auto"/>
            </w:tcBorders>
            <w:shd w:val="clear" w:color="auto" w:fill="auto"/>
          </w:tcPr>
          <w:p w:rsidR="0041798D" w:rsidRPr="007E210A" w:rsidRDefault="0041798D" w:rsidP="0041798D">
            <w:pPr>
              <w:rPr>
                <w:sz w:val="22"/>
                <w:szCs w:val="22"/>
              </w:rPr>
            </w:pPr>
          </w:p>
        </w:tc>
        <w:tc>
          <w:tcPr>
            <w:tcW w:w="2410"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rPr>
                <w:sz w:val="22"/>
                <w:szCs w:val="22"/>
              </w:rPr>
            </w:pPr>
          </w:p>
        </w:tc>
        <w:tc>
          <w:tcPr>
            <w:tcW w:w="2005"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8"/>
              <w:rPr>
                <w:sz w:val="22"/>
                <w:szCs w:val="22"/>
              </w:rPr>
            </w:pPr>
            <w:r w:rsidRPr="007E210A">
              <w:rPr>
                <w:sz w:val="22"/>
                <w:szCs w:val="22"/>
              </w:rPr>
              <w:t>-40</w:t>
            </w:r>
          </w:p>
        </w:tc>
        <w:tc>
          <w:tcPr>
            <w:tcW w:w="68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8"/>
              <w:jc w:val="center"/>
              <w:rPr>
                <w:sz w:val="22"/>
                <w:szCs w:val="22"/>
              </w:rPr>
            </w:pPr>
            <w:r w:rsidRPr="007E210A">
              <w:rPr>
                <w:sz w:val="22"/>
                <w:szCs w:val="22"/>
              </w:rPr>
              <w:t>72,80</w:t>
            </w:r>
          </w:p>
        </w:tc>
        <w:tc>
          <w:tcPr>
            <w:tcW w:w="70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8"/>
              <w:jc w:val="center"/>
              <w:rPr>
                <w:sz w:val="22"/>
                <w:szCs w:val="22"/>
              </w:rPr>
            </w:pPr>
            <w:r w:rsidRPr="007E210A">
              <w:rPr>
                <w:sz w:val="22"/>
                <w:szCs w:val="22"/>
              </w:rPr>
              <w:t>68,78</w:t>
            </w:r>
          </w:p>
        </w:tc>
        <w:tc>
          <w:tcPr>
            <w:tcW w:w="70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8"/>
              <w:jc w:val="center"/>
              <w:rPr>
                <w:sz w:val="22"/>
                <w:szCs w:val="22"/>
              </w:rPr>
            </w:pPr>
            <w:r w:rsidRPr="007E210A">
              <w:rPr>
                <w:sz w:val="22"/>
                <w:szCs w:val="22"/>
              </w:rPr>
              <w:t>66,69</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28"/>
              <w:jc w:val="center"/>
              <w:rPr>
                <w:sz w:val="22"/>
                <w:szCs w:val="22"/>
              </w:rPr>
            </w:pPr>
            <w:r w:rsidRPr="007E210A">
              <w:rPr>
                <w:sz w:val="22"/>
                <w:szCs w:val="22"/>
              </w:rPr>
              <w:t>54,64</w:t>
            </w:r>
          </w:p>
        </w:tc>
      </w:tr>
      <w:tr w:rsidR="0041798D" w:rsidRPr="007E210A" w:rsidTr="0041798D">
        <w:trPr>
          <w:gridAfter w:val="1"/>
          <w:wAfter w:w="10" w:type="dxa"/>
          <w:trHeight w:hRule="exact" w:val="1124"/>
          <w:jc w:val="center"/>
        </w:trPr>
        <w:tc>
          <w:tcPr>
            <w:tcW w:w="537" w:type="dxa"/>
            <w:vMerge w:val="restart"/>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3</w:t>
            </w:r>
          </w:p>
        </w:tc>
        <w:tc>
          <w:tcPr>
            <w:tcW w:w="1868" w:type="dxa"/>
            <w:vMerge w:val="restart"/>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Объекты газоснабжения</w:t>
            </w:r>
          </w:p>
        </w:tc>
        <w:tc>
          <w:tcPr>
            <w:tcW w:w="2410" w:type="dxa"/>
            <w:vMerge w:val="restart"/>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Удельный расход сжиженного углеводородного газа, кг/чел. в месяц</w:t>
            </w:r>
          </w:p>
        </w:tc>
        <w:tc>
          <w:tcPr>
            <w:tcW w:w="4112" w:type="dxa"/>
            <w:gridSpan w:val="4"/>
            <w:tcBorders>
              <w:top w:val="single" w:sz="4" w:space="0" w:color="auto"/>
              <w:left w:val="single" w:sz="4" w:space="0" w:color="auto"/>
            </w:tcBorders>
            <w:shd w:val="clear" w:color="auto" w:fill="auto"/>
          </w:tcPr>
          <w:p w:rsidR="0041798D" w:rsidRPr="007E210A" w:rsidRDefault="0041798D" w:rsidP="0041798D">
            <w:pPr>
              <w:pStyle w:val="af0"/>
              <w:ind w:left="128"/>
              <w:rPr>
                <w:sz w:val="22"/>
                <w:szCs w:val="22"/>
              </w:rPr>
            </w:pPr>
            <w:r w:rsidRPr="007E210A">
              <w:rPr>
                <w:sz w:val="22"/>
                <w:szCs w:val="22"/>
              </w:rPr>
              <w:t>Многоквартирные и жилые дома, оборудованные газовой плитой, при газоснабжении сжиженным углеводородным газом</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28"/>
              <w:rPr>
                <w:sz w:val="22"/>
                <w:szCs w:val="22"/>
              </w:rPr>
            </w:pPr>
            <w:r w:rsidRPr="007E210A">
              <w:rPr>
                <w:sz w:val="22"/>
                <w:szCs w:val="22"/>
              </w:rPr>
              <w:t>5</w:t>
            </w:r>
          </w:p>
        </w:tc>
      </w:tr>
      <w:tr w:rsidR="0041798D" w:rsidRPr="007E210A" w:rsidTr="0041798D">
        <w:trPr>
          <w:gridAfter w:val="1"/>
          <w:wAfter w:w="10" w:type="dxa"/>
          <w:trHeight w:hRule="exact" w:val="1641"/>
          <w:jc w:val="center"/>
        </w:trPr>
        <w:tc>
          <w:tcPr>
            <w:tcW w:w="537" w:type="dxa"/>
            <w:vMerge/>
            <w:tcBorders>
              <w:left w:val="single" w:sz="4" w:space="0" w:color="auto"/>
            </w:tcBorders>
            <w:shd w:val="clear" w:color="auto" w:fill="auto"/>
          </w:tcPr>
          <w:p w:rsidR="0041798D" w:rsidRPr="007E210A" w:rsidRDefault="0041798D" w:rsidP="0041798D">
            <w:pPr>
              <w:jc w:val="center"/>
              <w:rPr>
                <w:sz w:val="22"/>
                <w:szCs w:val="22"/>
              </w:rPr>
            </w:pPr>
          </w:p>
        </w:tc>
        <w:tc>
          <w:tcPr>
            <w:tcW w:w="1868" w:type="dxa"/>
            <w:vMerge/>
            <w:tcBorders>
              <w:left w:val="single" w:sz="4" w:space="0" w:color="auto"/>
            </w:tcBorders>
            <w:shd w:val="clear" w:color="auto" w:fill="auto"/>
          </w:tcPr>
          <w:p w:rsidR="0041798D" w:rsidRPr="007E210A" w:rsidRDefault="0041798D" w:rsidP="0041798D">
            <w:pPr>
              <w:rPr>
                <w:sz w:val="22"/>
                <w:szCs w:val="22"/>
              </w:rPr>
            </w:pPr>
          </w:p>
        </w:tc>
        <w:tc>
          <w:tcPr>
            <w:tcW w:w="2410" w:type="dxa"/>
            <w:vMerge/>
            <w:tcBorders>
              <w:left w:val="single" w:sz="4" w:space="0" w:color="auto"/>
            </w:tcBorders>
            <w:shd w:val="clear" w:color="auto" w:fill="auto"/>
          </w:tcPr>
          <w:p w:rsidR="0041798D" w:rsidRPr="007E210A" w:rsidRDefault="0041798D" w:rsidP="0041798D">
            <w:pPr>
              <w:rPr>
                <w:sz w:val="22"/>
                <w:szCs w:val="22"/>
              </w:rPr>
            </w:pPr>
          </w:p>
        </w:tc>
        <w:tc>
          <w:tcPr>
            <w:tcW w:w="4112" w:type="dxa"/>
            <w:gridSpan w:val="4"/>
            <w:tcBorders>
              <w:top w:val="single" w:sz="4" w:space="0" w:color="auto"/>
              <w:left w:val="single" w:sz="4" w:space="0" w:color="auto"/>
            </w:tcBorders>
            <w:shd w:val="clear" w:color="auto" w:fill="auto"/>
          </w:tcPr>
          <w:p w:rsidR="0041798D" w:rsidRPr="007E210A" w:rsidRDefault="0041798D" w:rsidP="0041798D">
            <w:pPr>
              <w:pStyle w:val="af0"/>
              <w:ind w:left="128"/>
              <w:rPr>
                <w:sz w:val="22"/>
                <w:szCs w:val="22"/>
              </w:rPr>
            </w:pPr>
            <w:r w:rsidRPr="007E210A">
              <w:rPr>
                <w:sz w:val="22"/>
                <w:szCs w:val="22"/>
              </w:rPr>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28"/>
              <w:rPr>
                <w:sz w:val="22"/>
                <w:szCs w:val="22"/>
              </w:rPr>
            </w:pPr>
            <w:r w:rsidRPr="007E210A">
              <w:rPr>
                <w:sz w:val="22"/>
                <w:szCs w:val="22"/>
              </w:rPr>
              <w:t>3,2</w:t>
            </w:r>
          </w:p>
        </w:tc>
      </w:tr>
      <w:tr w:rsidR="0041798D" w:rsidRPr="007E210A" w:rsidTr="0041798D">
        <w:trPr>
          <w:gridAfter w:val="1"/>
          <w:wAfter w:w="10" w:type="dxa"/>
          <w:trHeight w:hRule="exact" w:val="1582"/>
          <w:jc w:val="center"/>
        </w:trPr>
        <w:tc>
          <w:tcPr>
            <w:tcW w:w="537" w:type="dxa"/>
            <w:vMerge/>
            <w:tcBorders>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1868" w:type="dxa"/>
            <w:vMerge/>
            <w:tcBorders>
              <w:left w:val="single" w:sz="4" w:space="0" w:color="auto"/>
            </w:tcBorders>
            <w:shd w:val="clear" w:color="auto" w:fill="auto"/>
          </w:tcPr>
          <w:p w:rsidR="0041798D" w:rsidRPr="007E210A" w:rsidRDefault="0041798D" w:rsidP="0041798D">
            <w:pPr>
              <w:rPr>
                <w:sz w:val="22"/>
                <w:szCs w:val="22"/>
              </w:rPr>
            </w:pPr>
          </w:p>
        </w:tc>
        <w:tc>
          <w:tcPr>
            <w:tcW w:w="2410" w:type="dxa"/>
            <w:vMerge/>
            <w:tcBorders>
              <w:left w:val="single" w:sz="4" w:space="0" w:color="auto"/>
            </w:tcBorders>
            <w:shd w:val="clear" w:color="auto" w:fill="auto"/>
          </w:tcPr>
          <w:p w:rsidR="0041798D" w:rsidRPr="007E210A" w:rsidRDefault="0041798D" w:rsidP="0041798D">
            <w:pPr>
              <w:rPr>
                <w:sz w:val="22"/>
                <w:szCs w:val="22"/>
              </w:rPr>
            </w:pPr>
          </w:p>
        </w:tc>
        <w:tc>
          <w:tcPr>
            <w:tcW w:w="4112" w:type="dxa"/>
            <w:gridSpan w:val="4"/>
            <w:tcBorders>
              <w:top w:val="single" w:sz="4" w:space="0" w:color="auto"/>
              <w:left w:val="single" w:sz="4" w:space="0" w:color="auto"/>
            </w:tcBorders>
            <w:shd w:val="clear" w:color="auto" w:fill="auto"/>
          </w:tcPr>
          <w:p w:rsidR="0041798D" w:rsidRPr="007E210A" w:rsidRDefault="0041798D" w:rsidP="0041798D">
            <w:pPr>
              <w:pStyle w:val="af0"/>
              <w:ind w:left="128"/>
              <w:rPr>
                <w:sz w:val="22"/>
                <w:szCs w:val="22"/>
              </w:rPr>
            </w:pPr>
            <w:r w:rsidRPr="007E210A">
              <w:rPr>
                <w:sz w:val="22"/>
                <w:szCs w:val="22"/>
              </w:rPr>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28"/>
              <w:rPr>
                <w:sz w:val="22"/>
                <w:szCs w:val="22"/>
              </w:rPr>
            </w:pPr>
            <w:r w:rsidRPr="007E210A">
              <w:rPr>
                <w:sz w:val="22"/>
                <w:szCs w:val="22"/>
              </w:rPr>
              <w:t>7,6</w:t>
            </w:r>
          </w:p>
        </w:tc>
      </w:tr>
      <w:tr w:rsidR="0041798D" w:rsidRPr="007E210A" w:rsidTr="0041798D">
        <w:trPr>
          <w:gridAfter w:val="1"/>
          <w:wAfter w:w="10" w:type="dxa"/>
          <w:trHeight w:hRule="exact" w:val="1277"/>
          <w:jc w:val="center"/>
        </w:trPr>
        <w:tc>
          <w:tcPr>
            <w:tcW w:w="537" w:type="dxa"/>
            <w:vMerge w:val="restart"/>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r w:rsidRPr="007E210A">
              <w:rPr>
                <w:sz w:val="22"/>
                <w:szCs w:val="22"/>
              </w:rPr>
              <w:t>4</w:t>
            </w:r>
          </w:p>
        </w:tc>
        <w:tc>
          <w:tcPr>
            <w:tcW w:w="1868" w:type="dxa"/>
            <w:vMerge w:val="restart"/>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Объекты водоснабжения</w:t>
            </w:r>
          </w:p>
        </w:tc>
        <w:tc>
          <w:tcPr>
            <w:tcW w:w="2410" w:type="dxa"/>
            <w:vMerge w:val="restart"/>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Удельное среднесуточное водопотребление (за год), л/сут (куб.м/мес) на человека</w:t>
            </w:r>
          </w:p>
        </w:tc>
        <w:tc>
          <w:tcPr>
            <w:tcW w:w="4112" w:type="dxa"/>
            <w:gridSpan w:val="4"/>
            <w:tcBorders>
              <w:top w:val="single" w:sz="4" w:space="0" w:color="auto"/>
              <w:left w:val="single" w:sz="4" w:space="0" w:color="auto"/>
            </w:tcBorders>
            <w:shd w:val="clear" w:color="auto" w:fill="auto"/>
          </w:tcPr>
          <w:p w:rsidR="0041798D" w:rsidRPr="007E210A" w:rsidRDefault="0041798D" w:rsidP="0041798D">
            <w:pPr>
              <w:pStyle w:val="af0"/>
              <w:ind w:left="128"/>
              <w:rPr>
                <w:sz w:val="22"/>
                <w:szCs w:val="22"/>
              </w:rPr>
            </w:pPr>
            <w:r w:rsidRPr="007E210A">
              <w:rPr>
                <w:sz w:val="22"/>
                <w:szCs w:val="22"/>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28"/>
              <w:rPr>
                <w:sz w:val="22"/>
                <w:szCs w:val="22"/>
              </w:rPr>
            </w:pPr>
            <w:r w:rsidRPr="007E210A">
              <w:rPr>
                <w:sz w:val="22"/>
                <w:szCs w:val="22"/>
              </w:rPr>
              <w:t>210 (6,36) [4]</w:t>
            </w:r>
          </w:p>
        </w:tc>
      </w:tr>
      <w:tr w:rsidR="0041798D" w:rsidRPr="007E210A" w:rsidTr="0041798D">
        <w:trPr>
          <w:gridAfter w:val="1"/>
          <w:wAfter w:w="10" w:type="dxa"/>
          <w:trHeight w:hRule="exact" w:val="1126"/>
          <w:jc w:val="center"/>
        </w:trPr>
        <w:tc>
          <w:tcPr>
            <w:tcW w:w="537"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1868" w:type="dxa"/>
            <w:vMerge/>
            <w:tcBorders>
              <w:left w:val="single" w:sz="4" w:space="0" w:color="auto"/>
            </w:tcBorders>
            <w:shd w:val="clear" w:color="auto" w:fill="auto"/>
          </w:tcPr>
          <w:p w:rsidR="0041798D" w:rsidRPr="007E210A" w:rsidRDefault="0041798D" w:rsidP="0041798D">
            <w:pPr>
              <w:rPr>
                <w:sz w:val="22"/>
                <w:szCs w:val="22"/>
              </w:rPr>
            </w:pPr>
          </w:p>
        </w:tc>
        <w:tc>
          <w:tcPr>
            <w:tcW w:w="2410" w:type="dxa"/>
            <w:vMerge/>
            <w:tcBorders>
              <w:left w:val="single" w:sz="4" w:space="0" w:color="auto"/>
            </w:tcBorders>
            <w:shd w:val="clear" w:color="auto" w:fill="auto"/>
          </w:tcPr>
          <w:p w:rsidR="0041798D" w:rsidRPr="007E210A" w:rsidRDefault="0041798D" w:rsidP="0041798D">
            <w:pPr>
              <w:rPr>
                <w:sz w:val="22"/>
                <w:szCs w:val="22"/>
              </w:rPr>
            </w:pPr>
          </w:p>
        </w:tc>
        <w:tc>
          <w:tcPr>
            <w:tcW w:w="4112" w:type="dxa"/>
            <w:gridSpan w:val="4"/>
            <w:tcBorders>
              <w:top w:val="single" w:sz="4" w:space="0" w:color="auto"/>
              <w:left w:val="single" w:sz="4" w:space="0" w:color="auto"/>
            </w:tcBorders>
            <w:shd w:val="clear" w:color="auto" w:fill="auto"/>
          </w:tcPr>
          <w:p w:rsidR="0041798D" w:rsidRPr="007E210A" w:rsidRDefault="0041798D" w:rsidP="0041798D">
            <w:pPr>
              <w:pStyle w:val="af0"/>
              <w:ind w:left="128"/>
              <w:rPr>
                <w:sz w:val="22"/>
                <w:szCs w:val="22"/>
              </w:rPr>
            </w:pPr>
            <w:r w:rsidRPr="007E210A">
              <w:rPr>
                <w:sz w:val="22"/>
                <w:szCs w:val="22"/>
              </w:rPr>
              <w:t>Многоквартирные и жилые дома без водонагревателей с водопроводом и канализацией, оборудованные раковинами, мойками и унитазами</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28"/>
              <w:rPr>
                <w:sz w:val="22"/>
                <w:szCs w:val="22"/>
              </w:rPr>
            </w:pPr>
            <w:r w:rsidRPr="007E210A">
              <w:rPr>
                <w:sz w:val="22"/>
                <w:szCs w:val="22"/>
              </w:rPr>
              <w:t>130 (3,86)</w:t>
            </w:r>
          </w:p>
        </w:tc>
      </w:tr>
      <w:tr w:rsidR="0041798D" w:rsidRPr="007E210A" w:rsidTr="0041798D">
        <w:trPr>
          <w:gridAfter w:val="1"/>
          <w:wAfter w:w="10" w:type="dxa"/>
          <w:trHeight w:hRule="exact" w:val="703"/>
          <w:jc w:val="center"/>
        </w:trPr>
        <w:tc>
          <w:tcPr>
            <w:tcW w:w="537"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1868" w:type="dxa"/>
            <w:vMerge/>
            <w:tcBorders>
              <w:left w:val="single" w:sz="4" w:space="0" w:color="auto"/>
              <w:bottom w:val="single" w:sz="4" w:space="0" w:color="auto"/>
            </w:tcBorders>
            <w:shd w:val="clear" w:color="auto" w:fill="auto"/>
          </w:tcPr>
          <w:p w:rsidR="0041798D" w:rsidRPr="007E210A" w:rsidRDefault="0041798D" w:rsidP="0041798D">
            <w:pPr>
              <w:rPr>
                <w:sz w:val="22"/>
                <w:szCs w:val="22"/>
              </w:rPr>
            </w:pPr>
          </w:p>
        </w:tc>
        <w:tc>
          <w:tcPr>
            <w:tcW w:w="2410" w:type="dxa"/>
            <w:vMerge/>
            <w:tcBorders>
              <w:left w:val="single" w:sz="4" w:space="0" w:color="auto"/>
              <w:bottom w:val="single" w:sz="4" w:space="0" w:color="auto"/>
            </w:tcBorders>
            <w:shd w:val="clear" w:color="auto" w:fill="auto"/>
          </w:tcPr>
          <w:p w:rsidR="0041798D" w:rsidRPr="007E210A" w:rsidRDefault="0041798D" w:rsidP="0041798D">
            <w:pPr>
              <w:rPr>
                <w:sz w:val="22"/>
                <w:szCs w:val="22"/>
              </w:rPr>
            </w:pPr>
          </w:p>
        </w:tc>
        <w:tc>
          <w:tcPr>
            <w:tcW w:w="4112" w:type="dxa"/>
            <w:gridSpan w:val="4"/>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8"/>
              <w:rPr>
                <w:sz w:val="22"/>
                <w:szCs w:val="22"/>
              </w:rPr>
            </w:pPr>
            <w:r w:rsidRPr="007E210A">
              <w:rPr>
                <w:sz w:val="22"/>
                <w:szCs w:val="22"/>
              </w:rPr>
              <w:t>Многоквартирные и жилые дома с водоразборной колонкой</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28"/>
              <w:rPr>
                <w:sz w:val="22"/>
                <w:szCs w:val="22"/>
              </w:rPr>
            </w:pPr>
            <w:r w:rsidRPr="007E210A">
              <w:rPr>
                <w:sz w:val="22"/>
                <w:szCs w:val="22"/>
              </w:rPr>
              <w:t>40 (1,2)</w:t>
            </w:r>
          </w:p>
        </w:tc>
      </w:tr>
      <w:tr w:rsidR="0041798D" w:rsidRPr="007E210A" w:rsidTr="0041798D">
        <w:trPr>
          <w:gridAfter w:val="1"/>
          <w:wAfter w:w="10" w:type="dxa"/>
          <w:trHeight w:hRule="exact" w:val="1392"/>
          <w:jc w:val="center"/>
        </w:trPr>
        <w:tc>
          <w:tcPr>
            <w:tcW w:w="537"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lastRenderedPageBreak/>
              <w:t>5</w:t>
            </w:r>
          </w:p>
        </w:tc>
        <w:tc>
          <w:tcPr>
            <w:tcW w:w="1868"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r w:rsidRPr="007E210A">
              <w:rPr>
                <w:sz w:val="22"/>
                <w:szCs w:val="22"/>
              </w:rPr>
              <w:t>Объекты водоотведения</w:t>
            </w:r>
          </w:p>
        </w:tc>
        <w:tc>
          <w:tcPr>
            <w:tcW w:w="2410"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r w:rsidRPr="007E210A">
              <w:rPr>
                <w:sz w:val="22"/>
                <w:szCs w:val="22"/>
              </w:rPr>
              <w:t>Удельное среднесуточное водопотребление (за год), л/сут (куб.м/мес) на человека</w:t>
            </w:r>
          </w:p>
        </w:tc>
        <w:tc>
          <w:tcPr>
            <w:tcW w:w="4965" w:type="dxa"/>
            <w:gridSpan w:val="5"/>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28"/>
              <w:rPr>
                <w:sz w:val="22"/>
                <w:szCs w:val="22"/>
              </w:rPr>
            </w:pPr>
            <w:r w:rsidRPr="007E210A">
              <w:rPr>
                <w:sz w:val="22"/>
                <w:szCs w:val="22"/>
              </w:rPr>
              <w:t>равно удельному среднесуточному водопотреблению</w:t>
            </w:r>
          </w:p>
        </w:tc>
      </w:tr>
      <w:tr w:rsidR="0041798D" w:rsidRPr="007E210A" w:rsidTr="0041798D">
        <w:trPr>
          <w:trHeight w:hRule="exact" w:val="2281"/>
          <w:jc w:val="center"/>
        </w:trPr>
        <w:tc>
          <w:tcPr>
            <w:tcW w:w="9790" w:type="dxa"/>
            <w:gridSpan w:val="9"/>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28" w:right="135"/>
              <w:jc w:val="both"/>
              <w:rPr>
                <w:sz w:val="22"/>
                <w:szCs w:val="22"/>
              </w:rPr>
            </w:pPr>
            <w:r w:rsidRPr="007E210A">
              <w:rPr>
                <w:sz w:val="22"/>
                <w:szCs w:val="22"/>
              </w:rPr>
              <w:t>Примечания:</w:t>
            </w:r>
          </w:p>
          <w:p w:rsidR="0041798D" w:rsidRPr="007E210A" w:rsidRDefault="0041798D" w:rsidP="00C3292B">
            <w:pPr>
              <w:pStyle w:val="af0"/>
              <w:numPr>
                <w:ilvl w:val="0"/>
                <w:numId w:val="7"/>
              </w:numPr>
              <w:tabs>
                <w:tab w:val="left" w:pos="202"/>
                <w:tab w:val="left" w:pos="414"/>
              </w:tabs>
              <w:ind w:left="128" w:right="135"/>
              <w:jc w:val="both"/>
              <w:rPr>
                <w:sz w:val="22"/>
                <w:szCs w:val="22"/>
              </w:rPr>
            </w:pPr>
            <w:r w:rsidRPr="007E210A">
              <w:rPr>
                <w:sz w:val="22"/>
                <w:szCs w:val="22"/>
              </w:rPr>
              <w:t>Расчетный показатель учитывает нагрузки жилых и общественных зданий (без кондиционеров), коммунально-бытовых объектов (за исключением промышленности) и наружного освещения.</w:t>
            </w:r>
          </w:p>
          <w:p w:rsidR="0041798D" w:rsidRPr="007E210A" w:rsidRDefault="0041798D" w:rsidP="00C3292B">
            <w:pPr>
              <w:pStyle w:val="af0"/>
              <w:numPr>
                <w:ilvl w:val="0"/>
                <w:numId w:val="7"/>
              </w:numPr>
              <w:tabs>
                <w:tab w:val="left" w:pos="202"/>
                <w:tab w:val="left" w:pos="414"/>
              </w:tabs>
              <w:ind w:left="128" w:right="135"/>
              <w:jc w:val="both"/>
              <w:rPr>
                <w:sz w:val="22"/>
                <w:szCs w:val="22"/>
              </w:rPr>
            </w:pPr>
            <w:r w:rsidRPr="007E210A">
              <w:rPr>
                <w:sz w:val="22"/>
                <w:szCs w:val="22"/>
              </w:rPr>
              <w:t>Для вновь создаваемых зданий, строений, сооружений удельная характеристика расхода тепловой энергии на отопление и вентиляцию должна постепенно уменьшаться: с 1 января 2023 года - на 40 % (класс энергосбережения В+), а с 1 января 2028 года - на 50 % (класс энергосбережения А).</w:t>
            </w:r>
          </w:p>
          <w:p w:rsidR="0041798D" w:rsidRPr="007E210A" w:rsidRDefault="0041798D" w:rsidP="00C3292B">
            <w:pPr>
              <w:pStyle w:val="af0"/>
              <w:numPr>
                <w:ilvl w:val="0"/>
                <w:numId w:val="7"/>
              </w:numPr>
              <w:tabs>
                <w:tab w:val="left" w:pos="202"/>
                <w:tab w:val="left" w:pos="414"/>
              </w:tabs>
              <w:ind w:left="128" w:right="135"/>
              <w:jc w:val="both"/>
              <w:rPr>
                <w:sz w:val="22"/>
                <w:szCs w:val="22"/>
              </w:rPr>
            </w:pPr>
            <w:r w:rsidRPr="007E210A">
              <w:rPr>
                <w:sz w:val="22"/>
                <w:szCs w:val="22"/>
              </w:rPr>
              <w:t>Удельная величина тепловой энергии на нагрев горячей воды потребителями иных объектов определяется согласно приложению Г СП 124.13330.2012 «СНиП 41-02-2003 «Тепловые сети».</w:t>
            </w:r>
          </w:p>
          <w:p w:rsidR="0041798D" w:rsidRPr="007E210A" w:rsidRDefault="0041798D" w:rsidP="00C3292B">
            <w:pPr>
              <w:pStyle w:val="af0"/>
              <w:numPr>
                <w:ilvl w:val="0"/>
                <w:numId w:val="7"/>
              </w:numPr>
              <w:tabs>
                <w:tab w:val="left" w:pos="202"/>
                <w:tab w:val="left" w:pos="414"/>
              </w:tabs>
              <w:ind w:left="128" w:right="135"/>
              <w:jc w:val="both"/>
              <w:rPr>
                <w:sz w:val="22"/>
                <w:szCs w:val="22"/>
              </w:rPr>
            </w:pPr>
            <w:r w:rsidRPr="007E210A">
              <w:rPr>
                <w:sz w:val="22"/>
                <w:szCs w:val="22"/>
              </w:rPr>
              <w:t>Расчетный показатель учитывает горячее водоснабжение.</w:t>
            </w:r>
          </w:p>
        </w:tc>
      </w:tr>
    </w:tbl>
    <w:p w:rsidR="0041798D" w:rsidRPr="007E210A" w:rsidRDefault="0041798D" w:rsidP="0041798D">
      <w:pPr>
        <w:spacing w:line="1" w:lineRule="exact"/>
      </w:pPr>
      <w:bookmarkStart w:id="31" w:name="bookmark29"/>
      <w:bookmarkEnd w:id="30"/>
      <w:r w:rsidRPr="007E210A">
        <w:rPr>
          <w:b/>
          <w:bCs/>
        </w:rPr>
        <w:t>1.4.13. В области организации ритуальных услуг и содержания мест захоронения</w:t>
      </w:r>
      <w:bookmarkEnd w:id="31"/>
    </w:p>
    <w:p w:rsidR="0041798D" w:rsidRPr="007E210A" w:rsidRDefault="0041798D" w:rsidP="0041798D">
      <w:pPr>
        <w:pStyle w:val="26"/>
        <w:keepNext/>
        <w:keepLines/>
        <w:ind w:left="580" w:hanging="580"/>
        <w:jc w:val="both"/>
      </w:pPr>
      <w:bookmarkStart w:id="32" w:name="bookmark55"/>
      <w:bookmarkStart w:id="33" w:name="bookmark54"/>
      <w:bookmarkStart w:id="34" w:name="_Toc171775411"/>
      <w:r w:rsidRPr="007E210A">
        <w:t>1.4.11. В области организации ритуальных услуг и содержания мест захоронения</w:t>
      </w:r>
      <w:bookmarkEnd w:id="32"/>
      <w:bookmarkEnd w:id="33"/>
      <w:bookmarkEnd w:id="34"/>
    </w:p>
    <w:p w:rsidR="0041798D" w:rsidRPr="007E210A" w:rsidRDefault="0041798D" w:rsidP="0041798D">
      <w:pPr>
        <w:pStyle w:val="ae"/>
        <w:ind w:left="130"/>
      </w:pPr>
      <w:r w:rsidRPr="007E210A">
        <w:t>Таблица 15 - Расчетные показатели для объектов местного значения муниципального района в области организации ритуальных услуг и содержания мест захоронения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9"/>
        <w:gridCol w:w="2971"/>
        <w:gridCol w:w="3260"/>
        <w:gridCol w:w="2836"/>
      </w:tblGrid>
      <w:tr w:rsidR="0041798D" w:rsidRPr="007E210A" w:rsidTr="0041798D">
        <w:trPr>
          <w:trHeight w:hRule="exact" w:val="845"/>
          <w:jc w:val="center"/>
        </w:trPr>
        <w:tc>
          <w:tcPr>
            <w:tcW w:w="709"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b/>
                <w:bCs/>
                <w:sz w:val="22"/>
                <w:szCs w:val="22"/>
              </w:rPr>
              <w:t>№ п/п</w:t>
            </w:r>
          </w:p>
        </w:tc>
        <w:tc>
          <w:tcPr>
            <w:tcW w:w="2971" w:type="dxa"/>
            <w:tcBorders>
              <w:top w:val="single" w:sz="4" w:space="0" w:color="auto"/>
              <w:left w:val="single" w:sz="4" w:space="0" w:color="auto"/>
            </w:tcBorders>
            <w:shd w:val="clear" w:color="auto" w:fill="auto"/>
            <w:vAlign w:val="center"/>
          </w:tcPr>
          <w:p w:rsidR="0041798D" w:rsidRPr="007E210A" w:rsidRDefault="0041798D" w:rsidP="0041798D">
            <w:pPr>
              <w:pStyle w:val="af0"/>
              <w:ind w:left="131"/>
              <w:jc w:val="center"/>
              <w:rPr>
                <w:sz w:val="22"/>
                <w:szCs w:val="22"/>
              </w:rPr>
            </w:pPr>
            <w:r w:rsidRPr="007E210A">
              <w:rPr>
                <w:b/>
                <w:bCs/>
                <w:sz w:val="22"/>
                <w:szCs w:val="22"/>
              </w:rPr>
              <w:t>Наименование вида объекта</w:t>
            </w:r>
          </w:p>
        </w:tc>
        <w:tc>
          <w:tcPr>
            <w:tcW w:w="3260" w:type="dxa"/>
            <w:tcBorders>
              <w:top w:val="single" w:sz="4" w:space="0" w:color="auto"/>
              <w:left w:val="single" w:sz="4" w:space="0" w:color="auto"/>
            </w:tcBorders>
            <w:shd w:val="clear" w:color="auto" w:fill="auto"/>
            <w:vAlign w:val="center"/>
          </w:tcPr>
          <w:p w:rsidR="0041798D" w:rsidRPr="007E210A" w:rsidRDefault="0041798D" w:rsidP="0041798D">
            <w:pPr>
              <w:pStyle w:val="af0"/>
              <w:ind w:left="132"/>
              <w:jc w:val="center"/>
              <w:rPr>
                <w:sz w:val="22"/>
                <w:szCs w:val="22"/>
              </w:rPr>
            </w:pPr>
            <w:r w:rsidRPr="007E210A">
              <w:rPr>
                <w:b/>
                <w:bCs/>
                <w:sz w:val="22"/>
                <w:szCs w:val="22"/>
              </w:rPr>
              <w:t>Наименование нормируемого расчетного показателя, единица измерения</w:t>
            </w:r>
          </w:p>
        </w:tc>
        <w:tc>
          <w:tcPr>
            <w:tcW w:w="2836"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ind w:left="140"/>
              <w:jc w:val="center"/>
              <w:rPr>
                <w:sz w:val="22"/>
                <w:szCs w:val="22"/>
              </w:rPr>
            </w:pPr>
            <w:r w:rsidRPr="007E210A">
              <w:rPr>
                <w:b/>
                <w:bCs/>
                <w:sz w:val="22"/>
                <w:szCs w:val="22"/>
              </w:rPr>
              <w:t>Значение расчетного показателя</w:t>
            </w:r>
          </w:p>
        </w:tc>
      </w:tr>
      <w:tr w:rsidR="0041798D" w:rsidRPr="007E210A" w:rsidTr="0041798D">
        <w:trPr>
          <w:trHeight w:hRule="exact" w:val="767"/>
          <w:jc w:val="center"/>
        </w:trPr>
        <w:tc>
          <w:tcPr>
            <w:tcW w:w="709"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1</w:t>
            </w:r>
          </w:p>
        </w:tc>
        <w:tc>
          <w:tcPr>
            <w:tcW w:w="2971"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pStyle w:val="af0"/>
              <w:ind w:left="131"/>
              <w:rPr>
                <w:sz w:val="22"/>
                <w:szCs w:val="22"/>
              </w:rPr>
            </w:pPr>
            <w:r w:rsidRPr="007E210A">
              <w:rPr>
                <w:sz w:val="22"/>
                <w:szCs w:val="22"/>
              </w:rPr>
              <w:t>Кладбища традиционного захоронения</w:t>
            </w:r>
          </w:p>
        </w:tc>
        <w:tc>
          <w:tcPr>
            <w:tcW w:w="3260"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pStyle w:val="af0"/>
              <w:ind w:left="132"/>
              <w:rPr>
                <w:sz w:val="22"/>
                <w:szCs w:val="22"/>
              </w:rPr>
            </w:pPr>
            <w:r w:rsidRPr="007E210A">
              <w:rPr>
                <w:sz w:val="22"/>
                <w:szCs w:val="22"/>
              </w:rPr>
              <w:t>Размер земельного участка, га на 1000 человек</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41798D" w:rsidRPr="007E210A" w:rsidRDefault="0041798D" w:rsidP="0041798D">
            <w:pPr>
              <w:pStyle w:val="af0"/>
              <w:ind w:left="140"/>
              <w:rPr>
                <w:sz w:val="22"/>
                <w:szCs w:val="22"/>
              </w:rPr>
            </w:pPr>
            <w:r w:rsidRPr="007E210A">
              <w:rPr>
                <w:sz w:val="22"/>
                <w:szCs w:val="22"/>
              </w:rPr>
              <w:t>в соответствии с приложением Д СП 42.13330.2016</w:t>
            </w:r>
          </w:p>
        </w:tc>
      </w:tr>
      <w:tr w:rsidR="0041798D" w:rsidRPr="007E210A" w:rsidTr="0041798D">
        <w:trPr>
          <w:trHeight w:hRule="exact" w:val="567"/>
          <w:jc w:val="center"/>
        </w:trPr>
        <w:tc>
          <w:tcPr>
            <w:tcW w:w="709"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2</w:t>
            </w:r>
          </w:p>
        </w:tc>
        <w:tc>
          <w:tcPr>
            <w:tcW w:w="2971"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pStyle w:val="af0"/>
              <w:ind w:left="131"/>
              <w:rPr>
                <w:sz w:val="22"/>
                <w:szCs w:val="22"/>
              </w:rPr>
            </w:pPr>
            <w:r w:rsidRPr="007E210A">
              <w:rPr>
                <w:sz w:val="22"/>
                <w:szCs w:val="22"/>
              </w:rPr>
              <w:t>Бюро похоронного обслуживания</w:t>
            </w:r>
          </w:p>
        </w:tc>
        <w:tc>
          <w:tcPr>
            <w:tcW w:w="3260"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pStyle w:val="af0"/>
              <w:ind w:left="132"/>
              <w:rPr>
                <w:sz w:val="22"/>
                <w:szCs w:val="22"/>
              </w:rPr>
            </w:pPr>
            <w:r w:rsidRPr="007E210A">
              <w:rPr>
                <w:sz w:val="22"/>
                <w:szCs w:val="22"/>
              </w:rPr>
              <w:t>Уровень обеспеченности, объектов на муниципальный район</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41798D" w:rsidRPr="007E210A" w:rsidRDefault="0041798D" w:rsidP="0041798D">
            <w:pPr>
              <w:pStyle w:val="af0"/>
              <w:ind w:left="140"/>
              <w:rPr>
                <w:sz w:val="22"/>
                <w:szCs w:val="22"/>
              </w:rPr>
            </w:pPr>
            <w:r w:rsidRPr="007E210A">
              <w:rPr>
                <w:sz w:val="22"/>
                <w:szCs w:val="22"/>
              </w:rPr>
              <w:t>1</w:t>
            </w:r>
          </w:p>
        </w:tc>
      </w:tr>
    </w:tbl>
    <w:p w:rsidR="0041798D" w:rsidRPr="007E210A" w:rsidRDefault="0041798D" w:rsidP="0041798D"/>
    <w:p w:rsidR="0041798D" w:rsidRPr="007E210A" w:rsidRDefault="0041798D" w:rsidP="0041798D">
      <w:r w:rsidRPr="007E210A">
        <w:br w:type="page"/>
      </w:r>
    </w:p>
    <w:p w:rsidR="0041798D" w:rsidRPr="007E210A" w:rsidRDefault="0041798D" w:rsidP="00C3292B">
      <w:pPr>
        <w:pStyle w:val="13"/>
        <w:keepNext/>
        <w:keepLines/>
        <w:numPr>
          <w:ilvl w:val="0"/>
          <w:numId w:val="2"/>
        </w:numPr>
        <w:tabs>
          <w:tab w:val="left" w:pos="701"/>
        </w:tabs>
        <w:spacing w:before="200" w:after="240"/>
        <w:jc w:val="both"/>
        <w:rPr>
          <w:sz w:val="26"/>
          <w:szCs w:val="26"/>
        </w:rPr>
      </w:pPr>
      <w:bookmarkStart w:id="35" w:name="bookmark30"/>
      <w:bookmarkStart w:id="36" w:name="bookmark31"/>
      <w:bookmarkStart w:id="37" w:name="_Toc171775412"/>
      <w:r w:rsidRPr="007E210A">
        <w:rPr>
          <w:sz w:val="26"/>
          <w:szCs w:val="26"/>
        </w:rPr>
        <w:lastRenderedPageBreak/>
        <w:t>МАТЕРИАЛЫ ПО ОБОСНОВАНИЮ РАСЧЕТНЫХ ПОКАЗАТЕЛЕЙ, СОДЕРЖАЩИХСЯ В ОСНОВОЙ ЧАСТИ МЕСТНЫХ НОРМАТИВОВ ГРАДОСТРОИТЕЛЬНОГО ПРОЕКТИРОВАНИЯ</w:t>
      </w:r>
      <w:bookmarkEnd w:id="35"/>
      <w:bookmarkEnd w:id="36"/>
      <w:bookmarkEnd w:id="37"/>
    </w:p>
    <w:p w:rsidR="0041798D" w:rsidRPr="007E210A" w:rsidRDefault="0041798D" w:rsidP="0041798D">
      <w:pPr>
        <w:pStyle w:val="13"/>
        <w:keepNext/>
        <w:keepLines/>
        <w:tabs>
          <w:tab w:val="left" w:pos="670"/>
        </w:tabs>
        <w:spacing w:after="240"/>
        <w:ind w:left="426" w:hanging="426"/>
        <w:jc w:val="both"/>
      </w:pPr>
      <w:bookmarkStart w:id="38" w:name="_Toc171775413"/>
      <w:r w:rsidRPr="007E210A">
        <w:rPr>
          <w:sz w:val="26"/>
          <w:szCs w:val="26"/>
        </w:rPr>
        <w:t>2.1. Результаты анализа административно-территориального устройства, природно-климатических и социально-экономических условий развития, влияющих на установление расчетных показателей</w:t>
      </w:r>
      <w:bookmarkEnd w:id="38"/>
    </w:p>
    <w:p w:rsidR="0041798D" w:rsidRPr="007E210A" w:rsidRDefault="0041798D" w:rsidP="0041798D">
      <w:pPr>
        <w:pStyle w:val="26"/>
        <w:keepNext/>
        <w:keepLines/>
        <w:ind w:left="580" w:hanging="580"/>
        <w:jc w:val="both"/>
      </w:pPr>
      <w:bookmarkStart w:id="39" w:name="_Toc171775414"/>
      <w:bookmarkStart w:id="40" w:name="bookmark34"/>
      <w:r w:rsidRPr="007E210A">
        <w:t>2.1.1. Административно-территориальное устройство</w:t>
      </w:r>
      <w:bookmarkEnd w:id="39"/>
      <w:r w:rsidRPr="007E210A">
        <w:t xml:space="preserve"> </w:t>
      </w:r>
      <w:bookmarkEnd w:id="40"/>
    </w:p>
    <w:p w:rsidR="0041798D" w:rsidRPr="007E210A" w:rsidRDefault="0041798D" w:rsidP="0041798D">
      <w:pPr>
        <w:pStyle w:val="11"/>
        <w:tabs>
          <w:tab w:val="left" w:pos="7789"/>
        </w:tabs>
        <w:spacing w:after="0"/>
        <w:ind w:firstLine="567"/>
        <w:jc w:val="both"/>
      </w:pPr>
      <w:r w:rsidRPr="007E210A">
        <w:t>Официальное полное наименование муниципального образования – Каратузский муниципальный район Красноярского края (далее - Каратузский муниципальный район).</w:t>
      </w:r>
    </w:p>
    <w:p w:rsidR="0041798D" w:rsidRPr="007E210A" w:rsidRDefault="0041798D" w:rsidP="0041798D">
      <w:pPr>
        <w:pStyle w:val="11"/>
        <w:tabs>
          <w:tab w:val="left" w:pos="7789"/>
        </w:tabs>
        <w:spacing w:after="0"/>
        <w:ind w:firstLine="567"/>
        <w:jc w:val="both"/>
      </w:pPr>
      <w:r w:rsidRPr="007E210A">
        <w:t xml:space="preserve">Границы и статус Каратузского района установлены законом Красноярского края от 25.02.2005 № 13-3107 «Об установлении границ и наделении соответствующим статусом муниципального образования «Каратузский район» и находящихся в его границах муниципальных образований». </w:t>
      </w:r>
    </w:p>
    <w:p w:rsidR="0041798D" w:rsidRPr="007E210A" w:rsidRDefault="0041798D" w:rsidP="0041798D">
      <w:pPr>
        <w:ind w:firstLine="709"/>
        <w:jc w:val="both"/>
      </w:pPr>
      <w:r w:rsidRPr="007E210A">
        <w:t>Район включает в себя 14 сельских поселений: Амыльский сельсовет, Верхнекужебарский сельсовет, Каратузский сельсовет, Качульский сельсовет, Лебедевский сельсовет, Моторский сельсовет, Нижнекужебарский сельсовет, Нижнекурятский сельсовет, Сагайский сельсовет, Старокопский сельсовет, Таскинский сельсовет, Таятский сельсовет, Уджейский сельсовет, Черемушинский сельсовет. Административным центром муниципального района является село Каратузское.</w:t>
      </w:r>
    </w:p>
    <w:p w:rsidR="0041798D" w:rsidRPr="007E210A" w:rsidRDefault="0041798D" w:rsidP="0041798D">
      <w:pPr>
        <w:ind w:firstLine="709"/>
        <w:jc w:val="both"/>
      </w:pPr>
      <w:r w:rsidRPr="007E210A">
        <w:t>Структуру органов местного самоуправления Каратузского района составляют:</w:t>
      </w:r>
    </w:p>
    <w:p w:rsidR="0041798D" w:rsidRPr="007E210A" w:rsidRDefault="0041798D" w:rsidP="00C3292B">
      <w:pPr>
        <w:numPr>
          <w:ilvl w:val="0"/>
          <w:numId w:val="28"/>
        </w:numPr>
        <w:tabs>
          <w:tab w:val="clear" w:pos="360"/>
          <w:tab w:val="num" w:pos="567"/>
          <w:tab w:val="left" w:pos="709"/>
        </w:tabs>
        <w:ind w:left="567" w:firstLine="0"/>
        <w:jc w:val="both"/>
        <w:rPr>
          <w:b/>
          <w:bCs/>
        </w:rPr>
      </w:pPr>
      <w:r w:rsidRPr="007E210A">
        <w:t>Районный Совет депутатов – представительный орган;</w:t>
      </w:r>
    </w:p>
    <w:p w:rsidR="0041798D" w:rsidRPr="007E210A" w:rsidRDefault="0041798D" w:rsidP="00C3292B">
      <w:pPr>
        <w:numPr>
          <w:ilvl w:val="0"/>
          <w:numId w:val="28"/>
        </w:numPr>
        <w:tabs>
          <w:tab w:val="clear" w:pos="360"/>
          <w:tab w:val="num" w:pos="567"/>
          <w:tab w:val="left" w:pos="709"/>
        </w:tabs>
        <w:ind w:left="567" w:firstLine="0"/>
        <w:jc w:val="both"/>
        <w:rPr>
          <w:b/>
          <w:bCs/>
        </w:rPr>
      </w:pPr>
      <w:r w:rsidRPr="007E210A">
        <w:t>глава Каратузского района, руководитель администрации района;</w:t>
      </w:r>
    </w:p>
    <w:p w:rsidR="0041798D" w:rsidRPr="007E210A" w:rsidRDefault="0041798D" w:rsidP="00C3292B">
      <w:pPr>
        <w:numPr>
          <w:ilvl w:val="0"/>
          <w:numId w:val="28"/>
        </w:numPr>
        <w:tabs>
          <w:tab w:val="clear" w:pos="360"/>
          <w:tab w:val="num" w:pos="567"/>
          <w:tab w:val="left" w:pos="709"/>
        </w:tabs>
        <w:ind w:left="567" w:firstLine="0"/>
        <w:jc w:val="both"/>
        <w:rPr>
          <w:b/>
          <w:bCs/>
        </w:rPr>
      </w:pPr>
      <w:r w:rsidRPr="007E210A">
        <w:t>администрация Каратузского района – исполнительно-распорядительный орган;</w:t>
      </w:r>
    </w:p>
    <w:p w:rsidR="0041798D" w:rsidRPr="007E210A" w:rsidRDefault="0041798D" w:rsidP="00C3292B">
      <w:pPr>
        <w:numPr>
          <w:ilvl w:val="0"/>
          <w:numId w:val="28"/>
        </w:numPr>
        <w:tabs>
          <w:tab w:val="clear" w:pos="360"/>
          <w:tab w:val="num" w:pos="567"/>
          <w:tab w:val="left" w:pos="709"/>
        </w:tabs>
        <w:ind w:left="567" w:firstLine="0"/>
        <w:jc w:val="both"/>
        <w:rPr>
          <w:b/>
          <w:bCs/>
        </w:rPr>
      </w:pPr>
      <w:r w:rsidRPr="007E210A">
        <w:t>контрольно-счетный орган – контрольный орган.</w:t>
      </w:r>
    </w:p>
    <w:p w:rsidR="0041798D" w:rsidRPr="007E210A" w:rsidRDefault="0041798D" w:rsidP="0041798D">
      <w:pPr>
        <w:ind w:firstLine="709"/>
        <w:jc w:val="both"/>
      </w:pPr>
      <w:r w:rsidRPr="007E210A">
        <w:t xml:space="preserve">Район расположен в юго-восточной части Минусинской котловины, у отрогов Восточного Саяна, в бассейне реки Амыл, образующей при слиянии с рекой Казыр реку Туба, впадающую в Енисей. Площадь Каратузского района составляет 10 236 кв. км. На северо-востоке граничит с Курагинским районом, на юго-востоке - с республикой Тыва, на юго-западе - с Ермаковским районом, на западе - с Шушенским и Минусинским районом Красноярского края. Расстояние до г.Красноярска -433 км. </w:t>
      </w:r>
    </w:p>
    <w:p w:rsidR="0041798D" w:rsidRPr="007E210A" w:rsidRDefault="0041798D" w:rsidP="0041798D">
      <w:pPr>
        <w:ind w:firstLine="709"/>
        <w:jc w:val="both"/>
      </w:pPr>
      <w:r w:rsidRPr="007E210A">
        <w:t>Общая протяженность автодорог местного значения 134.9 км., в том числе с твердым покрытием - 223.2 км. Каратузский район имеет автобусное сообщение через с. Каратузское с городами: Красноярск, Абакан, Минусинск, а также пгт. Шушенское, Курагино. Сельские поселения связаны с районным центром дорогами с твердым покрытием и обеспечиваются автобусным сообщением.</w:t>
      </w:r>
    </w:p>
    <w:p w:rsidR="0041798D" w:rsidRPr="007E210A" w:rsidRDefault="0041798D" w:rsidP="0041798D">
      <w:pPr>
        <w:ind w:firstLine="709"/>
        <w:jc w:val="both"/>
      </w:pPr>
      <w:r w:rsidRPr="007E210A">
        <w:t>Услуги сельской и междугородней телефонной связи оказывает Красноярский филиал ПАО Ростелеком. Количество телефонизированных сельских населенных пунктов – 28, что составляет 100%.</w:t>
      </w:r>
    </w:p>
    <w:p w:rsidR="0041798D" w:rsidRPr="007E210A" w:rsidRDefault="0041798D" w:rsidP="0041798D">
      <w:pPr>
        <w:pStyle w:val="26"/>
        <w:keepNext/>
        <w:keepLines/>
        <w:ind w:left="580" w:hanging="580"/>
        <w:jc w:val="both"/>
      </w:pPr>
      <w:bookmarkStart w:id="41" w:name="bookmark60"/>
      <w:bookmarkStart w:id="42" w:name="_Toc171775415"/>
      <w:r w:rsidRPr="007E210A">
        <w:t>2.1.2. Система расселения</w:t>
      </w:r>
      <w:bookmarkEnd w:id="41"/>
      <w:bookmarkEnd w:id="42"/>
    </w:p>
    <w:p w:rsidR="0041798D" w:rsidRPr="007E210A" w:rsidRDefault="0041798D" w:rsidP="0041798D">
      <w:pPr>
        <w:pStyle w:val="11"/>
        <w:tabs>
          <w:tab w:val="left" w:pos="7789"/>
        </w:tabs>
        <w:ind w:firstLine="567"/>
        <w:jc w:val="both"/>
      </w:pPr>
      <w:r w:rsidRPr="007E210A">
        <w:t>Район входит в Южную группу районов Красноярского края. Описание системы расселения Каратузского муниципального района приведено в приложении В.</w:t>
      </w:r>
    </w:p>
    <w:p w:rsidR="0041798D" w:rsidRPr="007E210A" w:rsidRDefault="0041798D" w:rsidP="0041798D">
      <w:pPr>
        <w:pStyle w:val="26"/>
        <w:keepNext/>
        <w:keepLines/>
        <w:ind w:left="580" w:hanging="580"/>
        <w:jc w:val="both"/>
      </w:pPr>
      <w:bookmarkStart w:id="43" w:name="_Toc171775416"/>
      <w:bookmarkStart w:id="44" w:name="bookmark35"/>
      <w:r w:rsidRPr="007E210A">
        <w:t>2.1.3. Социально-демографический состав муниципального образования</w:t>
      </w:r>
      <w:bookmarkEnd w:id="43"/>
      <w:r w:rsidRPr="007E210A">
        <w:t xml:space="preserve"> </w:t>
      </w:r>
      <w:bookmarkEnd w:id="44"/>
    </w:p>
    <w:p w:rsidR="0041798D" w:rsidRPr="007E210A" w:rsidRDefault="0041798D" w:rsidP="0041798D">
      <w:pPr>
        <w:pStyle w:val="a9"/>
        <w:shd w:val="clear" w:color="auto" w:fill="FFFFFF"/>
        <w:spacing w:before="0" w:beforeAutospacing="0" w:after="0" w:afterAutospacing="0"/>
        <w:ind w:firstLine="567"/>
        <w:jc w:val="both"/>
      </w:pPr>
      <w:r w:rsidRPr="007E210A">
        <w:t xml:space="preserve">Численность постоянно проживающего населения на 01.01.2023 года составила </w:t>
      </w:r>
      <w:r w:rsidRPr="007E210A">
        <w:rPr>
          <w:color w:val="000000"/>
          <w:shd w:val="clear" w:color="auto" w:fill="FFFFFF"/>
        </w:rPr>
        <w:t>13367</w:t>
      </w:r>
      <w:r w:rsidRPr="007E210A">
        <w:t xml:space="preserve"> человек (женщин </w:t>
      </w:r>
      <w:r w:rsidRPr="007E210A">
        <w:rPr>
          <w:color w:val="000000"/>
          <w:shd w:val="clear" w:color="auto" w:fill="FFFFFF"/>
        </w:rPr>
        <w:t>7081</w:t>
      </w:r>
      <w:r w:rsidRPr="007E210A">
        <w:t xml:space="preserve"> чел., мужчин </w:t>
      </w:r>
      <w:r w:rsidRPr="007E210A">
        <w:rPr>
          <w:color w:val="000000"/>
          <w:shd w:val="clear" w:color="auto" w:fill="FFFFFF"/>
        </w:rPr>
        <w:t>6286</w:t>
      </w:r>
      <w:r w:rsidRPr="007E210A">
        <w:t xml:space="preserve"> чел.), в том числе: </w:t>
      </w:r>
    </w:p>
    <w:p w:rsidR="0041798D" w:rsidRPr="007E210A" w:rsidRDefault="0041798D" w:rsidP="0041798D">
      <w:pPr>
        <w:pStyle w:val="a9"/>
        <w:shd w:val="clear" w:color="auto" w:fill="FFFFFF"/>
        <w:spacing w:before="0" w:beforeAutospacing="0" w:after="0" w:afterAutospacing="0"/>
        <w:ind w:firstLine="567"/>
        <w:jc w:val="both"/>
      </w:pPr>
      <w:r w:rsidRPr="007E210A">
        <w:t>численность детей в возрасте от 1 до 7 лет в 1234 чел.</w:t>
      </w:r>
    </w:p>
    <w:p w:rsidR="0041798D" w:rsidRPr="007E210A" w:rsidRDefault="0041798D" w:rsidP="0041798D">
      <w:pPr>
        <w:pStyle w:val="a9"/>
        <w:shd w:val="clear" w:color="auto" w:fill="FFFFFF"/>
        <w:spacing w:before="0" w:beforeAutospacing="0" w:after="0" w:afterAutospacing="0"/>
        <w:ind w:firstLine="567"/>
        <w:jc w:val="both"/>
      </w:pPr>
      <w:r w:rsidRPr="007E210A">
        <w:t>численность детей в возрасте от 7 до 17 лет 2277 чел.</w:t>
      </w:r>
    </w:p>
    <w:p w:rsidR="0041798D" w:rsidRPr="007E210A" w:rsidRDefault="0041798D" w:rsidP="0041798D">
      <w:pPr>
        <w:pStyle w:val="a9"/>
        <w:shd w:val="clear" w:color="auto" w:fill="FFFFFF"/>
        <w:spacing w:before="0" w:beforeAutospacing="0" w:after="0" w:afterAutospacing="0"/>
        <w:ind w:firstLine="567"/>
        <w:jc w:val="both"/>
      </w:pPr>
      <w:r w:rsidRPr="007E210A">
        <w:t xml:space="preserve">численность детей в возрасте от 5 до 18 лет 2741 чел. </w:t>
      </w:r>
    </w:p>
    <w:p w:rsidR="0041798D" w:rsidRPr="007E210A" w:rsidRDefault="0041798D" w:rsidP="0041798D">
      <w:pPr>
        <w:pStyle w:val="a9"/>
        <w:shd w:val="clear" w:color="auto" w:fill="FFFFFF"/>
        <w:spacing w:before="0" w:beforeAutospacing="0" w:after="0" w:afterAutospacing="0"/>
        <w:ind w:firstLine="567"/>
        <w:jc w:val="both"/>
      </w:pPr>
      <w:r w:rsidRPr="007E210A">
        <w:t xml:space="preserve"> За 2022 год умерло </w:t>
      </w:r>
      <w:r w:rsidRPr="007E210A">
        <w:rPr>
          <w:color w:val="000000"/>
          <w:shd w:val="clear" w:color="auto" w:fill="FFFFFF"/>
        </w:rPr>
        <w:t>258</w:t>
      </w:r>
      <w:r w:rsidRPr="007E210A">
        <w:t xml:space="preserve"> чел., родилось </w:t>
      </w:r>
      <w:r w:rsidRPr="007E210A">
        <w:rPr>
          <w:color w:val="000000"/>
          <w:shd w:val="clear" w:color="auto" w:fill="FFFFFF"/>
        </w:rPr>
        <w:t>125</w:t>
      </w:r>
      <w:r w:rsidRPr="007E210A">
        <w:t xml:space="preserve"> чел., миграционный отток </w:t>
      </w:r>
      <w:r w:rsidRPr="007E210A">
        <w:rPr>
          <w:color w:val="000000"/>
          <w:shd w:val="clear" w:color="auto" w:fill="FFFFFF"/>
        </w:rPr>
        <w:t>59</w:t>
      </w:r>
      <w:r w:rsidRPr="007E210A">
        <w:t xml:space="preserve"> чел.</w:t>
      </w:r>
    </w:p>
    <w:p w:rsidR="0041798D" w:rsidRPr="007E210A" w:rsidRDefault="0041798D" w:rsidP="0041798D">
      <w:pPr>
        <w:pStyle w:val="a9"/>
        <w:shd w:val="clear" w:color="auto" w:fill="FFFFFF"/>
        <w:spacing w:before="0" w:beforeAutospacing="0" w:after="0" w:afterAutospacing="0"/>
        <w:ind w:firstLine="567"/>
        <w:jc w:val="both"/>
      </w:pPr>
      <w:r w:rsidRPr="007E210A">
        <w:t>За десять лет с 2013 по 2023 год, население вследствие миграционного оттока и естественной убыли сократилось на 2367 человек или 15,0 %.</w:t>
      </w:r>
    </w:p>
    <w:p w:rsidR="0041798D" w:rsidRPr="007E210A" w:rsidRDefault="0041798D" w:rsidP="0041798D">
      <w:pPr>
        <w:pStyle w:val="a9"/>
        <w:shd w:val="clear" w:color="auto" w:fill="FFFFFF"/>
        <w:spacing w:before="0" w:beforeAutospacing="0" w:after="0" w:afterAutospacing="0"/>
        <w:ind w:firstLine="567"/>
        <w:jc w:val="both"/>
      </w:pPr>
    </w:p>
    <w:p w:rsidR="0041798D" w:rsidRPr="007E210A" w:rsidRDefault="0041798D" w:rsidP="0041798D">
      <w:pPr>
        <w:pStyle w:val="26"/>
        <w:keepNext/>
        <w:keepLines/>
        <w:ind w:left="580" w:hanging="580"/>
        <w:jc w:val="both"/>
      </w:pPr>
      <w:bookmarkStart w:id="45" w:name="bookmark36"/>
      <w:bookmarkStart w:id="46" w:name="_Toc171775417"/>
      <w:r w:rsidRPr="007E210A">
        <w:lastRenderedPageBreak/>
        <w:t>2.1.4. Природно-климатические условия и ресурсы</w:t>
      </w:r>
      <w:bookmarkEnd w:id="45"/>
      <w:bookmarkEnd w:id="46"/>
    </w:p>
    <w:p w:rsidR="0041798D" w:rsidRPr="007E210A" w:rsidRDefault="0041798D" w:rsidP="0041798D">
      <w:pPr>
        <w:pStyle w:val="a9"/>
        <w:shd w:val="clear" w:color="auto" w:fill="FFFFFF"/>
        <w:spacing w:before="0" w:beforeAutospacing="0" w:after="0" w:afterAutospacing="0"/>
        <w:ind w:firstLine="567"/>
        <w:jc w:val="both"/>
      </w:pPr>
      <w:r w:rsidRPr="007E210A">
        <w:t>Климат Каратузского района характеризуется жарким летом с достаточным количеством солнечных дней, умеренно холодной снежной зимой. Средняя температура января от −16 до −20,5 °C, июня от +18,2 до +19,6 °C. Зимой бывают морозы до −52 °C, а летом температура иногда поднимается до +45 °C. Продолжительность вегетационного периода около 150-160 суток.</w:t>
      </w:r>
    </w:p>
    <w:p w:rsidR="0041798D" w:rsidRPr="007E210A" w:rsidRDefault="0041798D" w:rsidP="0041798D">
      <w:pPr>
        <w:pStyle w:val="11"/>
        <w:spacing w:after="0"/>
        <w:ind w:firstLine="578"/>
        <w:jc w:val="both"/>
        <w:rPr>
          <w:lang w:bidi="en-US"/>
        </w:rPr>
      </w:pPr>
      <w:r w:rsidRPr="007E210A">
        <w:t>Муниципальный район относится к климатическому подрайону</w:t>
      </w:r>
      <w:r w:rsidRPr="007E210A">
        <w:rPr>
          <w:lang w:bidi="en-US"/>
        </w:rPr>
        <w:t xml:space="preserve"> </w:t>
      </w:r>
      <w:r w:rsidRPr="007E210A">
        <w:rPr>
          <w:lang w:val="en-US" w:bidi="en-US"/>
        </w:rPr>
        <w:t>IB</w:t>
      </w:r>
      <w:r w:rsidRPr="007E210A">
        <w:rPr>
          <w:lang w:bidi="en-US"/>
        </w:rPr>
        <w:t xml:space="preserve">,  а его </w:t>
      </w:r>
      <w:r w:rsidRPr="007E210A">
        <w:t>юго</w:t>
      </w:r>
      <w:r w:rsidRPr="007E210A">
        <w:softHyphen/>
        <w:t xml:space="preserve">восточная часть к к климатическому подрайону </w:t>
      </w:r>
      <w:r w:rsidRPr="007E210A">
        <w:rPr>
          <w:lang w:bidi="en-US"/>
        </w:rPr>
        <w:t xml:space="preserve"> </w:t>
      </w:r>
      <w:r w:rsidRPr="007E210A">
        <w:rPr>
          <w:lang w:val="en-US" w:bidi="en-US"/>
        </w:rPr>
        <w:t>I</w:t>
      </w:r>
      <w:r w:rsidRPr="007E210A">
        <w:t>Д.</w:t>
      </w:r>
    </w:p>
    <w:p w:rsidR="0041798D" w:rsidRPr="007E210A" w:rsidRDefault="0041798D" w:rsidP="0041798D">
      <w:pPr>
        <w:pStyle w:val="11"/>
        <w:spacing w:after="0"/>
        <w:ind w:firstLine="580"/>
        <w:jc w:val="both"/>
      </w:pPr>
      <w:r w:rsidRPr="007E210A">
        <w:t>На определение расчетных показателей МНГП влияют следующие природно-климатические характеристики территории: климат (температура воздуха, скорость ветра), природная зона. Природно-климатические характеристики территории района определены согласно СП 131.13330.2020.</w:t>
      </w:r>
    </w:p>
    <w:p w:rsidR="0041798D" w:rsidRPr="007E210A" w:rsidRDefault="0041798D" w:rsidP="0041798D">
      <w:pPr>
        <w:pStyle w:val="26"/>
        <w:keepNext/>
        <w:keepLines/>
        <w:ind w:left="580" w:hanging="580"/>
        <w:jc w:val="both"/>
      </w:pPr>
      <w:bookmarkStart w:id="47" w:name="_Toc171775418"/>
      <w:r w:rsidRPr="007E210A">
        <w:t>2.1.5. Приоритеты, цели и задачи социально-экономического развития муниципального образования</w:t>
      </w:r>
      <w:bookmarkEnd w:id="47"/>
      <w:r w:rsidRPr="007E210A">
        <w:t xml:space="preserve"> </w:t>
      </w:r>
    </w:p>
    <w:p w:rsidR="0041798D" w:rsidRPr="007E210A" w:rsidRDefault="0041798D" w:rsidP="0041798D">
      <w:pPr>
        <w:pStyle w:val="af9"/>
        <w:ind w:firstLine="720"/>
      </w:pPr>
      <w:r w:rsidRPr="007E210A">
        <w:t xml:space="preserve">В муниципальном районе </w:t>
      </w:r>
      <w:bookmarkStart w:id="48" w:name="_Hlk151735522"/>
      <w:r w:rsidRPr="007E210A">
        <w:t>действуют следующие документы стратегического планирования, планируемые и прогнозируемые целевые показатели которых могут влиять на установление расчетных показателей МНГП</w:t>
      </w:r>
      <w:bookmarkEnd w:id="48"/>
      <w:r w:rsidRPr="007E210A">
        <w:t xml:space="preserve">: </w:t>
      </w:r>
    </w:p>
    <w:p w:rsidR="0041798D" w:rsidRPr="007E210A" w:rsidRDefault="0041798D" w:rsidP="0041798D">
      <w:pPr>
        <w:pStyle w:val="af9"/>
        <w:ind w:firstLine="720"/>
      </w:pPr>
      <w:r w:rsidRPr="007E210A">
        <w:t xml:space="preserve">Стратегия социально-экономического развития </w:t>
      </w:r>
      <w:r w:rsidRPr="007E210A">
        <w:rPr>
          <w:rFonts w:eastAsia="Times New Roman"/>
          <w:color w:val="000000"/>
          <w:szCs w:val="24"/>
          <w:lang w:eastAsia="ru-RU"/>
        </w:rPr>
        <w:t>Каратуз</w:t>
      </w:r>
      <w:r w:rsidRPr="007E210A">
        <w:t xml:space="preserve">ского района на период до 2030 года; </w:t>
      </w:r>
    </w:p>
    <w:p w:rsidR="0041798D" w:rsidRPr="007E210A" w:rsidRDefault="0041798D" w:rsidP="0041798D">
      <w:pPr>
        <w:pStyle w:val="af9"/>
        <w:ind w:firstLine="720"/>
      </w:pPr>
      <w:r w:rsidRPr="007E210A">
        <w:t xml:space="preserve">муниципальные программы </w:t>
      </w:r>
      <w:r w:rsidRPr="007E210A">
        <w:rPr>
          <w:szCs w:val="24"/>
        </w:rPr>
        <w:t>Каратуз</w:t>
      </w:r>
      <w:r w:rsidRPr="007E210A">
        <w:rPr>
          <w:rFonts w:eastAsia="Times New Roman"/>
        </w:rPr>
        <w:t>ского</w:t>
      </w:r>
      <w:r w:rsidRPr="007E210A">
        <w:t xml:space="preserve"> муниципального района, связанные с возможным созданием объектов местного значения:</w:t>
      </w:r>
    </w:p>
    <w:p w:rsidR="0041798D" w:rsidRPr="007E210A" w:rsidRDefault="0041798D" w:rsidP="00C3292B">
      <w:pPr>
        <w:pStyle w:val="a6"/>
        <w:widowControl w:val="0"/>
        <w:numPr>
          <w:ilvl w:val="0"/>
          <w:numId w:val="27"/>
        </w:numPr>
        <w:tabs>
          <w:tab w:val="left" w:pos="993"/>
        </w:tabs>
      </w:pPr>
      <w:bookmarkStart w:id="49" w:name="bookmark38"/>
      <w:r w:rsidRPr="007E210A">
        <w:rPr>
          <w:shd w:val="clear" w:color="auto" w:fill="FFFFFF"/>
        </w:rPr>
        <w:t>«Развитие сельского хозяйства в Каратузском районе»;</w:t>
      </w:r>
    </w:p>
    <w:p w:rsidR="0041798D" w:rsidRPr="007E210A" w:rsidRDefault="0041798D" w:rsidP="00C3292B">
      <w:pPr>
        <w:pStyle w:val="a6"/>
        <w:widowControl w:val="0"/>
        <w:numPr>
          <w:ilvl w:val="0"/>
          <w:numId w:val="27"/>
        </w:numPr>
        <w:tabs>
          <w:tab w:val="left" w:pos="993"/>
        </w:tabs>
      </w:pPr>
      <w:r w:rsidRPr="007E210A">
        <w:rPr>
          <w:color w:val="1A1A1A"/>
          <w:shd w:val="clear" w:color="auto" w:fill="FFFFFF"/>
        </w:rPr>
        <w:t>«Развитие малого и среднего предпринимательства в Каратузском районе»;</w:t>
      </w:r>
    </w:p>
    <w:p w:rsidR="0041798D" w:rsidRPr="007E210A" w:rsidRDefault="0041798D" w:rsidP="00C3292B">
      <w:pPr>
        <w:pStyle w:val="a6"/>
        <w:widowControl w:val="0"/>
        <w:numPr>
          <w:ilvl w:val="0"/>
          <w:numId w:val="27"/>
        </w:numPr>
        <w:tabs>
          <w:tab w:val="left" w:pos="993"/>
        </w:tabs>
        <w:rPr>
          <w:shd w:val="clear" w:color="auto" w:fill="FFFFFF"/>
        </w:rPr>
      </w:pPr>
      <w:r w:rsidRPr="007E210A">
        <w:rPr>
          <w:shd w:val="clear" w:color="auto" w:fill="FFFFFF"/>
        </w:rPr>
        <w:t>«Реформирование и модернизация жилищно-коммунального хозяйства и повышение энергетической эффективности»;</w:t>
      </w:r>
    </w:p>
    <w:p w:rsidR="0041798D" w:rsidRPr="007E210A" w:rsidRDefault="0041798D" w:rsidP="00C3292B">
      <w:pPr>
        <w:pStyle w:val="a6"/>
        <w:widowControl w:val="0"/>
        <w:numPr>
          <w:ilvl w:val="0"/>
          <w:numId w:val="27"/>
        </w:numPr>
        <w:tabs>
          <w:tab w:val="left" w:pos="993"/>
        </w:tabs>
        <w:rPr>
          <w:shd w:val="clear" w:color="auto" w:fill="FFFFFF"/>
        </w:rPr>
      </w:pPr>
      <w:r w:rsidRPr="007E210A">
        <w:rPr>
          <w:shd w:val="clear" w:color="auto" w:fill="FFFFFF"/>
        </w:rPr>
        <w:t>«Развитие культуры, молодежной политики и туризма в Каратузском районе»;</w:t>
      </w:r>
    </w:p>
    <w:p w:rsidR="0041798D" w:rsidRPr="007E210A" w:rsidRDefault="0041798D" w:rsidP="00C3292B">
      <w:pPr>
        <w:pStyle w:val="a6"/>
        <w:widowControl w:val="0"/>
        <w:numPr>
          <w:ilvl w:val="0"/>
          <w:numId w:val="27"/>
        </w:numPr>
        <w:tabs>
          <w:tab w:val="left" w:pos="993"/>
        </w:tabs>
        <w:rPr>
          <w:shd w:val="clear" w:color="auto" w:fill="FFFFFF"/>
        </w:rPr>
      </w:pPr>
      <w:r w:rsidRPr="007E210A">
        <w:rPr>
          <w:shd w:val="clear" w:color="auto" w:fill="FFFFFF"/>
        </w:rPr>
        <w:t>«Развитие спорта Каратузского района»;</w:t>
      </w:r>
    </w:p>
    <w:p w:rsidR="0041798D" w:rsidRPr="007E210A" w:rsidRDefault="0041798D" w:rsidP="00C3292B">
      <w:pPr>
        <w:pStyle w:val="a6"/>
        <w:widowControl w:val="0"/>
        <w:numPr>
          <w:ilvl w:val="0"/>
          <w:numId w:val="27"/>
        </w:numPr>
        <w:tabs>
          <w:tab w:val="left" w:pos="993"/>
        </w:tabs>
        <w:rPr>
          <w:shd w:val="clear" w:color="auto" w:fill="FFFFFF"/>
        </w:rPr>
      </w:pPr>
      <w:r w:rsidRPr="007E210A">
        <w:rPr>
          <w:shd w:val="clear" w:color="auto" w:fill="FFFFFF"/>
        </w:rPr>
        <w:t>«Развитие транспортной системы Каратузского района»;</w:t>
      </w:r>
    </w:p>
    <w:p w:rsidR="0041798D" w:rsidRPr="007E210A" w:rsidRDefault="0041798D" w:rsidP="00C3292B">
      <w:pPr>
        <w:pStyle w:val="a6"/>
        <w:widowControl w:val="0"/>
        <w:numPr>
          <w:ilvl w:val="0"/>
          <w:numId w:val="27"/>
        </w:numPr>
        <w:tabs>
          <w:tab w:val="left" w:pos="993"/>
        </w:tabs>
        <w:rPr>
          <w:shd w:val="clear" w:color="auto" w:fill="FFFFFF"/>
        </w:rPr>
      </w:pPr>
      <w:r w:rsidRPr="007E210A">
        <w:rPr>
          <w:shd w:val="clear" w:color="auto" w:fill="FFFFFF"/>
        </w:rPr>
        <w:t>«Содействие развитию местного самоуправления Каратузского района»;</w:t>
      </w:r>
    </w:p>
    <w:p w:rsidR="0041798D" w:rsidRPr="007E210A" w:rsidRDefault="0041798D" w:rsidP="00C3292B">
      <w:pPr>
        <w:pStyle w:val="a6"/>
        <w:widowControl w:val="0"/>
        <w:numPr>
          <w:ilvl w:val="0"/>
          <w:numId w:val="27"/>
        </w:numPr>
        <w:tabs>
          <w:tab w:val="left" w:pos="993"/>
        </w:tabs>
        <w:rPr>
          <w:shd w:val="clear" w:color="auto" w:fill="FFFFFF"/>
        </w:rPr>
      </w:pPr>
      <w:r w:rsidRPr="007E210A">
        <w:rPr>
          <w:shd w:val="clear" w:color="auto" w:fill="FFFFFF"/>
        </w:rPr>
        <w:t>«Защита населения и территорий Каратузского района от чрезвычайных ситуаций природного и техногенного характера»;</w:t>
      </w:r>
    </w:p>
    <w:p w:rsidR="0041798D" w:rsidRPr="007E210A" w:rsidRDefault="0041798D" w:rsidP="00C3292B">
      <w:pPr>
        <w:pStyle w:val="a6"/>
        <w:widowControl w:val="0"/>
        <w:numPr>
          <w:ilvl w:val="0"/>
          <w:numId w:val="27"/>
        </w:numPr>
        <w:tabs>
          <w:tab w:val="left" w:pos="993"/>
        </w:tabs>
        <w:rPr>
          <w:shd w:val="clear" w:color="auto" w:fill="FFFFFF"/>
        </w:rPr>
      </w:pPr>
      <w:r w:rsidRPr="007E210A">
        <w:rPr>
          <w:shd w:val="clear" w:color="auto" w:fill="FFFFFF"/>
        </w:rPr>
        <w:t>«Обеспечение жильем молодых семей в Каратузском районе»;</w:t>
      </w:r>
    </w:p>
    <w:p w:rsidR="0041798D" w:rsidRPr="007E210A" w:rsidRDefault="0041798D" w:rsidP="00C3292B">
      <w:pPr>
        <w:pStyle w:val="a6"/>
        <w:widowControl w:val="0"/>
        <w:numPr>
          <w:ilvl w:val="0"/>
          <w:numId w:val="27"/>
        </w:numPr>
        <w:tabs>
          <w:tab w:val="left" w:pos="993"/>
        </w:tabs>
        <w:rPr>
          <w:shd w:val="clear" w:color="auto" w:fill="FFFFFF"/>
        </w:rPr>
      </w:pPr>
      <w:r w:rsidRPr="007E210A">
        <w:rPr>
          <w:shd w:val="clear" w:color="auto" w:fill="FFFFFF"/>
        </w:rPr>
        <w:t>«Создание условий для обеспечения доступным и комфортным жильем граждан Каратузского района»;</w:t>
      </w:r>
    </w:p>
    <w:p w:rsidR="0041798D" w:rsidRPr="007E210A" w:rsidRDefault="0041798D" w:rsidP="00C3292B">
      <w:pPr>
        <w:pStyle w:val="a6"/>
        <w:widowControl w:val="0"/>
        <w:numPr>
          <w:ilvl w:val="0"/>
          <w:numId w:val="27"/>
        </w:numPr>
        <w:tabs>
          <w:tab w:val="left" w:pos="993"/>
        </w:tabs>
      </w:pPr>
      <w:r w:rsidRPr="007E210A">
        <w:rPr>
          <w:shd w:val="clear" w:color="auto" w:fill="FFFFFF"/>
        </w:rPr>
        <w:t>«Обеспечение жизнедеятельности Каратузского района</w:t>
      </w:r>
      <w:r w:rsidRPr="007E210A">
        <w:t>».</w:t>
      </w:r>
    </w:p>
    <w:p w:rsidR="0041798D" w:rsidRPr="007E210A" w:rsidRDefault="0041798D" w:rsidP="0041798D">
      <w:pPr>
        <w:pStyle w:val="a6"/>
        <w:tabs>
          <w:tab w:val="left" w:pos="993"/>
        </w:tabs>
      </w:pPr>
    </w:p>
    <w:p w:rsidR="0041798D" w:rsidRPr="007E210A" w:rsidRDefault="0041798D" w:rsidP="0041798D">
      <w:pPr>
        <w:pStyle w:val="13"/>
        <w:keepNext/>
        <w:keepLines/>
        <w:tabs>
          <w:tab w:val="left" w:pos="670"/>
        </w:tabs>
        <w:spacing w:after="240"/>
        <w:ind w:left="426" w:hanging="426"/>
        <w:jc w:val="both"/>
        <w:rPr>
          <w:sz w:val="26"/>
          <w:szCs w:val="26"/>
        </w:rPr>
      </w:pPr>
      <w:bookmarkStart w:id="50" w:name="_Toc171775419"/>
      <w:r w:rsidRPr="007E210A">
        <w:rPr>
          <w:sz w:val="26"/>
          <w:szCs w:val="26"/>
        </w:rPr>
        <w:t>2.2. Обоснование предмета нормирования</w:t>
      </w:r>
      <w:bookmarkEnd w:id="49"/>
      <w:bookmarkEnd w:id="50"/>
    </w:p>
    <w:p w:rsidR="0041798D" w:rsidRPr="007E210A" w:rsidRDefault="0041798D" w:rsidP="0041798D">
      <w:pPr>
        <w:pStyle w:val="11"/>
        <w:ind w:firstLine="580"/>
        <w:jc w:val="both"/>
      </w:pPr>
      <w:r w:rsidRPr="007E210A">
        <w:t>В соответствии с частью 3 статьи 29.2 Градостроительного кодекса Российской Федерации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 в отношении:</w:t>
      </w:r>
    </w:p>
    <w:p w:rsidR="0041798D" w:rsidRPr="007E210A" w:rsidRDefault="0041798D" w:rsidP="00C3292B">
      <w:pPr>
        <w:pStyle w:val="11"/>
        <w:numPr>
          <w:ilvl w:val="0"/>
          <w:numId w:val="8"/>
        </w:numPr>
        <w:tabs>
          <w:tab w:val="left" w:pos="1016"/>
        </w:tabs>
        <w:spacing w:after="0"/>
        <w:ind w:firstLine="720"/>
        <w:jc w:val="both"/>
      </w:pPr>
      <w:r w:rsidRPr="007E210A">
        <w:t>объектов местного значения, прямо относящихся к областям, указанным в пункте 1 части 3 статьи 19 Градостроительного кодекса Российской Федерации, иных объектов, являющихся объектами местного значения;</w:t>
      </w:r>
    </w:p>
    <w:p w:rsidR="0041798D" w:rsidRPr="007E210A" w:rsidRDefault="0041798D" w:rsidP="00C3292B">
      <w:pPr>
        <w:pStyle w:val="11"/>
        <w:numPr>
          <w:ilvl w:val="0"/>
          <w:numId w:val="8"/>
        </w:numPr>
        <w:tabs>
          <w:tab w:val="left" w:pos="1016"/>
        </w:tabs>
        <w:ind w:firstLine="720"/>
        <w:jc w:val="both"/>
      </w:pPr>
      <w:r w:rsidRPr="007E210A">
        <w:t>объектов иного значения в случаях, предусмотренных действующим законодательством.</w:t>
      </w:r>
    </w:p>
    <w:p w:rsidR="0041798D" w:rsidRPr="007E210A" w:rsidRDefault="0041798D" w:rsidP="0041798D">
      <w:pPr>
        <w:pStyle w:val="11"/>
        <w:ind w:firstLine="580"/>
        <w:jc w:val="both"/>
      </w:pPr>
      <w:r w:rsidRPr="007E210A">
        <w:t xml:space="preserve">Набор областей нормирования определен индивидуально с учетом планов и целей развития, определенных в документах стратегического планирования, необходимости ликвидации отставания или территориальных диспропорций по отдельным областям и иных региональных и территориальных особенностей (пункт 2 раздела </w:t>
      </w:r>
      <w:r w:rsidRPr="007E210A">
        <w:rPr>
          <w:lang w:val="en-US" w:bidi="en-US"/>
        </w:rPr>
        <w:t>V</w:t>
      </w:r>
      <w:r w:rsidRPr="007E210A">
        <w:rPr>
          <w:lang w:bidi="en-US"/>
        </w:rPr>
        <w:t xml:space="preserve"> </w:t>
      </w:r>
      <w:r w:rsidRPr="007E210A">
        <w:t>Методических рекомендаций по подготовке нормативов градостроительного проектирования, утвержденных приказом Минэкономразвития России от 15.02.2021 № 71).</w:t>
      </w:r>
    </w:p>
    <w:p w:rsidR="0041798D" w:rsidRPr="007E210A" w:rsidRDefault="0041798D" w:rsidP="0041798D">
      <w:pPr>
        <w:pStyle w:val="11"/>
        <w:ind w:firstLine="580"/>
        <w:jc w:val="both"/>
      </w:pPr>
      <w:r w:rsidRPr="007E210A">
        <w:t>Целесообразно осуществлять градостроительное нормирование в отношении объекта в случае, если он одновременно отвечает следующим признакам:</w:t>
      </w:r>
    </w:p>
    <w:p w:rsidR="0041798D" w:rsidRPr="007E210A" w:rsidRDefault="0041798D" w:rsidP="00C3292B">
      <w:pPr>
        <w:pStyle w:val="11"/>
        <w:numPr>
          <w:ilvl w:val="0"/>
          <w:numId w:val="9"/>
        </w:numPr>
        <w:tabs>
          <w:tab w:val="left" w:pos="1023"/>
        </w:tabs>
        <w:spacing w:after="160"/>
        <w:ind w:left="1080" w:hanging="360"/>
        <w:jc w:val="both"/>
      </w:pPr>
      <w:r w:rsidRPr="007E210A">
        <w:lastRenderedPageBreak/>
        <w:t>Объект является объектом местного значения, подлежащим размещению в документах территориального планирования, в соответствии с признаками, указанными статьей 1 Градостроительного кодекса Российской Федерации:</w:t>
      </w:r>
    </w:p>
    <w:p w:rsidR="0041798D" w:rsidRPr="007E210A" w:rsidRDefault="0041798D" w:rsidP="00C3292B">
      <w:pPr>
        <w:pStyle w:val="11"/>
        <w:numPr>
          <w:ilvl w:val="0"/>
          <w:numId w:val="10"/>
        </w:numPr>
        <w:tabs>
          <w:tab w:val="left" w:pos="1044"/>
        </w:tabs>
        <w:spacing w:after="0"/>
        <w:ind w:firstLine="720"/>
        <w:jc w:val="both"/>
      </w:pPr>
      <w:r w:rsidRPr="007E210A">
        <w:t>необходим для осуществления полномочий по вопросам местного значения в соответствии с федеральными законами, законом субъекта Российской Федерации, уставами муниципальных образований;</w:t>
      </w:r>
    </w:p>
    <w:p w:rsidR="0041798D" w:rsidRPr="007E210A" w:rsidRDefault="0041798D" w:rsidP="00C3292B">
      <w:pPr>
        <w:pStyle w:val="11"/>
        <w:numPr>
          <w:ilvl w:val="0"/>
          <w:numId w:val="10"/>
        </w:numPr>
        <w:tabs>
          <w:tab w:val="left" w:pos="1044"/>
        </w:tabs>
        <w:ind w:firstLine="720"/>
        <w:jc w:val="both"/>
      </w:pPr>
      <w:r w:rsidRPr="007E210A">
        <w:t>оказывает существенное влияние на социально-экономическое развитие муниципального образования.</w:t>
      </w:r>
    </w:p>
    <w:p w:rsidR="0041798D" w:rsidRPr="007E210A" w:rsidRDefault="0041798D" w:rsidP="0041798D">
      <w:pPr>
        <w:pStyle w:val="11"/>
        <w:ind w:firstLine="580"/>
        <w:jc w:val="both"/>
      </w:pPr>
      <w:r w:rsidRPr="007E210A">
        <w:t>Перечни объектов местного значения установлены Законом Красноярского края от 21.04.2016 № 10-4449 «О видах объектов местного значения, подлежащих отображению в документах территориального планирования муниципальных образований в Красноярском крае».</w:t>
      </w:r>
    </w:p>
    <w:p w:rsidR="0041798D" w:rsidRPr="007E210A" w:rsidRDefault="0041798D" w:rsidP="0041798D">
      <w:pPr>
        <w:pStyle w:val="11"/>
        <w:ind w:firstLine="580"/>
        <w:jc w:val="both"/>
      </w:pPr>
      <w:r w:rsidRPr="007E210A">
        <w:t>Положения указанного закона, не соответствующие или противоречащие федеральному законодательству, целям и задачам социально-экономического развития, установленным документами стратегического планирования, подлежат применению с учетом необходимости их актуализации.</w:t>
      </w:r>
    </w:p>
    <w:p w:rsidR="0041798D" w:rsidRPr="007E210A" w:rsidRDefault="0041798D" w:rsidP="00C3292B">
      <w:pPr>
        <w:pStyle w:val="11"/>
        <w:numPr>
          <w:ilvl w:val="0"/>
          <w:numId w:val="25"/>
        </w:numPr>
        <w:ind w:left="851" w:hanging="360"/>
        <w:jc w:val="both"/>
      </w:pPr>
      <w:r w:rsidRPr="007E210A">
        <w:t>Объект является объектом капитального строительства (объектом недвижимости), территорией.</w:t>
      </w:r>
    </w:p>
    <w:p w:rsidR="0041798D" w:rsidRPr="007E210A" w:rsidRDefault="0041798D" w:rsidP="00C3292B">
      <w:pPr>
        <w:pStyle w:val="11"/>
        <w:numPr>
          <w:ilvl w:val="0"/>
          <w:numId w:val="25"/>
        </w:numPr>
        <w:ind w:left="851" w:hanging="360"/>
        <w:jc w:val="both"/>
      </w:pPr>
      <w:r w:rsidRPr="007E210A">
        <w:t>Объект не является уникальным. Целесообразно нормировать объекты, представляющие собой распределенную сеть объектов по территории; объекты, размещение которых возможно планировать исходя из прогноза социально-демографической группы населения.</w:t>
      </w:r>
    </w:p>
    <w:p w:rsidR="0041798D" w:rsidRPr="007E210A" w:rsidRDefault="0041798D" w:rsidP="00C3292B">
      <w:pPr>
        <w:pStyle w:val="11"/>
        <w:numPr>
          <w:ilvl w:val="0"/>
          <w:numId w:val="25"/>
        </w:numPr>
        <w:ind w:left="851" w:hanging="360"/>
        <w:jc w:val="both"/>
      </w:pPr>
      <w:r w:rsidRPr="007E210A">
        <w:t>Объект подлежит созданию и (или) содержанию за счет бюджетных средств. Градостроительное нормирование не осуществляется в отношении объектов местного значения, составляющих рынок коммерческих услуг, за исключением случаев, когда создание объекта местного значения является приоритетным в соответствии целями и задачами социально-экономического развития, установленными документами стратегического планирования.</w:t>
      </w:r>
    </w:p>
    <w:p w:rsidR="0041798D" w:rsidRPr="007E210A" w:rsidRDefault="0041798D" w:rsidP="00C3292B">
      <w:pPr>
        <w:pStyle w:val="11"/>
        <w:numPr>
          <w:ilvl w:val="0"/>
          <w:numId w:val="25"/>
        </w:numPr>
        <w:ind w:left="851" w:hanging="360"/>
        <w:jc w:val="both"/>
      </w:pPr>
      <w:r w:rsidRPr="007E210A">
        <w:t>Нормирование объекта возможно осуществить с помощью универсальных показателей обеспеченности и доступности в том значении, которое им придает приказ Минэкономразвития России от 15.02.2021 № 71 «Об утверждении Методических рекомендаций по подготовке нормативов градостроительного проектирования». Не подлежат нормированию объекты, местоположение и параметры которых невозможно определить без проведения инженерных изысканий, а также размещение и характеристики которых определяются индивидуально в каждом конкретном случае.</w:t>
      </w:r>
    </w:p>
    <w:p w:rsidR="0041798D" w:rsidRPr="007E210A" w:rsidRDefault="0041798D" w:rsidP="00C3292B">
      <w:pPr>
        <w:pStyle w:val="11"/>
        <w:numPr>
          <w:ilvl w:val="0"/>
          <w:numId w:val="25"/>
        </w:numPr>
        <w:ind w:left="851" w:hanging="360"/>
        <w:jc w:val="both"/>
      </w:pPr>
      <w:r w:rsidRPr="007E210A">
        <w:t>Градостроительное нормирование в отношении объекта не является избыточным. Не подлежат градостроительному нормированию объекты, развитие сети которых осуществляется нормативно-техническими документами, специальными отраслевыми нормативными правовыми актами.</w:t>
      </w:r>
    </w:p>
    <w:p w:rsidR="0041798D" w:rsidRPr="007E210A" w:rsidRDefault="0041798D" w:rsidP="0041798D">
      <w:pPr>
        <w:pStyle w:val="11"/>
        <w:tabs>
          <w:tab w:val="left" w:pos="1694"/>
          <w:tab w:val="left" w:pos="2126"/>
        </w:tabs>
        <w:spacing w:after="0"/>
        <w:ind w:firstLine="580"/>
        <w:jc w:val="both"/>
      </w:pPr>
      <w:r w:rsidRPr="007E210A">
        <w:t>Также нормированию подлежат объекты, хотя и не отвечающие вышеуказанным критериям, но предусмотренные постановлением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 иными требованиями законодательства.</w:t>
      </w:r>
    </w:p>
    <w:p w:rsidR="0041798D" w:rsidRPr="007E210A" w:rsidRDefault="0041798D" w:rsidP="0041798D">
      <w:pPr>
        <w:pStyle w:val="11"/>
        <w:ind w:firstLine="580"/>
        <w:jc w:val="both"/>
      </w:pPr>
      <w:r w:rsidRPr="007E210A">
        <w:t>Не подлежат нормированию технические или пространственные характеристики объектов, а также организационные мероприятия по развитию территории.</w:t>
      </w:r>
    </w:p>
    <w:p w:rsidR="0041798D" w:rsidRPr="007E210A" w:rsidRDefault="0041798D" w:rsidP="0041798D">
      <w:pPr>
        <w:pStyle w:val="13"/>
        <w:keepNext/>
        <w:keepLines/>
        <w:tabs>
          <w:tab w:val="left" w:pos="701"/>
          <w:tab w:val="left" w:pos="8707"/>
        </w:tabs>
        <w:spacing w:after="0"/>
        <w:jc w:val="both"/>
      </w:pPr>
      <w:bookmarkStart w:id="51" w:name="_Toc171775420"/>
      <w:bookmarkStart w:id="52" w:name="bookmark39"/>
      <w:r w:rsidRPr="007E210A">
        <w:t>2.3. Обоснование дифференциации территории</w:t>
      </w:r>
      <w:bookmarkEnd w:id="51"/>
      <w:r w:rsidRPr="007E210A">
        <w:t xml:space="preserve"> </w:t>
      </w:r>
      <w:bookmarkEnd w:id="52"/>
    </w:p>
    <w:p w:rsidR="0041798D" w:rsidRPr="007E210A" w:rsidRDefault="0041798D" w:rsidP="0041798D">
      <w:pPr>
        <w:pStyle w:val="11"/>
        <w:ind w:firstLine="580"/>
        <w:jc w:val="both"/>
      </w:pPr>
      <w:r w:rsidRPr="007E210A">
        <w:t>В качестве обоснования дифференциации территории муниципального района с целью установления расчетных показателей выступают расселенческие, социально-демографические, морфологические и иные особенности территории муниципального образования:</w:t>
      </w:r>
    </w:p>
    <w:p w:rsidR="0041798D" w:rsidRPr="007E210A" w:rsidRDefault="0041798D" w:rsidP="0041798D">
      <w:pPr>
        <w:pStyle w:val="11"/>
        <w:tabs>
          <w:tab w:val="left" w:pos="1056"/>
        </w:tabs>
        <w:ind w:left="720" w:firstLine="0"/>
        <w:jc w:val="both"/>
      </w:pPr>
      <w:r w:rsidRPr="007E210A">
        <w:t>1. Дифференциация территории по численности населения</w:t>
      </w:r>
    </w:p>
    <w:p w:rsidR="0041798D" w:rsidRPr="007E210A" w:rsidRDefault="0041798D" w:rsidP="0041798D">
      <w:pPr>
        <w:pStyle w:val="11"/>
        <w:ind w:firstLine="580"/>
        <w:jc w:val="both"/>
      </w:pPr>
      <w:bookmarkStart w:id="53" w:name="_Hlk170465008"/>
      <w:r w:rsidRPr="007E210A">
        <w:t>Административно-территориальные единицы в составе муниципального района по состоянию на 01.10.2021 года характеризуются различной численностью населения. Соответственно, образуя собой групповые системы расселения, характеристика таких по численности населения соответственно также будет различной.</w:t>
      </w:r>
    </w:p>
    <w:p w:rsidR="0041798D" w:rsidRPr="007E210A" w:rsidRDefault="0041798D" w:rsidP="0041798D">
      <w:pPr>
        <w:pStyle w:val="11"/>
        <w:ind w:firstLine="580"/>
        <w:jc w:val="both"/>
      </w:pPr>
      <w:r w:rsidRPr="007E210A">
        <w:t xml:space="preserve">Численность населения обуславливает необходимый перечень видов объектов и их мощность. При наибольшей численности населения возрастает потребность в разнообразии спектра </w:t>
      </w:r>
      <w:r w:rsidRPr="007E210A">
        <w:lastRenderedPageBreak/>
        <w:t>предоставляемых услуг, а потребность в удельной мощности объекта при этом, наоборот, сокращается.</w:t>
      </w:r>
    </w:p>
    <w:bookmarkEnd w:id="53"/>
    <w:p w:rsidR="0041798D" w:rsidRPr="007E210A" w:rsidRDefault="0041798D" w:rsidP="0041798D">
      <w:pPr>
        <w:pStyle w:val="11"/>
        <w:tabs>
          <w:tab w:val="left" w:pos="1056"/>
        </w:tabs>
        <w:ind w:left="720" w:firstLine="0"/>
        <w:jc w:val="both"/>
      </w:pPr>
      <w:r w:rsidRPr="007E210A">
        <w:t>2. Дифференциация территории по типу жилой застройки</w:t>
      </w:r>
    </w:p>
    <w:p w:rsidR="0041798D" w:rsidRPr="007E210A" w:rsidRDefault="0041798D" w:rsidP="0041798D">
      <w:pPr>
        <w:pStyle w:val="11"/>
        <w:ind w:firstLine="580"/>
        <w:jc w:val="both"/>
      </w:pPr>
      <w:r w:rsidRPr="007E210A">
        <w:t>Для населенных пунктов муниципального образования характерна различная типология жилой застройки: многоквартирная жилая застройка и индивидуальная жилая застройка. Тип жилой застройки определяет значения расчетных показателей территориальной доступности объектов социальной инфраструктуры, а также минимальный размер земельного участка для объектов жилищного строительства.</w:t>
      </w:r>
    </w:p>
    <w:p w:rsidR="0041798D" w:rsidRPr="007E210A" w:rsidRDefault="0041798D" w:rsidP="0041798D">
      <w:pPr>
        <w:pStyle w:val="11"/>
        <w:tabs>
          <w:tab w:val="left" w:pos="1056"/>
        </w:tabs>
        <w:ind w:left="720" w:firstLine="0"/>
        <w:jc w:val="both"/>
      </w:pPr>
      <w:r w:rsidRPr="007E210A">
        <w:t>3. Дифференциация территории по степени благоустройства жилой застройки</w:t>
      </w:r>
    </w:p>
    <w:p w:rsidR="0041798D" w:rsidRPr="007E210A" w:rsidRDefault="0041798D" w:rsidP="0041798D">
      <w:pPr>
        <w:pStyle w:val="11"/>
        <w:tabs>
          <w:tab w:val="left" w:pos="1056"/>
        </w:tabs>
        <w:ind w:firstLine="567"/>
        <w:jc w:val="both"/>
      </w:pPr>
      <w:r w:rsidRPr="007E210A">
        <w:t>Благоустройство жилищного фонда населенных пунктов муниципального района различно. Благоустройство жилищного фонда влияет на объем водоснабжения и водоотведения. Для целей установления расчетных показателей для объектов водоснабжения и водоотведения установлены следующие критерии дифференциации жилищного фонда по степени благоустройства: здания, оборудованные водопроводом и канализацией, с централизованным горячем водоснабжением; здания, оборудованные водопроводом и канализацией, с местными водонагревателями; здания, не оборудованные водопроводом и канализацией (подача воды от водоразборных колонок).</w:t>
      </w:r>
    </w:p>
    <w:p w:rsidR="0041798D" w:rsidRPr="007E210A" w:rsidRDefault="0041798D" w:rsidP="0041798D">
      <w:pPr>
        <w:pStyle w:val="11"/>
        <w:tabs>
          <w:tab w:val="left" w:pos="1056"/>
        </w:tabs>
        <w:ind w:left="720" w:firstLine="0"/>
        <w:jc w:val="both"/>
      </w:pPr>
      <w:r w:rsidRPr="007E210A">
        <w:t>4. Дифференциация территории по характеру освоения территории</w:t>
      </w:r>
    </w:p>
    <w:p w:rsidR="0041798D" w:rsidRPr="007E210A" w:rsidRDefault="0041798D" w:rsidP="0041798D">
      <w:pPr>
        <w:pStyle w:val="11"/>
        <w:ind w:firstLine="580"/>
        <w:jc w:val="both"/>
      </w:pPr>
      <w:r w:rsidRPr="007E210A">
        <w:t>Для регулирования плотности населения и нагрузки на объекты социальной, инженерной и транспортной инфраструктуры, обеспеченности площадками придомового благоустройства и парковочными местами установлены дифференцированные показатели по характеру освоения территории: развитие застроенных территорий, в том числе уплотнение; застройка на свободных территориях.</w:t>
      </w:r>
    </w:p>
    <w:p w:rsidR="0041798D" w:rsidRPr="007E210A" w:rsidRDefault="0041798D" w:rsidP="0041798D">
      <w:pPr>
        <w:pStyle w:val="11"/>
        <w:ind w:firstLine="580"/>
        <w:jc w:val="both"/>
      </w:pPr>
      <w:r w:rsidRPr="007E210A">
        <w:t>Показатели для развития застроенных территорий, в т.ч уплотнения установлены в целях недопущения ухудшения комфорта жителей в сложившейся застройке по периметру, прилегающей к новому жилищному строительству в застроенной части. Предусмотрено 100 % обеспечение новых жилых строений в границах своей территории либо земельных участках.</w:t>
      </w:r>
    </w:p>
    <w:p w:rsidR="0041798D" w:rsidRPr="007E210A" w:rsidRDefault="0041798D" w:rsidP="0041798D">
      <w:pPr>
        <w:pStyle w:val="11"/>
        <w:ind w:firstLine="580"/>
        <w:jc w:val="both"/>
      </w:pPr>
      <w:r w:rsidRPr="007E210A">
        <w:t>Показатели при строительстве на свободных территориях установлены для целей сбалансированного функционального наполнения в границе элемента планировочной структуры и создания комфортной городской и сельской среды.</w:t>
      </w:r>
    </w:p>
    <w:p w:rsidR="0041798D" w:rsidRPr="007E210A" w:rsidRDefault="0041798D" w:rsidP="0041798D">
      <w:pPr>
        <w:pStyle w:val="13"/>
        <w:keepNext/>
        <w:keepLines/>
        <w:tabs>
          <w:tab w:val="left" w:pos="537"/>
        </w:tabs>
        <w:spacing w:before="120" w:after="120"/>
        <w:jc w:val="both"/>
        <w:rPr>
          <w:sz w:val="26"/>
          <w:szCs w:val="26"/>
        </w:rPr>
      </w:pPr>
      <w:bookmarkStart w:id="54" w:name="_Toc171775421"/>
      <w:r w:rsidRPr="007E210A">
        <w:rPr>
          <w:sz w:val="26"/>
          <w:szCs w:val="26"/>
        </w:rPr>
        <w:t>2.4. Обоснование расчетных показателей, содержащихся в основной части местных нормативов градостроительного проектирования</w:t>
      </w:r>
      <w:bookmarkEnd w:id="54"/>
      <w:r w:rsidRPr="007E210A">
        <w:rPr>
          <w:sz w:val="26"/>
          <w:szCs w:val="26"/>
        </w:rPr>
        <w:t xml:space="preserve"> </w:t>
      </w:r>
    </w:p>
    <w:p w:rsidR="0041798D" w:rsidRPr="007E210A" w:rsidRDefault="0041798D" w:rsidP="0041798D">
      <w:pPr>
        <w:pStyle w:val="26"/>
        <w:keepNext/>
        <w:keepLines/>
        <w:ind w:left="580" w:hanging="580"/>
        <w:jc w:val="both"/>
      </w:pPr>
      <w:bookmarkStart w:id="55" w:name="_Toc171775422"/>
      <w:bookmarkStart w:id="56" w:name="bookmark47"/>
      <w:r w:rsidRPr="007E210A">
        <w:t>2.4.1. В области образования</w:t>
      </w:r>
      <w:bookmarkEnd w:id="55"/>
      <w:r w:rsidRPr="007E210A">
        <w:t xml:space="preserve"> </w:t>
      </w:r>
      <w:bookmarkEnd w:id="56"/>
    </w:p>
    <w:p w:rsidR="0041798D" w:rsidRPr="007E210A" w:rsidRDefault="0041798D" w:rsidP="0041798D">
      <w:pPr>
        <w:pStyle w:val="11"/>
        <w:spacing w:afterLines="60" w:after="144"/>
        <w:ind w:firstLine="580"/>
        <w:jc w:val="both"/>
      </w:pPr>
      <w:r w:rsidRPr="007E210A">
        <w:t>Расчетные показатели обеспеченности населения муниципального района объектами в области образования установлены с применением нормативно-методического подхода в сочетании с расчетным методом с учетом:</w:t>
      </w:r>
    </w:p>
    <w:p w:rsidR="0041798D" w:rsidRPr="007E210A" w:rsidRDefault="0041798D" w:rsidP="00C3292B">
      <w:pPr>
        <w:pStyle w:val="11"/>
        <w:numPr>
          <w:ilvl w:val="0"/>
          <w:numId w:val="11"/>
        </w:numPr>
        <w:spacing w:afterLines="60" w:after="144"/>
        <w:ind w:firstLine="567"/>
        <w:jc w:val="both"/>
      </w:pPr>
      <w:r w:rsidRPr="007E210A">
        <w:t>целевых показателей социально-экономического развития территории, установленных документами стратегического планирования муниципального образования;</w:t>
      </w:r>
    </w:p>
    <w:p w:rsidR="0041798D" w:rsidRPr="007E210A" w:rsidRDefault="0041798D" w:rsidP="00C3292B">
      <w:pPr>
        <w:pStyle w:val="11"/>
        <w:numPr>
          <w:ilvl w:val="0"/>
          <w:numId w:val="11"/>
        </w:numPr>
        <w:spacing w:afterLines="60" w:after="144"/>
        <w:ind w:firstLine="567"/>
        <w:jc w:val="both"/>
      </w:pPr>
      <w:r w:rsidRPr="007E210A">
        <w:t>особенностей возрастной структуры населения муниципального образования, а также прогноза численности детей, являющихся целевой аудиторией потребления образовательных услуг;</w:t>
      </w:r>
    </w:p>
    <w:p w:rsidR="0041798D" w:rsidRPr="007E210A" w:rsidRDefault="0041798D" w:rsidP="00C3292B">
      <w:pPr>
        <w:pStyle w:val="11"/>
        <w:numPr>
          <w:ilvl w:val="0"/>
          <w:numId w:val="11"/>
        </w:numPr>
        <w:spacing w:afterLines="60" w:after="144"/>
        <w:ind w:firstLine="567"/>
        <w:jc w:val="both"/>
      </w:pPr>
      <w:r w:rsidRPr="007E210A">
        <w:t>оценки реального спроса: оценки фактического уровня обеспеченности населения образовательными организациями; наличия очередности в дошкольные образовательные организации; доли детей, поступивших после 9 класса в профессиональные образовательные организации;</w:t>
      </w:r>
    </w:p>
    <w:p w:rsidR="0041798D" w:rsidRPr="007E210A" w:rsidRDefault="0041798D" w:rsidP="00C3292B">
      <w:pPr>
        <w:pStyle w:val="11"/>
        <w:numPr>
          <w:ilvl w:val="0"/>
          <w:numId w:val="11"/>
        </w:numPr>
        <w:spacing w:afterLines="60" w:after="144"/>
        <w:ind w:firstLine="567"/>
        <w:jc w:val="both"/>
      </w:pPr>
      <w:r w:rsidRPr="007E210A">
        <w:t>перехода общеобразовательных организаций на односменный режим работы;</w:t>
      </w:r>
    </w:p>
    <w:p w:rsidR="0041798D" w:rsidRPr="007E210A" w:rsidRDefault="0041798D" w:rsidP="00C3292B">
      <w:pPr>
        <w:pStyle w:val="11"/>
        <w:numPr>
          <w:ilvl w:val="0"/>
          <w:numId w:val="11"/>
        </w:numPr>
        <w:spacing w:afterLines="60" w:after="144"/>
        <w:ind w:firstLine="567"/>
        <w:jc w:val="both"/>
      </w:pPr>
      <w:r w:rsidRPr="007E210A">
        <w:t>климатических особенностей муниципального образования.</w:t>
      </w:r>
    </w:p>
    <w:p w:rsidR="0041798D" w:rsidRPr="007E210A" w:rsidRDefault="0041798D" w:rsidP="0041798D">
      <w:pPr>
        <w:pStyle w:val="11"/>
        <w:spacing w:afterLines="60" w:after="144"/>
        <w:ind w:firstLine="580"/>
        <w:jc w:val="both"/>
      </w:pPr>
      <w:r w:rsidRPr="007E210A">
        <w:t>Размеры земельных участков для объектов в области образования установлены с учетом положений СП 252.1325800.2016 «Здания дошкольных общеобразовательных организаций. Правила проектирования», СП 251.1325800.2016 «Здания общеобразовательных организаций. Правила проектирования», СП 2.4.3648-20 «Санитарно-эпидемиологические требования к организациям воспитания и обучения, отдыха и оздоровления детей и молодежи», СП 42.13330.2016, а также с учетом сложившейся практики проектирования и строительства.</w:t>
      </w:r>
    </w:p>
    <w:p w:rsidR="0041798D" w:rsidRPr="007E210A" w:rsidRDefault="0041798D" w:rsidP="0041798D">
      <w:pPr>
        <w:pStyle w:val="11"/>
        <w:spacing w:afterLines="60" w:after="144"/>
        <w:ind w:firstLine="580"/>
        <w:jc w:val="both"/>
      </w:pPr>
      <w:bookmarkStart w:id="57" w:name="bookmark50"/>
      <w:r w:rsidRPr="007E210A">
        <w:t xml:space="preserve">Расчетные показатели территориальной доступности образовательных организаций </w:t>
      </w:r>
      <w:r w:rsidRPr="007E210A">
        <w:lastRenderedPageBreak/>
        <w:t>установлены с учетом структуры жилищного фонда муниципального образования по типу застройки, предельной расчетной плотности населения на территории жилой застройки для элементов планировочной структуры различной площади и климатических особенностей муниципального района.</w:t>
      </w:r>
      <w:bookmarkEnd w:id="57"/>
    </w:p>
    <w:p w:rsidR="0041798D" w:rsidRPr="007E210A" w:rsidRDefault="0041798D" w:rsidP="0041798D">
      <w:pPr>
        <w:pStyle w:val="11"/>
        <w:tabs>
          <w:tab w:val="left" w:pos="1032"/>
          <w:tab w:val="left" w:pos="2501"/>
          <w:tab w:val="left" w:pos="4699"/>
          <w:tab w:val="left" w:pos="7738"/>
        </w:tabs>
        <w:spacing w:afterLines="60" w:after="144"/>
        <w:ind w:firstLine="567"/>
        <w:jc w:val="both"/>
      </w:pPr>
      <w:r w:rsidRPr="007E210A">
        <w:t>Значения расчетных показателей обеспеченности дошкольными образовательными организациями, общеобразовательными организациями, организациями дополнительного образования, выраженные в количестве мест соответствующих видов объектов местного значения на 100 детей соответствующей возрастной категории, определяется с учетом отнесения муниципального района к группе муниципальных образований исходя из уровня охвата детей дошкольным образованием, доли детей в возрасте от 16 до 18 лет, охваченных средним общим образованием и уровня охвата детей в возрасте от 5 до 18 лет дополнительным образованием в соответствии с таблицей В.1, таблицей В.2 и таблицей В.3 Приложения В РНГП Красноярского края.</w:t>
      </w:r>
    </w:p>
    <w:p w:rsidR="0041798D" w:rsidRPr="007E210A" w:rsidRDefault="0041798D" w:rsidP="0041798D">
      <w:pPr>
        <w:pStyle w:val="11"/>
        <w:spacing w:afterLines="60" w:after="144"/>
        <w:ind w:firstLine="580"/>
        <w:jc w:val="both"/>
      </w:pPr>
      <w:r w:rsidRPr="007E210A">
        <w:t>Значения расчетных показателей обеспеченности в виде удельного количества мест, приходящихся на 1 тыс. человек общей численности населения, определяются с использованием следующих формул:</w:t>
      </w:r>
    </w:p>
    <w:p w:rsidR="0041798D" w:rsidRPr="007E210A" w:rsidRDefault="0041798D" w:rsidP="00C3292B">
      <w:pPr>
        <w:pStyle w:val="11"/>
        <w:numPr>
          <w:ilvl w:val="0"/>
          <w:numId w:val="18"/>
        </w:numPr>
        <w:tabs>
          <w:tab w:val="left" w:pos="883"/>
        </w:tabs>
        <w:spacing w:after="140"/>
        <w:ind w:firstLine="580"/>
        <w:jc w:val="both"/>
      </w:pPr>
      <w:r w:rsidRPr="007E210A">
        <w:t>для дошкольных образовательных организаций</w:t>
      </w:r>
    </w:p>
    <w:p w:rsidR="0041798D" w:rsidRPr="007E210A" w:rsidRDefault="0041798D" w:rsidP="0041798D">
      <w:pPr>
        <w:pStyle w:val="11"/>
        <w:ind w:firstLine="580"/>
        <w:jc w:val="both"/>
      </w:pPr>
      <w:r w:rsidRPr="007E210A">
        <w:t>К</w:t>
      </w:r>
      <w:r w:rsidRPr="007E210A">
        <w:rPr>
          <w:sz w:val="16"/>
          <w:szCs w:val="16"/>
        </w:rPr>
        <w:t xml:space="preserve">цоо </w:t>
      </w:r>
      <w:r w:rsidRPr="007E210A">
        <w:t>= 1000 * (Д</w:t>
      </w:r>
      <w:r w:rsidRPr="007E210A">
        <w:rPr>
          <w:sz w:val="16"/>
          <w:szCs w:val="16"/>
        </w:rPr>
        <w:t xml:space="preserve">1-7 </w:t>
      </w:r>
      <w:r w:rsidRPr="007E210A">
        <w:t>* О</w:t>
      </w:r>
      <w:r w:rsidRPr="007E210A">
        <w:rPr>
          <w:sz w:val="16"/>
          <w:szCs w:val="16"/>
        </w:rPr>
        <w:t>1-7</w:t>
      </w:r>
      <w:r w:rsidRPr="007E210A">
        <w:t>)/(Ч * 100), где:</w:t>
      </w:r>
    </w:p>
    <w:p w:rsidR="0041798D" w:rsidRPr="007E210A" w:rsidRDefault="0041798D" w:rsidP="0041798D">
      <w:pPr>
        <w:pStyle w:val="11"/>
        <w:ind w:firstLine="580"/>
        <w:jc w:val="both"/>
      </w:pPr>
      <w:r w:rsidRPr="007E210A">
        <w:rPr>
          <w:smallCaps/>
          <w:lang w:val="en-US" w:bidi="en-US"/>
        </w:rPr>
        <w:t>N</w:t>
      </w:r>
      <w:r w:rsidRPr="007E210A">
        <w:rPr>
          <w:smallCaps/>
          <w:vertAlign w:val="subscript"/>
          <w:lang w:val="en-US" w:bidi="en-US"/>
        </w:rPr>
        <w:t>OO</w:t>
      </w:r>
      <w:r w:rsidRPr="007E210A">
        <w:rPr>
          <w:lang w:bidi="en-US"/>
        </w:rPr>
        <w:t xml:space="preserve"> </w:t>
      </w:r>
      <w:r w:rsidRPr="007E210A">
        <w:t>- расчетный показатель обеспеченности дошкольными образовательными организациями;</w:t>
      </w:r>
    </w:p>
    <w:p w:rsidR="0041798D" w:rsidRPr="007E210A" w:rsidRDefault="0041798D" w:rsidP="0041798D">
      <w:pPr>
        <w:pStyle w:val="11"/>
        <w:ind w:firstLine="580"/>
        <w:jc w:val="both"/>
      </w:pPr>
      <w:r w:rsidRPr="007E210A">
        <w:t>Д</w:t>
      </w:r>
      <w:r w:rsidRPr="007E210A">
        <w:rPr>
          <w:sz w:val="16"/>
          <w:szCs w:val="16"/>
        </w:rPr>
        <w:t xml:space="preserve">1-7 </w:t>
      </w:r>
      <w:r w:rsidRPr="007E210A">
        <w:t>- численность детей в возрасте от 1 до 7 лет в муниципальном районе, тыс. человек;</w:t>
      </w:r>
    </w:p>
    <w:p w:rsidR="0041798D" w:rsidRPr="007E210A" w:rsidRDefault="0041798D" w:rsidP="0041798D">
      <w:pPr>
        <w:pStyle w:val="11"/>
        <w:ind w:firstLine="580"/>
        <w:jc w:val="both"/>
      </w:pPr>
      <w:r w:rsidRPr="007E210A">
        <w:rPr>
          <w:lang w:val="en-US" w:bidi="en-US"/>
        </w:rPr>
        <w:t>O</w:t>
      </w:r>
      <w:r w:rsidRPr="007E210A">
        <w:rPr>
          <w:vertAlign w:val="subscript"/>
          <w:lang w:bidi="en-US"/>
        </w:rPr>
        <w:t>1-7</w:t>
      </w:r>
      <w:r w:rsidRPr="007E210A">
        <w:rPr>
          <w:lang w:bidi="en-US"/>
        </w:rPr>
        <w:t xml:space="preserve"> </w:t>
      </w:r>
      <w:r w:rsidRPr="007E210A">
        <w:t>- уровень охвата детей в возрасте от 1 до 7 лет дошкольными образовательными организациями в муниципальном районе. Принимается равным установленному значению расчетного показателя обеспеченности дошкольными образовательными организациями, выраженному в количестве мест на 100 детей в возрасте от 1 до 7 лет;</w:t>
      </w:r>
    </w:p>
    <w:p w:rsidR="0041798D" w:rsidRPr="007E210A" w:rsidRDefault="0041798D" w:rsidP="0041798D">
      <w:pPr>
        <w:pStyle w:val="11"/>
        <w:ind w:firstLine="580"/>
        <w:jc w:val="both"/>
      </w:pPr>
      <w:r w:rsidRPr="007E210A">
        <w:t>Ч - общая численность населения муниципального района.</w:t>
      </w:r>
    </w:p>
    <w:p w:rsidR="0041798D" w:rsidRPr="007E210A" w:rsidRDefault="0041798D" w:rsidP="00C3292B">
      <w:pPr>
        <w:pStyle w:val="11"/>
        <w:numPr>
          <w:ilvl w:val="0"/>
          <w:numId w:val="18"/>
        </w:numPr>
        <w:tabs>
          <w:tab w:val="left" w:pos="902"/>
        </w:tabs>
        <w:ind w:firstLine="580"/>
        <w:jc w:val="both"/>
      </w:pPr>
      <w:r w:rsidRPr="007E210A">
        <w:t>для общеобразовательных организаций</w:t>
      </w:r>
    </w:p>
    <w:p w:rsidR="0041798D" w:rsidRPr="007E210A" w:rsidRDefault="0041798D" w:rsidP="0041798D">
      <w:pPr>
        <w:pStyle w:val="11"/>
        <w:ind w:firstLine="580"/>
        <w:jc w:val="both"/>
      </w:pPr>
      <w:r w:rsidRPr="007E210A">
        <w:rPr>
          <w:lang w:val="en-US" w:bidi="en-US"/>
        </w:rPr>
        <w:t>N</w:t>
      </w:r>
      <w:r w:rsidRPr="007E210A">
        <w:rPr>
          <w:sz w:val="16"/>
          <w:szCs w:val="16"/>
          <w:lang w:val="en-US" w:bidi="en-US"/>
        </w:rPr>
        <w:t>oo</w:t>
      </w:r>
      <w:r w:rsidRPr="007E210A">
        <w:rPr>
          <w:sz w:val="16"/>
          <w:szCs w:val="16"/>
          <w:lang w:bidi="en-US"/>
        </w:rPr>
        <w:t xml:space="preserve"> </w:t>
      </w:r>
      <w:r w:rsidRPr="007E210A">
        <w:t>= 1000 * (Д</w:t>
      </w:r>
      <w:r w:rsidRPr="007E210A">
        <w:rPr>
          <w:sz w:val="16"/>
          <w:szCs w:val="16"/>
        </w:rPr>
        <w:t xml:space="preserve">7-17 </w:t>
      </w:r>
      <w:r w:rsidRPr="007E210A">
        <w:t>* О</w:t>
      </w:r>
      <w:r w:rsidRPr="007E210A">
        <w:rPr>
          <w:sz w:val="16"/>
          <w:szCs w:val="16"/>
        </w:rPr>
        <w:t>7-17</w:t>
      </w:r>
      <w:r w:rsidRPr="007E210A">
        <w:t>)/(Ч * 100), где:</w:t>
      </w:r>
    </w:p>
    <w:p w:rsidR="0041798D" w:rsidRPr="007E210A" w:rsidRDefault="0041798D" w:rsidP="0041798D">
      <w:pPr>
        <w:pStyle w:val="11"/>
        <w:ind w:firstLine="580"/>
        <w:jc w:val="both"/>
      </w:pPr>
      <w:r w:rsidRPr="007E210A">
        <w:rPr>
          <w:lang w:val="en-US" w:bidi="en-US"/>
        </w:rPr>
        <w:t>N</w:t>
      </w:r>
      <w:r w:rsidRPr="007E210A">
        <w:rPr>
          <w:vertAlign w:val="subscript"/>
          <w:lang w:val="en-US" w:bidi="en-US"/>
        </w:rPr>
        <w:t>oo</w:t>
      </w:r>
      <w:r w:rsidRPr="007E210A">
        <w:rPr>
          <w:lang w:bidi="en-US"/>
        </w:rPr>
        <w:t xml:space="preserve"> </w:t>
      </w:r>
      <w:r w:rsidRPr="007E210A">
        <w:t>- расчетный показатель обеспеченности общеобразовательными организациями;</w:t>
      </w:r>
    </w:p>
    <w:p w:rsidR="0041798D" w:rsidRPr="007E210A" w:rsidRDefault="0041798D" w:rsidP="0041798D">
      <w:pPr>
        <w:pStyle w:val="11"/>
        <w:ind w:firstLine="580"/>
        <w:jc w:val="both"/>
      </w:pPr>
      <w:r w:rsidRPr="007E210A">
        <w:t>Д</w:t>
      </w:r>
      <w:r w:rsidRPr="007E210A">
        <w:rPr>
          <w:sz w:val="16"/>
          <w:szCs w:val="16"/>
        </w:rPr>
        <w:t xml:space="preserve">7-17 </w:t>
      </w:r>
      <w:r w:rsidRPr="007E210A">
        <w:t>- численность детей в возрасте от 7 до 17 лет включительно в муниципальном районе, тыс. человек;</w:t>
      </w:r>
    </w:p>
    <w:p w:rsidR="0041798D" w:rsidRPr="007E210A" w:rsidRDefault="0041798D" w:rsidP="0041798D">
      <w:pPr>
        <w:pStyle w:val="11"/>
        <w:tabs>
          <w:tab w:val="left" w:pos="1223"/>
        </w:tabs>
        <w:spacing w:after="0"/>
        <w:ind w:firstLine="580"/>
        <w:jc w:val="both"/>
      </w:pPr>
      <w:r w:rsidRPr="007E210A">
        <w:rPr>
          <w:lang w:val="en-US" w:bidi="en-US"/>
        </w:rPr>
        <w:t>O</w:t>
      </w:r>
      <w:r w:rsidRPr="007E210A">
        <w:rPr>
          <w:sz w:val="16"/>
          <w:szCs w:val="16"/>
          <w:lang w:bidi="en-US"/>
        </w:rPr>
        <w:t>7-17</w:t>
      </w:r>
      <w:r w:rsidRPr="007E210A">
        <w:rPr>
          <w:sz w:val="16"/>
          <w:szCs w:val="16"/>
          <w:lang w:bidi="en-US"/>
        </w:rPr>
        <w:tab/>
      </w:r>
      <w:r w:rsidRPr="007E210A">
        <w:t>- уровень охвата детей в возрасте от 7 до 17 лет включительно общеобразовательными организациями в муниципальном районе. Принимается равным установленному значению расчетного показателя обеспеченности общеобразовательными организациями, выраженному в количестве мест на 100 детей в возрасте от 7 до 17 лет включительно;</w:t>
      </w:r>
    </w:p>
    <w:p w:rsidR="0041798D" w:rsidRPr="007E210A" w:rsidRDefault="0041798D" w:rsidP="0041798D">
      <w:pPr>
        <w:pStyle w:val="11"/>
        <w:spacing w:after="40"/>
        <w:ind w:firstLine="580"/>
        <w:jc w:val="both"/>
      </w:pPr>
      <w:r w:rsidRPr="007E210A">
        <w:t>Ч - общая численность населения муниципального района.</w:t>
      </w:r>
    </w:p>
    <w:p w:rsidR="0041798D" w:rsidRPr="007E210A" w:rsidRDefault="0041798D" w:rsidP="0041798D">
      <w:pPr>
        <w:pStyle w:val="26"/>
        <w:keepNext/>
        <w:keepLines/>
        <w:tabs>
          <w:tab w:val="left" w:pos="663"/>
        </w:tabs>
        <w:jc w:val="both"/>
      </w:pPr>
      <w:bookmarkStart w:id="58" w:name="_Toc171775423"/>
      <w:r w:rsidRPr="007E210A">
        <w:t>2.4.2. В области физической культуры и спорта</w:t>
      </w:r>
      <w:bookmarkEnd w:id="58"/>
      <w:r w:rsidRPr="007E210A">
        <w:t xml:space="preserve"> </w:t>
      </w:r>
    </w:p>
    <w:p w:rsidR="0041798D" w:rsidRPr="007E210A" w:rsidRDefault="0041798D" w:rsidP="0041798D">
      <w:pPr>
        <w:pStyle w:val="11"/>
        <w:ind w:firstLine="580"/>
        <w:jc w:val="both"/>
      </w:pPr>
      <w:r w:rsidRPr="007E210A">
        <w:t>Расчетные показатели обеспеченности населения муниципального района объектами в области физической культуры и спорта установлены с применением следующих методов: нормативно-методический подход, расчетный метод и экспертная оценка с учетом:</w:t>
      </w:r>
    </w:p>
    <w:p w:rsidR="0041798D" w:rsidRPr="007E210A" w:rsidRDefault="0041798D" w:rsidP="00C3292B">
      <w:pPr>
        <w:pStyle w:val="11"/>
        <w:numPr>
          <w:ilvl w:val="0"/>
          <w:numId w:val="12"/>
        </w:numPr>
        <w:tabs>
          <w:tab w:val="left" w:pos="1001"/>
        </w:tabs>
        <w:ind w:firstLine="720"/>
        <w:jc w:val="both"/>
      </w:pPr>
      <w:r w:rsidRPr="007E210A">
        <w:t>целевых показателей (индикаторов) развития области физической культуры и спорта, установленных документами стратегического планирования Красноярского края и муниципального образования;</w:t>
      </w:r>
    </w:p>
    <w:p w:rsidR="0041798D" w:rsidRPr="007E210A" w:rsidRDefault="0041798D" w:rsidP="00C3292B">
      <w:pPr>
        <w:pStyle w:val="11"/>
        <w:numPr>
          <w:ilvl w:val="0"/>
          <w:numId w:val="12"/>
        </w:numPr>
        <w:tabs>
          <w:tab w:val="left" w:pos="994"/>
        </w:tabs>
        <w:spacing w:after="0"/>
        <w:ind w:firstLine="720"/>
        <w:jc w:val="both"/>
      </w:pPr>
      <w:r w:rsidRPr="007E210A">
        <w:t>доли населения, имеющего противопоказания к занятиям физической культурой и спортом в муниципальном образовании;</w:t>
      </w:r>
    </w:p>
    <w:p w:rsidR="0041798D" w:rsidRPr="007E210A" w:rsidRDefault="0041798D" w:rsidP="00C3292B">
      <w:pPr>
        <w:pStyle w:val="11"/>
        <w:numPr>
          <w:ilvl w:val="0"/>
          <w:numId w:val="12"/>
        </w:numPr>
        <w:tabs>
          <w:tab w:val="left" w:pos="994"/>
        </w:tabs>
        <w:spacing w:after="0"/>
        <w:ind w:firstLine="720"/>
        <w:jc w:val="both"/>
      </w:pPr>
      <w:r w:rsidRPr="007E210A">
        <w:t>демографической ситуации, в том числе возрастной структуры населения муниципального образования, и прогноза ее изменения;</w:t>
      </w:r>
    </w:p>
    <w:p w:rsidR="0041798D" w:rsidRPr="007E210A" w:rsidRDefault="0041798D" w:rsidP="00C3292B">
      <w:pPr>
        <w:pStyle w:val="11"/>
        <w:numPr>
          <w:ilvl w:val="0"/>
          <w:numId w:val="12"/>
        </w:numPr>
        <w:tabs>
          <w:tab w:val="left" w:pos="994"/>
        </w:tabs>
        <w:spacing w:after="0"/>
        <w:ind w:firstLine="720"/>
        <w:jc w:val="both"/>
      </w:pPr>
      <w:r w:rsidRPr="007E210A">
        <w:t>особенностей природно-климатических условий муниципального образования;</w:t>
      </w:r>
    </w:p>
    <w:p w:rsidR="0041798D" w:rsidRPr="007E210A" w:rsidRDefault="0041798D" w:rsidP="00C3292B">
      <w:pPr>
        <w:pStyle w:val="11"/>
        <w:numPr>
          <w:ilvl w:val="0"/>
          <w:numId w:val="12"/>
        </w:numPr>
        <w:tabs>
          <w:tab w:val="left" w:pos="994"/>
        </w:tabs>
        <w:spacing w:after="0"/>
        <w:ind w:firstLine="720"/>
        <w:jc w:val="both"/>
      </w:pPr>
      <w:r w:rsidRPr="007E210A">
        <w:t>фактического уровня обеспеченности населения спортивными сооружениями;</w:t>
      </w:r>
    </w:p>
    <w:p w:rsidR="0041798D" w:rsidRPr="007E210A" w:rsidRDefault="0041798D" w:rsidP="00C3292B">
      <w:pPr>
        <w:pStyle w:val="11"/>
        <w:numPr>
          <w:ilvl w:val="0"/>
          <w:numId w:val="12"/>
        </w:numPr>
        <w:tabs>
          <w:tab w:val="left" w:pos="994"/>
        </w:tabs>
        <w:spacing w:after="0"/>
        <w:ind w:firstLine="720"/>
        <w:jc w:val="both"/>
      </w:pPr>
      <w:r w:rsidRPr="007E210A">
        <w:t>оценки реального спроса населения на получение услуг в области физической культуры и спорта;</w:t>
      </w:r>
    </w:p>
    <w:p w:rsidR="0041798D" w:rsidRPr="007E210A" w:rsidRDefault="0041798D" w:rsidP="00C3292B">
      <w:pPr>
        <w:pStyle w:val="11"/>
        <w:numPr>
          <w:ilvl w:val="0"/>
          <w:numId w:val="12"/>
        </w:numPr>
        <w:tabs>
          <w:tab w:val="left" w:pos="994"/>
        </w:tabs>
        <w:spacing w:after="0"/>
        <w:ind w:firstLine="720"/>
        <w:jc w:val="both"/>
      </w:pPr>
      <w:r w:rsidRPr="007E210A">
        <w:t>планов по развитию сети инфраструктурных объектов в области физической культуры и спорта.</w:t>
      </w:r>
    </w:p>
    <w:p w:rsidR="0041798D" w:rsidRPr="007E210A" w:rsidRDefault="0041798D" w:rsidP="0041798D">
      <w:pPr>
        <w:pStyle w:val="11"/>
        <w:spacing w:after="240"/>
        <w:ind w:firstLine="720"/>
        <w:jc w:val="both"/>
      </w:pPr>
      <w:bookmarkStart w:id="59" w:name="bookmark53"/>
      <w:r w:rsidRPr="007E210A">
        <w:t xml:space="preserve">Расчетные показатели территориальной доступности спортивных сооружений установлены с </w:t>
      </w:r>
      <w:r w:rsidRPr="007E210A">
        <w:lastRenderedPageBreak/>
        <w:t>учетом значения объектов в планировочной организации территории в зависимости от периодичности пользования объектами и с учетом структуры жилищного фонда муниципального образования по типу застройки, предельной расчетной плотности населения на территории жилой застройки для элементов планировочной структуры различной площади.</w:t>
      </w:r>
      <w:bookmarkEnd w:id="59"/>
    </w:p>
    <w:p w:rsidR="0041798D" w:rsidRPr="007E210A" w:rsidRDefault="0041798D" w:rsidP="0041798D">
      <w:pPr>
        <w:pStyle w:val="26"/>
        <w:keepNext/>
        <w:keepLines/>
        <w:tabs>
          <w:tab w:val="left" w:pos="663"/>
        </w:tabs>
        <w:ind w:left="580" w:hanging="580"/>
        <w:jc w:val="both"/>
      </w:pPr>
      <w:bookmarkStart w:id="60" w:name="_Toc171775424"/>
      <w:r w:rsidRPr="007E210A">
        <w:t>2.4.3. В области молодежной политики</w:t>
      </w:r>
      <w:bookmarkEnd w:id="60"/>
      <w:r w:rsidRPr="007E210A">
        <w:t xml:space="preserve"> </w:t>
      </w:r>
    </w:p>
    <w:p w:rsidR="0041798D" w:rsidRPr="007E210A" w:rsidRDefault="0041798D" w:rsidP="0041798D">
      <w:pPr>
        <w:pStyle w:val="11"/>
        <w:ind w:firstLine="580"/>
        <w:jc w:val="both"/>
      </w:pPr>
      <w:r w:rsidRPr="007E210A">
        <w:t>Расчетные показатели обеспеченности населения муниципального района объектами в области молодежной политики установлены расчетным методом с учетом особенностей возрастной структуры населения муниципального образования, а именно доли населения в возрасте от 14 до 35 лет.</w:t>
      </w:r>
    </w:p>
    <w:p w:rsidR="0041798D" w:rsidRPr="007E210A" w:rsidRDefault="0041798D" w:rsidP="0041798D">
      <w:pPr>
        <w:pStyle w:val="11"/>
        <w:spacing w:after="0"/>
        <w:ind w:firstLine="580"/>
        <w:jc w:val="both"/>
      </w:pPr>
      <w:r w:rsidRPr="007E210A">
        <w:t xml:space="preserve">Необходимая площадь учреждений по работе с детьми и молодежью определена по формуле: </w:t>
      </w:r>
    </w:p>
    <w:p w:rsidR="0041798D" w:rsidRPr="007E210A" w:rsidRDefault="0041798D" w:rsidP="0041798D">
      <w:pPr>
        <w:pStyle w:val="11"/>
        <w:spacing w:before="120" w:after="120"/>
        <w:ind w:firstLine="567"/>
      </w:pPr>
      <w:r w:rsidRPr="007E210A">
        <w:rPr>
          <w:lang w:val="en-US"/>
        </w:rPr>
        <w:t>S</w:t>
      </w:r>
      <w:r w:rsidRPr="007E210A">
        <w:t xml:space="preserve">мж  = </w:t>
      </w:r>
      <w:r w:rsidRPr="007E210A">
        <w:rPr>
          <w:lang w:val="en-US"/>
        </w:rPr>
        <w:t>N</w:t>
      </w:r>
      <w:r w:rsidRPr="007E210A">
        <w:t xml:space="preserve">мж  *  </w:t>
      </w:r>
      <w:r w:rsidRPr="007E210A">
        <w:rPr>
          <w:lang w:val="en-US"/>
        </w:rPr>
        <w:t>Smin</w:t>
      </w:r>
      <w:r w:rsidRPr="007E210A">
        <w:t xml:space="preserve">  * </w:t>
      </w:r>
      <w:r w:rsidRPr="007E210A">
        <w:rPr>
          <w:lang w:val="en-US"/>
        </w:rPr>
        <w:t>Nmin</w:t>
      </w:r>
      <w:r w:rsidRPr="007E210A">
        <w:t>,    где:</w:t>
      </w:r>
    </w:p>
    <w:p w:rsidR="0041798D" w:rsidRPr="007E210A" w:rsidRDefault="0041798D" w:rsidP="0041798D">
      <w:pPr>
        <w:tabs>
          <w:tab w:val="left" w:pos="1360"/>
        </w:tabs>
        <w:ind w:firstLine="567"/>
      </w:pPr>
      <w:r w:rsidRPr="007E210A">
        <w:rPr>
          <w:lang w:val="en-US"/>
        </w:rPr>
        <w:t>S</w:t>
      </w:r>
      <w:r w:rsidRPr="007E210A">
        <w:t xml:space="preserve">мж </w:t>
      </w:r>
      <w:r w:rsidRPr="007E210A">
        <w:rPr>
          <w:lang w:eastAsia="en-US" w:bidi="en-US"/>
        </w:rPr>
        <w:t xml:space="preserve">- </w:t>
      </w:r>
      <w:r w:rsidRPr="007E210A">
        <w:t>рекомендуемая суммарная минимальная площадь учреждений по работе с детьми и молодежью, кв. м;</w:t>
      </w:r>
    </w:p>
    <w:p w:rsidR="0041798D" w:rsidRPr="007E210A" w:rsidRDefault="0041798D" w:rsidP="0041798D">
      <w:pPr>
        <w:pStyle w:val="11"/>
        <w:ind w:firstLine="580"/>
        <w:jc w:val="both"/>
      </w:pPr>
      <w:r w:rsidRPr="007E210A">
        <w:rPr>
          <w:lang w:val="en-US"/>
        </w:rPr>
        <w:t>Nmin</w:t>
      </w:r>
      <w:r w:rsidRPr="007E210A">
        <w:t xml:space="preserve"> - численность населения муниципального района в возрасте от 14 до 35 лет;</w:t>
      </w:r>
    </w:p>
    <w:p w:rsidR="0041798D" w:rsidRPr="007E210A" w:rsidRDefault="0041798D" w:rsidP="0041798D">
      <w:pPr>
        <w:pStyle w:val="11"/>
        <w:ind w:firstLine="580"/>
        <w:jc w:val="both"/>
      </w:pPr>
      <w:r w:rsidRPr="007E210A">
        <w:rPr>
          <w:lang w:val="en-US"/>
        </w:rPr>
        <w:t>Smin</w:t>
      </w:r>
      <w:r w:rsidRPr="007E210A">
        <w:t xml:space="preserve"> - минимальная площадь (кв. м), необходимая для организации работы с одним молодым жителем в форме клубных, групповых занятий, секций. Принята в размере 6 кв. м;</w:t>
      </w:r>
    </w:p>
    <w:p w:rsidR="0041798D" w:rsidRPr="007E210A" w:rsidRDefault="0041798D" w:rsidP="0041798D">
      <w:pPr>
        <w:pStyle w:val="11"/>
        <w:ind w:firstLine="580"/>
        <w:jc w:val="both"/>
      </w:pPr>
      <w:r w:rsidRPr="007E210A">
        <w:rPr>
          <w:lang w:val="en-US" w:bidi="en-US"/>
        </w:rPr>
        <w:t>N</w:t>
      </w:r>
      <w:r w:rsidRPr="007E210A">
        <w:rPr>
          <w:sz w:val="16"/>
          <w:szCs w:val="16"/>
          <w:lang w:val="en-US" w:bidi="en-US"/>
        </w:rPr>
        <w:t>min</w:t>
      </w:r>
      <w:r w:rsidRPr="007E210A">
        <w:rPr>
          <w:sz w:val="16"/>
          <w:szCs w:val="16"/>
          <w:lang w:bidi="en-US"/>
        </w:rPr>
        <w:t xml:space="preserve"> </w:t>
      </w:r>
      <w:r w:rsidRPr="007E210A">
        <w:t>- минимальное число молодых жителей, одновременно получающих услуги в форме групповых клубных, кружковых занятий, секций на базе учреждения по работе с детьми и молодежью минимальной площади. Принимается равным 30 чел. исходя из того, что нагрузка несовершеннолетних в свободное время должна составлять не более 8 часов в неделю и, принимая во внимание типовое расписание работы кружковых и досуговых объединений (3 раза в неделю по 2 часа), при одновременном проведении занятий для 2-х групп (по 15 человек, при работе во второй половине дня после учебы (работы)).</w:t>
      </w:r>
    </w:p>
    <w:p w:rsidR="0041798D" w:rsidRPr="007E210A" w:rsidRDefault="0041798D" w:rsidP="0041798D">
      <w:pPr>
        <w:pStyle w:val="11"/>
        <w:ind w:firstLine="580"/>
        <w:jc w:val="both"/>
      </w:pPr>
      <w:r w:rsidRPr="007E210A">
        <w:t>Переход к удельному значению необходимой площади объектов выполнен с применением следующей формулы:</w:t>
      </w:r>
    </w:p>
    <w:p w:rsidR="0041798D" w:rsidRPr="007E210A" w:rsidRDefault="0041798D" w:rsidP="0041798D">
      <w:pPr>
        <w:pStyle w:val="11"/>
        <w:ind w:firstLine="720"/>
        <w:jc w:val="both"/>
      </w:pPr>
      <w:r w:rsidRPr="007E210A">
        <w:rPr>
          <w:lang w:val="en-US" w:bidi="en-US"/>
        </w:rPr>
        <w:t>S</w:t>
      </w:r>
      <w:r w:rsidRPr="007E210A">
        <w:rPr>
          <w:sz w:val="16"/>
          <w:szCs w:val="16"/>
          <w:lang w:bidi="en-US"/>
        </w:rPr>
        <w:t xml:space="preserve">о </w:t>
      </w:r>
      <w:r w:rsidRPr="007E210A">
        <w:t xml:space="preserve">= </w:t>
      </w:r>
      <w:r w:rsidRPr="007E210A">
        <w:rPr>
          <w:smallCaps/>
          <w:lang w:bidi="en-US"/>
        </w:rPr>
        <w:t>(</w:t>
      </w:r>
      <w:r w:rsidRPr="007E210A">
        <w:rPr>
          <w:smallCaps/>
          <w:lang w:val="en-US" w:bidi="en-US"/>
        </w:rPr>
        <w:t>S</w:t>
      </w:r>
      <w:r w:rsidRPr="007E210A">
        <w:rPr>
          <w:smallCaps/>
          <w:sz w:val="14"/>
          <w:szCs w:val="14"/>
          <w:lang w:val="en-US" w:bidi="en-US"/>
        </w:rPr>
        <w:t>m</w:t>
      </w:r>
      <w:r w:rsidRPr="007E210A">
        <w:rPr>
          <w:smallCaps/>
          <w:sz w:val="14"/>
          <w:szCs w:val="14"/>
          <w:lang w:bidi="en-US"/>
        </w:rPr>
        <w:t>ж</w:t>
      </w:r>
      <w:r w:rsidRPr="007E210A">
        <w:rPr>
          <w:lang w:bidi="en-US"/>
        </w:rPr>
        <w:t xml:space="preserve"> </w:t>
      </w:r>
      <w:r w:rsidRPr="007E210A">
        <w:t xml:space="preserve">* </w:t>
      </w:r>
      <w:r w:rsidRPr="007E210A">
        <w:rPr>
          <w:lang w:bidi="en-US"/>
        </w:rPr>
        <w:t>1000)/</w:t>
      </w:r>
      <w:r w:rsidRPr="007E210A">
        <w:rPr>
          <w:lang w:val="en-US" w:bidi="en-US"/>
        </w:rPr>
        <w:t>N</w:t>
      </w:r>
      <w:r w:rsidRPr="007E210A">
        <w:rPr>
          <w:lang w:bidi="en-US"/>
        </w:rPr>
        <w:t xml:space="preserve">,     </w:t>
      </w:r>
      <w:r w:rsidRPr="007E210A">
        <w:t>где:</w:t>
      </w:r>
    </w:p>
    <w:p w:rsidR="0041798D" w:rsidRPr="007E210A" w:rsidRDefault="0041798D" w:rsidP="0041798D">
      <w:pPr>
        <w:pStyle w:val="11"/>
        <w:spacing w:after="0"/>
        <w:ind w:firstLine="578"/>
        <w:jc w:val="both"/>
      </w:pPr>
      <w:r w:rsidRPr="007E210A">
        <w:rPr>
          <w:lang w:val="en-US" w:bidi="en-US"/>
        </w:rPr>
        <w:t>S</w:t>
      </w:r>
      <w:r w:rsidRPr="007E210A">
        <w:rPr>
          <w:sz w:val="16"/>
          <w:szCs w:val="16"/>
          <w:lang w:val="en-US" w:bidi="en-US"/>
        </w:rPr>
        <w:t>o</w:t>
      </w:r>
      <w:r w:rsidRPr="007E210A">
        <w:rPr>
          <w:sz w:val="16"/>
          <w:szCs w:val="16"/>
          <w:lang w:bidi="en-US"/>
        </w:rPr>
        <w:t xml:space="preserve"> </w:t>
      </w:r>
      <w:r w:rsidRPr="007E210A">
        <w:t>- рекомендуемая суммарная минимальная площадь учреждений по работе с детьми и молодежью на 1000 человек общей численности населения, кв. м;</w:t>
      </w:r>
    </w:p>
    <w:p w:rsidR="0041798D" w:rsidRPr="007E210A" w:rsidRDefault="0041798D" w:rsidP="0041798D">
      <w:pPr>
        <w:pStyle w:val="11"/>
        <w:spacing w:after="0"/>
        <w:ind w:firstLine="578"/>
        <w:jc w:val="both"/>
      </w:pPr>
      <w:r w:rsidRPr="007E210A">
        <w:rPr>
          <w:smallCaps/>
          <w:lang w:val="en-US" w:bidi="en-US"/>
        </w:rPr>
        <w:t>S</w:t>
      </w:r>
      <w:r w:rsidRPr="007E210A">
        <w:rPr>
          <w:smallCaps/>
          <w:vertAlign w:val="subscript"/>
          <w:lang w:val="en-US" w:bidi="en-US"/>
        </w:rPr>
        <w:t>m</w:t>
      </w:r>
      <w:r w:rsidRPr="007E210A">
        <w:rPr>
          <w:smallCaps/>
          <w:vertAlign w:val="subscript"/>
          <w:lang w:bidi="en-US"/>
        </w:rPr>
        <w:t>ж</w:t>
      </w:r>
      <w:r w:rsidRPr="007E210A">
        <w:rPr>
          <w:lang w:bidi="en-US"/>
        </w:rPr>
        <w:t xml:space="preserve"> </w:t>
      </w:r>
      <w:r w:rsidRPr="007E210A">
        <w:t>- рекомендуемая суммарная минимальная площадь учреждений по работе с детьми и молодежью, кв. м;</w:t>
      </w:r>
    </w:p>
    <w:p w:rsidR="0041798D" w:rsidRPr="007E210A" w:rsidRDefault="0041798D" w:rsidP="0041798D">
      <w:pPr>
        <w:pStyle w:val="11"/>
        <w:spacing w:after="0"/>
        <w:ind w:firstLine="578"/>
        <w:jc w:val="both"/>
      </w:pPr>
      <w:r w:rsidRPr="007E210A">
        <w:rPr>
          <w:lang w:val="en-US" w:bidi="en-US"/>
        </w:rPr>
        <w:t>N</w:t>
      </w:r>
      <w:r w:rsidRPr="007E210A">
        <w:rPr>
          <w:lang w:bidi="en-US"/>
        </w:rPr>
        <w:t xml:space="preserve"> </w:t>
      </w:r>
      <w:r w:rsidRPr="007E210A">
        <w:t>- общая численность населения, чел.</w:t>
      </w:r>
    </w:p>
    <w:p w:rsidR="0041798D" w:rsidRPr="007E210A" w:rsidRDefault="0041798D" w:rsidP="0041798D">
      <w:pPr>
        <w:pStyle w:val="11"/>
        <w:spacing w:after="0"/>
        <w:ind w:firstLine="578"/>
        <w:jc w:val="both"/>
      </w:pPr>
      <w:bookmarkStart w:id="61" w:name="bookmark56"/>
      <w:r w:rsidRPr="007E210A">
        <w:t xml:space="preserve">Расчетные показатели территориальной доступности учреждений по работе с детьми и молодежью для установлены с учетом значения объектов в планировочной организации территории в зависимости от периодичности пользования населением. </w:t>
      </w:r>
      <w:bookmarkEnd w:id="61"/>
    </w:p>
    <w:p w:rsidR="0041798D" w:rsidRPr="007E210A" w:rsidRDefault="0041798D" w:rsidP="0041798D">
      <w:pPr>
        <w:pStyle w:val="26"/>
        <w:keepNext/>
        <w:keepLines/>
        <w:tabs>
          <w:tab w:val="left" w:pos="663"/>
        </w:tabs>
        <w:ind w:left="580" w:hanging="580"/>
        <w:jc w:val="both"/>
      </w:pPr>
      <w:bookmarkStart w:id="62" w:name="_Toc171775425"/>
      <w:r w:rsidRPr="007E210A">
        <w:t>2.4.4. В области архивного дела</w:t>
      </w:r>
      <w:bookmarkEnd w:id="62"/>
      <w:r w:rsidRPr="007E210A">
        <w:t xml:space="preserve"> </w:t>
      </w:r>
    </w:p>
    <w:p w:rsidR="0041798D" w:rsidRPr="007E210A" w:rsidRDefault="0041798D" w:rsidP="0041798D">
      <w:pPr>
        <w:pStyle w:val="11"/>
        <w:ind w:firstLine="580"/>
        <w:jc w:val="both"/>
      </w:pPr>
      <w:r w:rsidRPr="007E210A">
        <w:t>Расчетный показатель обеспеченности населения архивами установлен с учетом положения статьи 15 Федерального закона от 22.10.2004 № 125-ФЗ «Об архивном деле в Российской Федерации».</w:t>
      </w:r>
    </w:p>
    <w:p w:rsidR="0041798D" w:rsidRPr="007E210A" w:rsidRDefault="0041798D" w:rsidP="0041798D">
      <w:pPr>
        <w:pStyle w:val="11"/>
        <w:spacing w:after="240"/>
        <w:ind w:firstLine="580"/>
        <w:jc w:val="both"/>
      </w:pPr>
      <w:bookmarkStart w:id="63" w:name="bookmark59"/>
      <w:r w:rsidRPr="007E210A">
        <w:t>Расчетный показатель территориальной доступности архивов не устанавливается в виду эпизодичности пользования объектами.</w:t>
      </w:r>
      <w:bookmarkEnd w:id="63"/>
    </w:p>
    <w:p w:rsidR="0041798D" w:rsidRPr="007E210A" w:rsidRDefault="0041798D" w:rsidP="0041798D">
      <w:pPr>
        <w:pStyle w:val="26"/>
        <w:keepNext/>
        <w:keepLines/>
        <w:tabs>
          <w:tab w:val="left" w:pos="663"/>
        </w:tabs>
        <w:ind w:left="580" w:hanging="580"/>
        <w:jc w:val="both"/>
      </w:pPr>
      <w:bookmarkStart w:id="64" w:name="_Toc171775426"/>
      <w:r w:rsidRPr="007E210A">
        <w:t>2.4.5. В области культуры и искусства</w:t>
      </w:r>
      <w:bookmarkEnd w:id="64"/>
      <w:r w:rsidRPr="007E210A">
        <w:t xml:space="preserve"> </w:t>
      </w:r>
    </w:p>
    <w:p w:rsidR="0041798D" w:rsidRPr="007E210A" w:rsidRDefault="0041798D" w:rsidP="0041798D">
      <w:pPr>
        <w:pStyle w:val="11"/>
        <w:ind w:firstLine="580"/>
        <w:jc w:val="both"/>
      </w:pPr>
      <w:r w:rsidRPr="007E210A">
        <w:t>Расчетные показатели обеспеченности населения муниципального района объектами в области культуры и искусства установлены с применением нормативно-методического подхода в сочетании с методом экспертной оценки и расчетным методом с учетом:</w:t>
      </w:r>
    </w:p>
    <w:p w:rsidR="0041798D" w:rsidRPr="007E210A" w:rsidRDefault="0041798D" w:rsidP="00C3292B">
      <w:pPr>
        <w:pStyle w:val="11"/>
        <w:numPr>
          <w:ilvl w:val="0"/>
          <w:numId w:val="13"/>
        </w:numPr>
        <w:tabs>
          <w:tab w:val="left" w:pos="998"/>
        </w:tabs>
        <w:spacing w:after="0" w:line="259" w:lineRule="auto"/>
        <w:ind w:firstLine="720"/>
        <w:jc w:val="both"/>
      </w:pPr>
      <w:r w:rsidRPr="007E210A">
        <w:t>демографической ситуации в муниципальном районе и прогноза ее изменения;</w:t>
      </w:r>
    </w:p>
    <w:p w:rsidR="0041798D" w:rsidRPr="007E210A" w:rsidRDefault="0041798D" w:rsidP="00C3292B">
      <w:pPr>
        <w:pStyle w:val="11"/>
        <w:numPr>
          <w:ilvl w:val="0"/>
          <w:numId w:val="13"/>
        </w:numPr>
        <w:tabs>
          <w:tab w:val="left" w:pos="998"/>
        </w:tabs>
        <w:spacing w:after="0"/>
        <w:ind w:firstLine="720"/>
        <w:jc w:val="both"/>
      </w:pPr>
      <w:r w:rsidRPr="007E210A">
        <w:t>сложившейся сети организаций культуры и планов по ее развитию в соответствии с документами стратегического планирования муниципального района;</w:t>
      </w:r>
    </w:p>
    <w:p w:rsidR="0041798D" w:rsidRPr="007E210A" w:rsidRDefault="0041798D" w:rsidP="00C3292B">
      <w:pPr>
        <w:pStyle w:val="11"/>
        <w:numPr>
          <w:ilvl w:val="0"/>
          <w:numId w:val="13"/>
        </w:numPr>
        <w:tabs>
          <w:tab w:val="left" w:pos="998"/>
        </w:tabs>
        <w:ind w:firstLine="720"/>
        <w:jc w:val="both"/>
      </w:pPr>
      <w:r w:rsidRPr="007E210A">
        <w:t>результатов социологического исследования общественного мнения относительно градостроительной ситуации, проведенного при подготовке настоящих МНГП.</w:t>
      </w:r>
    </w:p>
    <w:p w:rsidR="0041798D" w:rsidRPr="007E210A" w:rsidRDefault="0041798D" w:rsidP="0041798D">
      <w:pPr>
        <w:pStyle w:val="11"/>
        <w:ind w:firstLine="580"/>
        <w:jc w:val="both"/>
      </w:pPr>
      <w:r w:rsidRPr="007E210A">
        <w:t>Размеры земельных участков для объектов установлены с учетом сложившейся практики проектирования и строительства, рекомендаций по проектированию музеев, утвержденных 01.01.1988 ЦИИИЭП им. Б.С. Мезенцева, СП 42.13330.2016.</w:t>
      </w:r>
    </w:p>
    <w:p w:rsidR="0041798D" w:rsidRPr="007E210A" w:rsidRDefault="0041798D" w:rsidP="0041798D">
      <w:pPr>
        <w:pStyle w:val="11"/>
        <w:spacing w:after="240"/>
        <w:ind w:firstLine="580"/>
        <w:jc w:val="both"/>
      </w:pPr>
      <w:bookmarkStart w:id="65" w:name="bookmark62"/>
      <w:r w:rsidRPr="007E210A">
        <w:t xml:space="preserve">Расчетные показатели территориальной доступности установлены в соответствии со значением </w:t>
      </w:r>
      <w:r w:rsidRPr="007E210A">
        <w:lastRenderedPageBreak/>
        <w:t>объектов в планировочной организации территории в зависимости от периодичности пользования.</w:t>
      </w:r>
      <w:bookmarkEnd w:id="65"/>
    </w:p>
    <w:p w:rsidR="0041798D" w:rsidRPr="007E210A" w:rsidRDefault="0041798D" w:rsidP="0041798D">
      <w:pPr>
        <w:pStyle w:val="26"/>
        <w:keepNext/>
        <w:keepLines/>
        <w:tabs>
          <w:tab w:val="left" w:pos="663"/>
        </w:tabs>
        <w:ind w:left="580" w:hanging="580"/>
        <w:jc w:val="both"/>
      </w:pPr>
      <w:bookmarkStart w:id="66" w:name="_Toc171775427"/>
      <w:r w:rsidRPr="007E210A">
        <w:t>2.4.6. В области охраны правопорядка</w:t>
      </w:r>
      <w:bookmarkEnd w:id="66"/>
      <w:r w:rsidRPr="007E210A">
        <w:t xml:space="preserve"> </w:t>
      </w:r>
    </w:p>
    <w:p w:rsidR="0041798D" w:rsidRPr="007E210A" w:rsidRDefault="0041798D" w:rsidP="0041798D">
      <w:pPr>
        <w:pStyle w:val="11"/>
        <w:ind w:firstLine="580"/>
        <w:jc w:val="both"/>
      </w:pPr>
      <w:r w:rsidRPr="007E210A">
        <w:t>Расчетные показатели обеспеченности участковыми пунктами полиции определены с использованием нормативно-методического подхода в сочетании с расчетным методом.</w:t>
      </w:r>
    </w:p>
    <w:p w:rsidR="0041798D" w:rsidRPr="007E210A" w:rsidRDefault="0041798D" w:rsidP="0041798D">
      <w:pPr>
        <w:pStyle w:val="11"/>
        <w:ind w:firstLine="580"/>
        <w:jc w:val="both"/>
      </w:pPr>
      <w:r w:rsidRPr="007E210A">
        <w:t>Расчетные показатели для участковых пунктов полиции установлены с учетом следующих документов:</w:t>
      </w:r>
    </w:p>
    <w:p w:rsidR="0041798D" w:rsidRPr="007E210A" w:rsidRDefault="0041798D" w:rsidP="00C3292B">
      <w:pPr>
        <w:pStyle w:val="11"/>
        <w:numPr>
          <w:ilvl w:val="0"/>
          <w:numId w:val="14"/>
        </w:numPr>
        <w:tabs>
          <w:tab w:val="left" w:pos="998"/>
        </w:tabs>
        <w:spacing w:after="0"/>
        <w:ind w:firstLine="720"/>
        <w:jc w:val="both"/>
      </w:pPr>
      <w:r w:rsidRPr="007E210A">
        <w:t>Приказ МВД России от 29.03.2019 № 205 «О несении службы участковым уполномоченным полиции на обслуживаемом административном участке и организации этой деятельности» (далее - Приказ МВД России от 29.03.2019 №205);</w:t>
      </w:r>
    </w:p>
    <w:p w:rsidR="0041798D" w:rsidRPr="007E210A" w:rsidRDefault="0041798D" w:rsidP="00C3292B">
      <w:pPr>
        <w:pStyle w:val="11"/>
        <w:numPr>
          <w:ilvl w:val="0"/>
          <w:numId w:val="14"/>
        </w:numPr>
        <w:tabs>
          <w:tab w:val="left" w:pos="998"/>
        </w:tabs>
        <w:spacing w:after="0"/>
        <w:ind w:firstLine="720"/>
        <w:jc w:val="both"/>
      </w:pPr>
      <w:r w:rsidRPr="007E210A">
        <w:t>СП 500.1325800.2018 «Здания полиции. Правила проектирования»;</w:t>
      </w:r>
    </w:p>
    <w:p w:rsidR="0041798D" w:rsidRPr="007E210A" w:rsidRDefault="0041798D" w:rsidP="00C3292B">
      <w:pPr>
        <w:pStyle w:val="11"/>
        <w:numPr>
          <w:ilvl w:val="0"/>
          <w:numId w:val="14"/>
        </w:numPr>
        <w:tabs>
          <w:tab w:val="left" w:pos="998"/>
        </w:tabs>
        <w:spacing w:after="0"/>
        <w:ind w:firstLine="720"/>
        <w:jc w:val="both"/>
      </w:pPr>
      <w:r w:rsidRPr="007E210A">
        <w:t>СП 42.13330.2016.</w:t>
      </w:r>
    </w:p>
    <w:p w:rsidR="0041798D" w:rsidRPr="007E210A" w:rsidRDefault="0041798D" w:rsidP="0041798D">
      <w:pPr>
        <w:pStyle w:val="11"/>
        <w:tabs>
          <w:tab w:val="left" w:pos="6546"/>
          <w:tab w:val="left" w:pos="7041"/>
        </w:tabs>
        <w:spacing w:after="0"/>
        <w:ind w:firstLine="567"/>
        <w:jc w:val="both"/>
      </w:pPr>
      <w:r w:rsidRPr="007E210A">
        <w:t>Согласно Приказу МВД России от 29.03.2019 № 205 за участковым уполномоченным полиции приказом начальника территориального органа МВД России на районном уровне закрепляется административный участок, размеры и границы которого в сельской местности определяются в границах одного или нескольких объединенных общей территорией сельских населенных пунктов в соответствии с установленными нормативами их штатной численности.</w:t>
      </w:r>
    </w:p>
    <w:p w:rsidR="0041798D" w:rsidRPr="007E210A" w:rsidRDefault="0041798D" w:rsidP="0041798D">
      <w:pPr>
        <w:pStyle w:val="11"/>
        <w:spacing w:after="240"/>
        <w:ind w:firstLine="580"/>
        <w:jc w:val="both"/>
      </w:pPr>
      <w:bookmarkStart w:id="67" w:name="bookmark65"/>
      <w:r w:rsidRPr="007E210A">
        <w:t>Размещение участковых пунктов полиции целесообразно предусматривать в непосредственной близости от жилой застройки и объектов инфраструктуры, что позволит обеспечить шаговую доступность для населения.</w:t>
      </w:r>
      <w:bookmarkEnd w:id="67"/>
    </w:p>
    <w:p w:rsidR="0041798D" w:rsidRPr="007E210A" w:rsidRDefault="0041798D" w:rsidP="0041798D">
      <w:pPr>
        <w:pStyle w:val="26"/>
        <w:keepNext/>
        <w:keepLines/>
        <w:tabs>
          <w:tab w:val="left" w:pos="663"/>
        </w:tabs>
        <w:ind w:left="580" w:hanging="580"/>
        <w:jc w:val="both"/>
      </w:pPr>
      <w:bookmarkStart w:id="68" w:name="_Toc171775428"/>
      <w:r w:rsidRPr="007E210A">
        <w:t>2.4.7. В области жилищного строительства</w:t>
      </w:r>
      <w:bookmarkEnd w:id="68"/>
    </w:p>
    <w:p w:rsidR="0041798D" w:rsidRPr="007E210A" w:rsidRDefault="0041798D" w:rsidP="0041798D">
      <w:pPr>
        <w:pStyle w:val="11"/>
        <w:ind w:firstLine="580"/>
        <w:jc w:val="both"/>
      </w:pPr>
      <w:r w:rsidRPr="007E210A">
        <w:t>Перед органами местного самоуправления муниципальных образований Красноярского края стоят задачи по созданию условий для формирования благоприятной среды жизнедеятельности человека, мониторингу осуществления градостроительной деятельности в сфере жилищного строительства с соблюдением требований технических регламентов, требований безопасности территории, реализации стратегической цели - создание комфортной среды.</w:t>
      </w:r>
    </w:p>
    <w:p w:rsidR="0041798D" w:rsidRPr="007E210A" w:rsidRDefault="0041798D" w:rsidP="0041798D">
      <w:pPr>
        <w:pStyle w:val="11"/>
        <w:ind w:firstLine="580"/>
        <w:jc w:val="both"/>
      </w:pPr>
      <w:r w:rsidRPr="007E210A">
        <w:t>Расчетные показатели для объектов в области жилищного строительства позволяют заложить показатели, обеспечивающие комфорт жителям на уровне разработки генерального плана, проекта планировки территории, при планировании КРТ.</w:t>
      </w:r>
    </w:p>
    <w:p w:rsidR="0041798D" w:rsidRPr="007E210A" w:rsidRDefault="0041798D" w:rsidP="0041798D">
      <w:pPr>
        <w:pStyle w:val="11"/>
        <w:ind w:firstLine="580"/>
        <w:jc w:val="both"/>
      </w:pPr>
      <w:r w:rsidRPr="007E210A">
        <w:t>Объектом нормирования для территорий жилой застройки являются объекты жилищного строительства. Установленные показатели, направленные на создание комфортной жилой среды, характеризуют обеспеченность населения территорией и интенсивность ее использования:</w:t>
      </w:r>
    </w:p>
    <w:p w:rsidR="0041798D" w:rsidRPr="007E210A" w:rsidRDefault="0041798D" w:rsidP="00C3292B">
      <w:pPr>
        <w:pStyle w:val="11"/>
        <w:numPr>
          <w:ilvl w:val="0"/>
          <w:numId w:val="15"/>
        </w:numPr>
        <w:tabs>
          <w:tab w:val="left" w:pos="998"/>
        </w:tabs>
        <w:spacing w:after="0"/>
        <w:ind w:firstLine="720"/>
        <w:jc w:val="both"/>
      </w:pPr>
      <w:r w:rsidRPr="007E210A">
        <w:t>предельная этажность многоквартирной жилой застройки, и возможность размещения высотных доминант;</w:t>
      </w:r>
    </w:p>
    <w:p w:rsidR="0041798D" w:rsidRPr="007E210A" w:rsidRDefault="0041798D" w:rsidP="00C3292B">
      <w:pPr>
        <w:pStyle w:val="11"/>
        <w:numPr>
          <w:ilvl w:val="0"/>
          <w:numId w:val="15"/>
        </w:numPr>
        <w:tabs>
          <w:tab w:val="left" w:pos="998"/>
        </w:tabs>
        <w:spacing w:after="0"/>
        <w:ind w:firstLine="720"/>
        <w:jc w:val="both"/>
      </w:pPr>
      <w:r w:rsidRPr="007E210A">
        <w:t>предельная расчетная плотность населения в границах элемента планировочной структуры;</w:t>
      </w:r>
    </w:p>
    <w:p w:rsidR="0041798D" w:rsidRPr="007E210A" w:rsidRDefault="0041798D" w:rsidP="00C3292B">
      <w:pPr>
        <w:pStyle w:val="11"/>
        <w:numPr>
          <w:ilvl w:val="0"/>
          <w:numId w:val="15"/>
        </w:numPr>
        <w:tabs>
          <w:tab w:val="left" w:pos="998"/>
        </w:tabs>
        <w:spacing w:after="0"/>
        <w:ind w:firstLine="720"/>
        <w:jc w:val="both"/>
      </w:pPr>
      <w:r w:rsidRPr="007E210A">
        <w:t>уровень обеспеченности площадками придомового благоустройства в границах земельного участка.</w:t>
      </w:r>
    </w:p>
    <w:p w:rsidR="0041798D" w:rsidRPr="007E210A" w:rsidRDefault="0041798D" w:rsidP="0041798D">
      <w:pPr>
        <w:pStyle w:val="11"/>
        <w:ind w:firstLine="580"/>
        <w:jc w:val="both"/>
      </w:pPr>
      <w:r w:rsidRPr="007E210A">
        <w:t xml:space="preserve">Показатели установлены для различных типов застройки, принятых в соответствии с Классификатором видов разрешенного использования земельных участков, утвержденным Приказом Росреестра от 10.11.2020 </w:t>
      </w:r>
      <w:r w:rsidRPr="007E210A">
        <w:rPr>
          <w:lang w:val="en-US" w:bidi="en-US"/>
        </w:rPr>
        <w:t>N</w:t>
      </w:r>
      <w:r w:rsidRPr="007E210A">
        <w:rPr>
          <w:lang w:bidi="en-US"/>
        </w:rPr>
        <w:t xml:space="preserve"> </w:t>
      </w:r>
      <w:r w:rsidRPr="007E210A">
        <w:t>П/0412, Требованиями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утвержденными Приказом Минэкономразвития России от 09.01.2018 № 10:</w:t>
      </w:r>
    </w:p>
    <w:p w:rsidR="0041798D" w:rsidRPr="007E210A" w:rsidRDefault="0041798D" w:rsidP="00C3292B">
      <w:pPr>
        <w:pStyle w:val="11"/>
        <w:numPr>
          <w:ilvl w:val="0"/>
          <w:numId w:val="15"/>
        </w:numPr>
        <w:tabs>
          <w:tab w:val="left" w:pos="998"/>
        </w:tabs>
        <w:ind w:firstLine="720"/>
        <w:jc w:val="both"/>
      </w:pPr>
      <w:r w:rsidRPr="007E210A">
        <w:t>индивидуальная жилая застройка - застройка отдельно стоящими жилыми домами высотой до 3 этажей включительно, либо блокированными жилыми домами, предназначенными для проживания одной семьи, имеющими отдельный земельный участок;</w:t>
      </w:r>
    </w:p>
    <w:p w:rsidR="0041798D" w:rsidRPr="007E210A" w:rsidRDefault="0041798D" w:rsidP="00C3292B">
      <w:pPr>
        <w:pStyle w:val="11"/>
        <w:numPr>
          <w:ilvl w:val="0"/>
          <w:numId w:val="15"/>
        </w:numPr>
        <w:tabs>
          <w:tab w:val="left" w:pos="998"/>
        </w:tabs>
        <w:ind w:firstLine="720"/>
        <w:jc w:val="both"/>
      </w:pPr>
      <w:r w:rsidRPr="007E210A">
        <w:t>малоэтажная жилая застройка - застройка многоквартирными, блокированными жилыми домами высотой до 4 этажей включительно (включая мансардный);</w:t>
      </w:r>
    </w:p>
    <w:p w:rsidR="0041798D" w:rsidRPr="007E210A" w:rsidRDefault="0041798D" w:rsidP="00C3292B">
      <w:pPr>
        <w:pStyle w:val="11"/>
        <w:numPr>
          <w:ilvl w:val="0"/>
          <w:numId w:val="15"/>
        </w:numPr>
        <w:tabs>
          <w:tab w:val="left" w:pos="998"/>
        </w:tabs>
        <w:ind w:firstLine="720"/>
        <w:jc w:val="both"/>
      </w:pPr>
      <w:r w:rsidRPr="007E210A">
        <w:t>среднеэтажная жилая застройка - застройка многоквартирными домами высотой от 5 до 8 этажей включительно.</w:t>
      </w:r>
    </w:p>
    <w:p w:rsidR="0041798D" w:rsidRPr="007E210A" w:rsidRDefault="0041798D" w:rsidP="0041798D">
      <w:pPr>
        <w:pStyle w:val="11"/>
        <w:ind w:left="280" w:firstLine="560"/>
        <w:jc w:val="both"/>
      </w:pPr>
      <w:r w:rsidRPr="007E210A">
        <w:t xml:space="preserve">Расчетный показатель минимального размера земельного участка установлен для размещения объектов жилищного строительства, в пересчете на общую площадь жилого здания (жилых зданий) в целях обеспечения оптимальной территории жилого объекта с учетом размещения площадок придомового благоустройства, коммуникаций, не зависимо от использования первых этажей под </w:t>
      </w:r>
      <w:r w:rsidRPr="007E210A">
        <w:lastRenderedPageBreak/>
        <w:t>объекты жилого либо коммерческого назначения.</w:t>
      </w:r>
    </w:p>
    <w:p w:rsidR="0041798D" w:rsidRPr="007E210A" w:rsidRDefault="0041798D" w:rsidP="0041798D">
      <w:pPr>
        <w:pStyle w:val="11"/>
        <w:ind w:left="280" w:firstLine="560"/>
        <w:jc w:val="both"/>
      </w:pPr>
      <w:r w:rsidRPr="007E210A">
        <w:t>При расчете площади жилых помещений (площадь жилых помещений - суммарная площадь квартир в многоквартирных домах или суммарная площадь индивидуальных жилых домов) в многоквартирных домах от площади жилого здания (площадь жилого здания -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 применяются следующие коэффициенты:</w:t>
      </w:r>
    </w:p>
    <w:p w:rsidR="0041798D" w:rsidRPr="007E210A" w:rsidRDefault="0041798D" w:rsidP="00C3292B">
      <w:pPr>
        <w:pStyle w:val="11"/>
        <w:numPr>
          <w:ilvl w:val="0"/>
          <w:numId w:val="15"/>
        </w:numPr>
        <w:tabs>
          <w:tab w:val="left" w:pos="993"/>
        </w:tabs>
        <w:spacing w:after="0"/>
        <w:ind w:firstLine="709"/>
        <w:jc w:val="both"/>
      </w:pPr>
      <w:r w:rsidRPr="007E210A">
        <w:t>многоквартирный дом, 1-4 этажей - 0,9;</w:t>
      </w:r>
    </w:p>
    <w:p w:rsidR="0041798D" w:rsidRPr="007E210A" w:rsidRDefault="0041798D" w:rsidP="00C3292B">
      <w:pPr>
        <w:pStyle w:val="11"/>
        <w:numPr>
          <w:ilvl w:val="0"/>
          <w:numId w:val="15"/>
        </w:numPr>
        <w:tabs>
          <w:tab w:val="left" w:pos="993"/>
        </w:tabs>
        <w:spacing w:after="0"/>
        <w:ind w:firstLine="709"/>
        <w:jc w:val="both"/>
      </w:pPr>
      <w:r w:rsidRPr="007E210A">
        <w:t>многоквартирный дом, 4-5 этажей - 0,85;</w:t>
      </w:r>
    </w:p>
    <w:p w:rsidR="0041798D" w:rsidRPr="007E210A" w:rsidRDefault="0041798D" w:rsidP="00C3292B">
      <w:pPr>
        <w:pStyle w:val="11"/>
        <w:numPr>
          <w:ilvl w:val="0"/>
          <w:numId w:val="15"/>
        </w:numPr>
        <w:tabs>
          <w:tab w:val="left" w:pos="993"/>
        </w:tabs>
        <w:spacing w:after="0"/>
        <w:ind w:firstLine="709"/>
        <w:jc w:val="both"/>
      </w:pPr>
      <w:r w:rsidRPr="007E210A">
        <w:t>многоквартирный дом, 6 этажей - 0,8.</w:t>
      </w:r>
    </w:p>
    <w:p w:rsidR="0041798D" w:rsidRPr="007E210A" w:rsidRDefault="0041798D" w:rsidP="0041798D">
      <w:pPr>
        <w:pStyle w:val="11"/>
        <w:ind w:left="280" w:firstLine="560"/>
        <w:jc w:val="both"/>
        <w:rPr>
          <w:b/>
          <w:bCs/>
        </w:rPr>
      </w:pPr>
      <w:bookmarkStart w:id="69" w:name="bookmark68"/>
      <w:r w:rsidRPr="007E210A">
        <w:rPr>
          <w:b/>
          <w:bCs/>
        </w:rPr>
        <w:t>Определение минимального размера земельного участка для размещения многоквартирного жилого здания</w:t>
      </w:r>
      <w:bookmarkEnd w:id="69"/>
    </w:p>
    <w:p w:rsidR="0041798D" w:rsidRPr="007E210A" w:rsidRDefault="0041798D" w:rsidP="0041798D">
      <w:pPr>
        <w:pStyle w:val="11"/>
        <w:ind w:left="280" w:firstLine="560"/>
        <w:jc w:val="both"/>
      </w:pPr>
      <w:r w:rsidRPr="007E210A">
        <w:t>Размер земельного участка определяет отношение общей площади жилого здания к территории, необходимой для его размещения.</w:t>
      </w:r>
    </w:p>
    <w:p w:rsidR="0041798D" w:rsidRPr="007E210A" w:rsidRDefault="0041798D" w:rsidP="0041798D">
      <w:pPr>
        <w:pStyle w:val="11"/>
        <w:spacing w:after="0"/>
        <w:ind w:left="280" w:firstLine="560"/>
        <w:jc w:val="both"/>
      </w:pPr>
      <w:r w:rsidRPr="007E210A">
        <w:t xml:space="preserve">Расчет размера земельного участка, для зданий различной этажности выполняется по формуле: </w:t>
      </w:r>
    </w:p>
    <w:p w:rsidR="0041798D" w:rsidRPr="007E210A" w:rsidRDefault="0041798D" w:rsidP="0041798D">
      <w:pPr>
        <w:pStyle w:val="11"/>
        <w:spacing w:before="120" w:after="120"/>
        <w:ind w:left="278" w:firstLine="561"/>
        <w:jc w:val="both"/>
      </w:pPr>
      <w:r w:rsidRPr="007E210A">
        <w:t>Рзу = Ккоммуникаций *((</w:t>
      </w:r>
      <w:r w:rsidRPr="007E210A">
        <w:rPr>
          <w:lang w:val="en-US"/>
        </w:rPr>
        <w:t>S</w:t>
      </w:r>
      <w:r w:rsidRPr="007E210A">
        <w:t xml:space="preserve">застр + </w:t>
      </w:r>
      <w:r w:rsidRPr="007E210A">
        <w:rPr>
          <w:lang w:val="en-US"/>
        </w:rPr>
        <w:t>S</w:t>
      </w:r>
      <w:r w:rsidRPr="007E210A">
        <w:t xml:space="preserve">благоустр) / </w:t>
      </w:r>
      <w:r w:rsidRPr="007E210A">
        <w:rPr>
          <w:lang w:val="en-US"/>
        </w:rPr>
        <w:t>S</w:t>
      </w:r>
      <w:r w:rsidRPr="007E210A">
        <w:t>общ ) *100 где:</w:t>
      </w:r>
    </w:p>
    <w:p w:rsidR="0041798D" w:rsidRPr="007E210A" w:rsidRDefault="0041798D" w:rsidP="0041798D">
      <w:pPr>
        <w:pStyle w:val="11"/>
        <w:ind w:left="280" w:firstLine="560"/>
        <w:jc w:val="both"/>
      </w:pPr>
      <w:r w:rsidRPr="007E210A">
        <w:t>Рзу - минимальный размер земельного участка для размещения многоквартирного жилого здания, в расчете кв. м площади земельного участка на 100 кв. м. общей площади жилого здания.</w:t>
      </w:r>
    </w:p>
    <w:p w:rsidR="0041798D" w:rsidRPr="007E210A" w:rsidRDefault="0041798D" w:rsidP="0041798D">
      <w:pPr>
        <w:pStyle w:val="11"/>
        <w:ind w:left="280" w:firstLine="560"/>
        <w:jc w:val="both"/>
      </w:pPr>
      <w:r w:rsidRPr="007E210A">
        <w:rPr>
          <w:lang w:val="en-US"/>
        </w:rPr>
        <w:t>S</w:t>
      </w:r>
      <w:r w:rsidRPr="007E210A">
        <w:t>застр</w:t>
      </w:r>
      <w:r w:rsidRPr="007E210A">
        <w:rPr>
          <w:sz w:val="17"/>
          <w:szCs w:val="17"/>
        </w:rPr>
        <w:t xml:space="preserve"> </w:t>
      </w:r>
      <w:r w:rsidRPr="007E210A">
        <w:rPr>
          <w:lang w:bidi="en-US"/>
        </w:rPr>
        <w:t xml:space="preserve">- </w:t>
      </w:r>
      <w:r w:rsidRPr="007E210A">
        <w:t>территория, занимаемая жилым зданием, включая внешний контур отмостки здания, кв. м. Для расчетов рекомендуется использовать типовые проекты жилых зданий заданной этажности, применяемые на территории муниципального образования;</w:t>
      </w:r>
    </w:p>
    <w:p w:rsidR="0041798D" w:rsidRPr="007E210A" w:rsidRDefault="0041798D" w:rsidP="0041798D">
      <w:pPr>
        <w:pStyle w:val="11"/>
        <w:ind w:left="280" w:firstLine="560"/>
        <w:jc w:val="both"/>
      </w:pPr>
      <w:r w:rsidRPr="007E210A">
        <w:rPr>
          <w:lang w:val="en-US"/>
        </w:rPr>
        <w:t>S</w:t>
      </w:r>
      <w:r w:rsidRPr="007E210A">
        <w:t>благоустр - территория площадок придомового благоустройства, в том числе парковок для личного автотранспорта, гостевых парковочных мест (в границах земельного участка), озеленения, детских игровых, спортивных площадок, кв. м.</w:t>
      </w:r>
    </w:p>
    <w:p w:rsidR="0041798D" w:rsidRPr="007E210A" w:rsidRDefault="0041798D" w:rsidP="0041798D">
      <w:pPr>
        <w:pStyle w:val="11"/>
        <w:ind w:left="280" w:firstLine="560"/>
        <w:jc w:val="both"/>
      </w:pPr>
      <w:r w:rsidRPr="007E210A">
        <w:rPr>
          <w:lang w:val="en-US"/>
        </w:rPr>
        <w:t>S</w:t>
      </w:r>
      <w:r w:rsidRPr="007E210A">
        <w:t>общ - общая площадь жилого здания, кв. м; общая площадь жилого здания -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общественного назначения, паркингом;</w:t>
      </w:r>
    </w:p>
    <w:p w:rsidR="0041798D" w:rsidRPr="007E210A" w:rsidRDefault="0041798D" w:rsidP="0041798D">
      <w:pPr>
        <w:pStyle w:val="11"/>
        <w:ind w:left="280" w:firstLine="571"/>
        <w:jc w:val="both"/>
      </w:pPr>
      <w:r w:rsidRPr="007E210A">
        <w:t>Ккоммуникаций - коэффициент, определяющий необходимый размер территорий, обеспечивающих подъезд, подход к зданию, связь с улично-дорожной сетью, связь между отдельными площадками придомового благоустройства, взаимное размещение площадок. Значение коэффициента установлено на основе анализа градостроительных планов земельных участков объектов жилого назначения различной этажности. Для территорий с уклоном рельефа до 10% коэффициент коммуникаций равен 1,25.</w:t>
      </w:r>
    </w:p>
    <w:p w:rsidR="0041798D" w:rsidRPr="007E210A" w:rsidRDefault="0041798D" w:rsidP="0041798D">
      <w:pPr>
        <w:pStyle w:val="11"/>
        <w:spacing w:after="240"/>
        <w:ind w:left="280" w:firstLine="560"/>
        <w:jc w:val="both"/>
      </w:pPr>
      <w:r w:rsidRPr="007E210A">
        <w:t>Размер земельного участка дифференцирован с учетом природно-климатически особенностей Красноярского края.</w:t>
      </w:r>
    </w:p>
    <w:p w:rsidR="0041798D" w:rsidRPr="007E210A" w:rsidRDefault="0041798D" w:rsidP="0041798D">
      <w:pPr>
        <w:pStyle w:val="11"/>
        <w:ind w:left="280" w:firstLine="560"/>
        <w:jc w:val="both"/>
      </w:pPr>
      <w:r w:rsidRPr="007E210A">
        <w:rPr>
          <w:b/>
          <w:bCs/>
        </w:rPr>
        <w:t>Показатели минимально допустимых размеров площадок придомового благоустройства различного функционального назначения в области жилищного строительства</w:t>
      </w:r>
    </w:p>
    <w:p w:rsidR="0041798D" w:rsidRPr="007E210A" w:rsidRDefault="0041798D" w:rsidP="0041798D">
      <w:pPr>
        <w:pStyle w:val="11"/>
        <w:ind w:left="142" w:firstLine="426"/>
        <w:jc w:val="both"/>
      </w:pPr>
      <w:r w:rsidRPr="007E210A">
        <w:t>При проектировании многоквартирной жилой застройки необходимо предусматривать размещение площадок придомового благоустройства с учетом нормативного расстояния от площадок до жилых и общественных зданий.</w:t>
      </w:r>
    </w:p>
    <w:p w:rsidR="0041798D" w:rsidRPr="007E210A" w:rsidRDefault="0041798D" w:rsidP="0041798D">
      <w:pPr>
        <w:pStyle w:val="11"/>
        <w:ind w:left="142" w:firstLine="426"/>
        <w:jc w:val="both"/>
      </w:pPr>
      <w:bookmarkStart w:id="70" w:name="bookmark70"/>
      <w:r w:rsidRPr="007E210A">
        <w:t>Показатель определяет минимальный уровень обеспеченности площадками придомового благоустройства жилого здания в границе земельного участка либо жилой группы. Выражается в площади территории, приходящейся на единицу общей площади жилых помещений (кв. м площадок/ 100 кв. м общей площади жилых помещений), устанавливается для каждого вида площадки дворового благоустройства. Минимально допустимые размеры площадок придомового благоустройства различного функционального назначения приведены в таблице 17.</w:t>
      </w:r>
      <w:bookmarkEnd w:id="70"/>
    </w:p>
    <w:p w:rsidR="0041798D" w:rsidRPr="007E210A" w:rsidRDefault="0041798D" w:rsidP="0041798D">
      <w:pPr>
        <w:pStyle w:val="11"/>
        <w:ind w:left="142" w:firstLine="426"/>
        <w:jc w:val="both"/>
      </w:pPr>
    </w:p>
    <w:p w:rsidR="00730EB9" w:rsidRDefault="00730EB9" w:rsidP="0041798D">
      <w:pPr>
        <w:pStyle w:val="ae"/>
        <w:jc w:val="both"/>
      </w:pPr>
    </w:p>
    <w:p w:rsidR="00730EB9" w:rsidRDefault="00730EB9" w:rsidP="0041798D">
      <w:pPr>
        <w:pStyle w:val="ae"/>
        <w:jc w:val="both"/>
      </w:pPr>
    </w:p>
    <w:p w:rsidR="00730EB9" w:rsidRDefault="00730EB9" w:rsidP="0041798D">
      <w:pPr>
        <w:pStyle w:val="ae"/>
        <w:jc w:val="both"/>
      </w:pPr>
    </w:p>
    <w:p w:rsidR="0041798D" w:rsidRPr="007E210A" w:rsidRDefault="0041798D" w:rsidP="0041798D">
      <w:pPr>
        <w:pStyle w:val="ae"/>
        <w:jc w:val="both"/>
      </w:pPr>
      <w:r w:rsidRPr="007E210A">
        <w:lastRenderedPageBreak/>
        <w:t xml:space="preserve">Таблица 17 - Расчетные показатели минимально допустимых размеров площадок придомового благоустройства различного функционального назначения </w:t>
      </w:r>
    </w:p>
    <w:p w:rsidR="0041798D" w:rsidRPr="007E210A" w:rsidRDefault="0041798D" w:rsidP="0041798D">
      <w:pPr>
        <w:pStyle w:val="ae"/>
        <w:jc w:val="both"/>
      </w:pPr>
    </w:p>
    <w:tbl>
      <w:tblPr>
        <w:tblOverlap w:val="never"/>
        <w:tblW w:w="9816" w:type="dxa"/>
        <w:jc w:val="center"/>
        <w:tblLayout w:type="fixed"/>
        <w:tblCellMar>
          <w:left w:w="10" w:type="dxa"/>
          <w:right w:w="10" w:type="dxa"/>
        </w:tblCellMar>
        <w:tblLook w:val="04A0" w:firstRow="1" w:lastRow="0" w:firstColumn="1" w:lastColumn="0" w:noHBand="0" w:noVBand="1"/>
      </w:tblPr>
      <w:tblGrid>
        <w:gridCol w:w="575"/>
        <w:gridCol w:w="1128"/>
        <w:gridCol w:w="2828"/>
        <w:gridCol w:w="2694"/>
        <w:gridCol w:w="2551"/>
        <w:gridCol w:w="40"/>
      </w:tblGrid>
      <w:tr w:rsidR="0041798D" w:rsidRPr="007E210A" w:rsidTr="0041798D">
        <w:trPr>
          <w:gridAfter w:val="1"/>
          <w:wAfter w:w="40" w:type="dxa"/>
          <w:trHeight w:hRule="exact" w:val="439"/>
          <w:jc w:val="center"/>
        </w:trPr>
        <w:tc>
          <w:tcPr>
            <w:tcW w:w="575" w:type="dxa"/>
            <w:vMerge w:val="restart"/>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b/>
                <w:bCs/>
                <w:sz w:val="22"/>
                <w:szCs w:val="22"/>
              </w:rPr>
              <w:t>№ п/п</w:t>
            </w:r>
          </w:p>
        </w:tc>
        <w:tc>
          <w:tcPr>
            <w:tcW w:w="3956" w:type="dxa"/>
            <w:gridSpan w:val="2"/>
            <w:vMerge w:val="restart"/>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b/>
                <w:bCs/>
                <w:sz w:val="22"/>
                <w:szCs w:val="22"/>
              </w:rPr>
              <w:t>Наименование вида объекта</w:t>
            </w:r>
          </w:p>
          <w:p w:rsidR="0041798D" w:rsidRPr="007E210A" w:rsidRDefault="0041798D" w:rsidP="0041798D">
            <w:pPr>
              <w:pStyle w:val="af0"/>
              <w:jc w:val="center"/>
              <w:rPr>
                <w:b/>
                <w:bCs/>
                <w:sz w:val="22"/>
                <w:szCs w:val="22"/>
              </w:rPr>
            </w:pPr>
            <w:r w:rsidRPr="007E210A">
              <w:rPr>
                <w:b/>
                <w:bCs/>
                <w:sz w:val="22"/>
                <w:szCs w:val="22"/>
              </w:rPr>
              <w:t>(площадки)</w:t>
            </w:r>
          </w:p>
        </w:tc>
        <w:tc>
          <w:tcPr>
            <w:tcW w:w="5245" w:type="dxa"/>
            <w:gridSpan w:val="2"/>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b/>
                <w:bCs/>
                <w:sz w:val="22"/>
                <w:szCs w:val="22"/>
              </w:rPr>
              <w:t>Наименование и значение расчетного показателя</w:t>
            </w:r>
          </w:p>
        </w:tc>
      </w:tr>
      <w:tr w:rsidR="0041798D" w:rsidRPr="007E210A" w:rsidTr="0041798D">
        <w:trPr>
          <w:gridAfter w:val="1"/>
          <w:wAfter w:w="40" w:type="dxa"/>
          <w:trHeight w:hRule="exact" w:val="855"/>
          <w:jc w:val="center"/>
        </w:trPr>
        <w:tc>
          <w:tcPr>
            <w:tcW w:w="575" w:type="dxa"/>
            <w:vMerge/>
            <w:tcBorders>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p>
        </w:tc>
        <w:tc>
          <w:tcPr>
            <w:tcW w:w="3956" w:type="dxa"/>
            <w:gridSpan w:val="2"/>
            <w:vMerge/>
            <w:tcBorders>
              <w:left w:val="single" w:sz="4" w:space="0" w:color="auto"/>
            </w:tcBorders>
            <w:shd w:val="clear" w:color="auto" w:fill="auto"/>
          </w:tcPr>
          <w:p w:rsidR="0041798D" w:rsidRPr="007E210A" w:rsidRDefault="0041798D" w:rsidP="0041798D">
            <w:pPr>
              <w:pStyle w:val="af0"/>
              <w:rPr>
                <w:sz w:val="22"/>
                <w:szCs w:val="22"/>
              </w:rPr>
            </w:pPr>
          </w:p>
        </w:tc>
        <w:tc>
          <w:tcPr>
            <w:tcW w:w="269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Площадь площадки, кв. м на 100 кв. м площади жилых помещений [1, 2]</w:t>
            </w:r>
          </w:p>
        </w:tc>
        <w:tc>
          <w:tcPr>
            <w:tcW w:w="2551"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Минимальный размер одной площадки, кв. м</w:t>
            </w:r>
          </w:p>
        </w:tc>
      </w:tr>
      <w:tr w:rsidR="0041798D" w:rsidRPr="007E210A" w:rsidTr="0041798D">
        <w:trPr>
          <w:gridAfter w:val="1"/>
          <w:wAfter w:w="40" w:type="dxa"/>
          <w:trHeight w:hRule="exact" w:val="701"/>
          <w:jc w:val="center"/>
        </w:trPr>
        <w:tc>
          <w:tcPr>
            <w:tcW w:w="575"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w:t>
            </w:r>
          </w:p>
        </w:tc>
        <w:tc>
          <w:tcPr>
            <w:tcW w:w="3956" w:type="dxa"/>
            <w:gridSpan w:val="2"/>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Для игр детей дошкольного и младшего школьного возраста</w:t>
            </w:r>
          </w:p>
        </w:tc>
        <w:tc>
          <w:tcPr>
            <w:tcW w:w="269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2,47</w:t>
            </w:r>
          </w:p>
        </w:tc>
        <w:tc>
          <w:tcPr>
            <w:tcW w:w="2551"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12</w:t>
            </w:r>
          </w:p>
        </w:tc>
      </w:tr>
      <w:tr w:rsidR="0041798D" w:rsidRPr="007E210A" w:rsidTr="0041798D">
        <w:trPr>
          <w:gridAfter w:val="1"/>
          <w:wAfter w:w="40" w:type="dxa"/>
          <w:trHeight w:hRule="exact" w:val="470"/>
          <w:jc w:val="center"/>
        </w:trPr>
        <w:tc>
          <w:tcPr>
            <w:tcW w:w="575"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jc w:val="center"/>
              <w:rPr>
                <w:sz w:val="22"/>
                <w:szCs w:val="22"/>
              </w:rPr>
            </w:pPr>
            <w:r w:rsidRPr="007E210A">
              <w:rPr>
                <w:sz w:val="22"/>
                <w:szCs w:val="22"/>
              </w:rPr>
              <w:t>2</w:t>
            </w:r>
          </w:p>
        </w:tc>
        <w:tc>
          <w:tcPr>
            <w:tcW w:w="3956" w:type="dxa"/>
            <w:gridSpan w:val="2"/>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Для отдыха взрослого населения</w:t>
            </w:r>
          </w:p>
        </w:tc>
        <w:tc>
          <w:tcPr>
            <w:tcW w:w="269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0,7</w:t>
            </w:r>
          </w:p>
        </w:tc>
        <w:tc>
          <w:tcPr>
            <w:tcW w:w="2551"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15</w:t>
            </w:r>
          </w:p>
        </w:tc>
      </w:tr>
      <w:tr w:rsidR="0041798D" w:rsidRPr="007E210A" w:rsidTr="0041798D">
        <w:trPr>
          <w:gridAfter w:val="1"/>
          <w:wAfter w:w="40" w:type="dxa"/>
          <w:trHeight w:hRule="exact" w:val="374"/>
          <w:jc w:val="center"/>
        </w:trPr>
        <w:tc>
          <w:tcPr>
            <w:tcW w:w="575"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jc w:val="center"/>
              <w:rPr>
                <w:sz w:val="22"/>
                <w:szCs w:val="22"/>
              </w:rPr>
            </w:pPr>
            <w:r w:rsidRPr="007E210A">
              <w:rPr>
                <w:sz w:val="22"/>
                <w:szCs w:val="22"/>
              </w:rPr>
              <w:t>3</w:t>
            </w:r>
          </w:p>
        </w:tc>
        <w:tc>
          <w:tcPr>
            <w:tcW w:w="3956" w:type="dxa"/>
            <w:gridSpan w:val="2"/>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Для занятий физкультурой</w:t>
            </w:r>
          </w:p>
        </w:tc>
        <w:tc>
          <w:tcPr>
            <w:tcW w:w="269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2,6</w:t>
            </w:r>
          </w:p>
        </w:tc>
        <w:tc>
          <w:tcPr>
            <w:tcW w:w="2551"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98</w:t>
            </w:r>
          </w:p>
        </w:tc>
      </w:tr>
      <w:tr w:rsidR="0041798D" w:rsidRPr="007E210A" w:rsidTr="0041798D">
        <w:trPr>
          <w:trHeight w:hRule="exact" w:val="847"/>
          <w:jc w:val="center"/>
        </w:trPr>
        <w:tc>
          <w:tcPr>
            <w:tcW w:w="575"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jc w:val="center"/>
              <w:rPr>
                <w:sz w:val="22"/>
                <w:szCs w:val="22"/>
              </w:rPr>
            </w:pPr>
            <w:r w:rsidRPr="007E210A">
              <w:rPr>
                <w:sz w:val="22"/>
                <w:szCs w:val="22"/>
              </w:rPr>
              <w:t>4</w:t>
            </w:r>
          </w:p>
        </w:tc>
        <w:tc>
          <w:tcPr>
            <w:tcW w:w="3956" w:type="dxa"/>
            <w:gridSpan w:val="2"/>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Для хозяйственных целей (контейнерные площадки для сбора ТКО и крупногабаритного мусора) [7]</w:t>
            </w:r>
          </w:p>
        </w:tc>
        <w:tc>
          <w:tcPr>
            <w:tcW w:w="269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0,2</w:t>
            </w:r>
          </w:p>
        </w:tc>
        <w:tc>
          <w:tcPr>
            <w:tcW w:w="2551"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p>
        </w:tc>
        <w:tc>
          <w:tcPr>
            <w:tcW w:w="40" w:type="dxa"/>
          </w:tcPr>
          <w:p w:rsidR="0041798D" w:rsidRPr="007E210A" w:rsidRDefault="0041798D" w:rsidP="0041798D">
            <w:pPr>
              <w:rPr>
                <w:sz w:val="22"/>
                <w:szCs w:val="22"/>
              </w:rPr>
            </w:pPr>
          </w:p>
        </w:tc>
      </w:tr>
      <w:tr w:rsidR="0041798D" w:rsidRPr="007E210A" w:rsidTr="0041798D">
        <w:trPr>
          <w:gridAfter w:val="1"/>
          <w:wAfter w:w="40" w:type="dxa"/>
          <w:trHeight w:hRule="exact" w:val="575"/>
          <w:jc w:val="center"/>
        </w:trPr>
        <w:tc>
          <w:tcPr>
            <w:tcW w:w="575" w:type="dxa"/>
            <w:tcBorders>
              <w:top w:val="single" w:sz="4" w:space="0" w:color="auto"/>
              <w:left w:val="single" w:sz="4" w:space="0" w:color="auto"/>
              <w:right w:val="single" w:sz="4" w:space="0" w:color="auto"/>
            </w:tcBorders>
            <w:shd w:val="clear" w:color="auto" w:fill="auto"/>
          </w:tcPr>
          <w:p w:rsidR="0041798D" w:rsidRPr="007E210A" w:rsidRDefault="0041798D" w:rsidP="0041798D">
            <w:pPr>
              <w:jc w:val="center"/>
              <w:rPr>
                <w:sz w:val="22"/>
                <w:szCs w:val="22"/>
              </w:rPr>
            </w:pPr>
            <w:r w:rsidRPr="007E210A">
              <w:rPr>
                <w:sz w:val="22"/>
                <w:szCs w:val="22"/>
              </w:rPr>
              <w:t>5</w:t>
            </w:r>
          </w:p>
        </w:tc>
        <w:tc>
          <w:tcPr>
            <w:tcW w:w="1128" w:type="dxa"/>
            <w:vMerge w:val="restart"/>
            <w:tcBorders>
              <w:top w:val="single" w:sz="4" w:space="0" w:color="auto"/>
              <w:left w:val="single" w:sz="4" w:space="0" w:color="auto"/>
            </w:tcBorders>
            <w:shd w:val="clear" w:color="auto" w:fill="auto"/>
          </w:tcPr>
          <w:p w:rsidR="0041798D" w:rsidRPr="007E210A" w:rsidRDefault="0041798D" w:rsidP="0041798D">
            <w:pPr>
              <w:pStyle w:val="af0"/>
              <w:spacing w:line="276" w:lineRule="auto"/>
              <w:rPr>
                <w:sz w:val="22"/>
                <w:szCs w:val="22"/>
              </w:rPr>
            </w:pPr>
            <w:r w:rsidRPr="007E210A">
              <w:rPr>
                <w:sz w:val="22"/>
                <w:szCs w:val="22"/>
              </w:rPr>
              <w:t>Озеленение [8]</w:t>
            </w:r>
          </w:p>
        </w:tc>
        <w:tc>
          <w:tcPr>
            <w:tcW w:w="2828" w:type="dxa"/>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Застройка на свободных территориях</w:t>
            </w:r>
          </w:p>
        </w:tc>
        <w:tc>
          <w:tcPr>
            <w:tcW w:w="269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18</w:t>
            </w:r>
          </w:p>
        </w:tc>
        <w:tc>
          <w:tcPr>
            <w:tcW w:w="2551"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p>
        </w:tc>
      </w:tr>
      <w:tr w:rsidR="0041798D" w:rsidRPr="007E210A" w:rsidTr="0041798D">
        <w:trPr>
          <w:gridAfter w:val="1"/>
          <w:wAfter w:w="40" w:type="dxa"/>
          <w:trHeight w:hRule="exact" w:val="853"/>
          <w:jc w:val="center"/>
        </w:trPr>
        <w:tc>
          <w:tcPr>
            <w:tcW w:w="575" w:type="dxa"/>
            <w:tcBorders>
              <w:left w:val="single" w:sz="4" w:space="0" w:color="auto"/>
              <w:bottom w:val="single" w:sz="4" w:space="0" w:color="auto"/>
              <w:right w:val="single" w:sz="4" w:space="0" w:color="auto"/>
            </w:tcBorders>
            <w:shd w:val="clear" w:color="auto" w:fill="auto"/>
          </w:tcPr>
          <w:p w:rsidR="0041798D" w:rsidRPr="007E210A" w:rsidRDefault="0041798D" w:rsidP="0041798D">
            <w:pPr>
              <w:jc w:val="center"/>
              <w:rPr>
                <w:sz w:val="22"/>
                <w:szCs w:val="22"/>
              </w:rPr>
            </w:pPr>
          </w:p>
        </w:tc>
        <w:tc>
          <w:tcPr>
            <w:tcW w:w="1128" w:type="dxa"/>
            <w:vMerge/>
            <w:tcBorders>
              <w:left w:val="single" w:sz="4" w:space="0" w:color="auto"/>
            </w:tcBorders>
            <w:shd w:val="clear" w:color="auto" w:fill="auto"/>
          </w:tcPr>
          <w:p w:rsidR="0041798D" w:rsidRPr="007E210A" w:rsidRDefault="0041798D" w:rsidP="0041798D">
            <w:pPr>
              <w:rPr>
                <w:sz w:val="22"/>
                <w:szCs w:val="22"/>
              </w:rPr>
            </w:pPr>
          </w:p>
        </w:tc>
        <w:tc>
          <w:tcPr>
            <w:tcW w:w="2828" w:type="dxa"/>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развитие застроенных территорий, в т.ч.</w:t>
            </w:r>
          </w:p>
          <w:p w:rsidR="0041798D" w:rsidRPr="007E210A" w:rsidRDefault="0041798D" w:rsidP="0041798D">
            <w:pPr>
              <w:pStyle w:val="af0"/>
              <w:rPr>
                <w:sz w:val="22"/>
                <w:szCs w:val="22"/>
              </w:rPr>
            </w:pPr>
            <w:r w:rsidRPr="007E210A">
              <w:rPr>
                <w:sz w:val="22"/>
                <w:szCs w:val="22"/>
              </w:rPr>
              <w:t>уплотнение</w:t>
            </w:r>
          </w:p>
        </w:tc>
        <w:tc>
          <w:tcPr>
            <w:tcW w:w="269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18</w:t>
            </w:r>
          </w:p>
        </w:tc>
        <w:tc>
          <w:tcPr>
            <w:tcW w:w="2551"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r>
      <w:tr w:rsidR="0041798D" w:rsidRPr="007E210A" w:rsidTr="0041798D">
        <w:trPr>
          <w:gridAfter w:val="1"/>
          <w:wAfter w:w="40" w:type="dxa"/>
          <w:trHeight w:hRule="exact" w:val="565"/>
          <w:jc w:val="center"/>
        </w:trPr>
        <w:tc>
          <w:tcPr>
            <w:tcW w:w="575"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jc w:val="center"/>
              <w:rPr>
                <w:sz w:val="22"/>
                <w:szCs w:val="22"/>
              </w:rPr>
            </w:pPr>
            <w:r w:rsidRPr="007E210A">
              <w:rPr>
                <w:sz w:val="22"/>
                <w:szCs w:val="22"/>
              </w:rPr>
              <w:t>6</w:t>
            </w:r>
          </w:p>
        </w:tc>
        <w:tc>
          <w:tcPr>
            <w:tcW w:w="3956" w:type="dxa"/>
            <w:gridSpan w:val="2"/>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Крытые общественные пространства (зимние сады) [9]</w:t>
            </w:r>
          </w:p>
        </w:tc>
        <w:tc>
          <w:tcPr>
            <w:tcW w:w="269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2551"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130</w:t>
            </w:r>
          </w:p>
        </w:tc>
      </w:tr>
      <w:tr w:rsidR="0041798D" w:rsidRPr="007E210A" w:rsidTr="0041798D">
        <w:trPr>
          <w:gridAfter w:val="1"/>
          <w:wAfter w:w="40" w:type="dxa"/>
          <w:trHeight w:hRule="exact" w:val="434"/>
          <w:jc w:val="center"/>
        </w:trPr>
        <w:tc>
          <w:tcPr>
            <w:tcW w:w="575"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jc w:val="center"/>
              <w:rPr>
                <w:sz w:val="22"/>
                <w:szCs w:val="22"/>
              </w:rPr>
            </w:pPr>
            <w:r w:rsidRPr="007E210A">
              <w:rPr>
                <w:sz w:val="22"/>
                <w:szCs w:val="22"/>
              </w:rPr>
              <w:t>7</w:t>
            </w:r>
          </w:p>
        </w:tc>
        <w:tc>
          <w:tcPr>
            <w:tcW w:w="3956" w:type="dxa"/>
            <w:gridSpan w:val="2"/>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Для выгула собак [6]</w:t>
            </w:r>
          </w:p>
        </w:tc>
        <w:tc>
          <w:tcPr>
            <w:tcW w:w="269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0,1</w:t>
            </w:r>
          </w:p>
        </w:tc>
        <w:tc>
          <w:tcPr>
            <w:tcW w:w="2551"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150</w:t>
            </w:r>
          </w:p>
        </w:tc>
      </w:tr>
      <w:tr w:rsidR="0041798D" w:rsidRPr="007E210A" w:rsidTr="0041798D">
        <w:trPr>
          <w:gridAfter w:val="1"/>
          <w:wAfter w:w="40" w:type="dxa"/>
          <w:trHeight w:hRule="exact" w:val="480"/>
          <w:jc w:val="center"/>
        </w:trPr>
        <w:tc>
          <w:tcPr>
            <w:tcW w:w="575"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jc w:val="center"/>
              <w:rPr>
                <w:sz w:val="22"/>
                <w:szCs w:val="22"/>
              </w:rPr>
            </w:pPr>
            <w:r w:rsidRPr="007E210A">
              <w:rPr>
                <w:sz w:val="22"/>
                <w:szCs w:val="22"/>
              </w:rPr>
              <w:t>8</w:t>
            </w:r>
          </w:p>
        </w:tc>
        <w:tc>
          <w:tcPr>
            <w:tcW w:w="3956" w:type="dxa"/>
            <w:gridSpan w:val="2"/>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spacing w:line="276" w:lineRule="auto"/>
              <w:rPr>
                <w:sz w:val="22"/>
                <w:szCs w:val="22"/>
              </w:rPr>
            </w:pPr>
            <w:r w:rsidRPr="007E210A">
              <w:rPr>
                <w:sz w:val="22"/>
                <w:szCs w:val="22"/>
              </w:rPr>
              <w:t>Для парковки автомобилей [5]</w:t>
            </w:r>
          </w:p>
        </w:tc>
        <w:tc>
          <w:tcPr>
            <w:tcW w:w="2694"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[4]</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75</w:t>
            </w:r>
          </w:p>
        </w:tc>
      </w:tr>
      <w:tr w:rsidR="0041798D" w:rsidRPr="007E210A" w:rsidTr="0041798D">
        <w:trPr>
          <w:gridAfter w:val="1"/>
          <w:wAfter w:w="40" w:type="dxa"/>
          <w:trHeight w:hRule="exact" w:val="6767"/>
          <w:jc w:val="center"/>
        </w:trPr>
        <w:tc>
          <w:tcPr>
            <w:tcW w:w="9776" w:type="dxa"/>
            <w:gridSpan w:val="5"/>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24"/>
              <w:pBdr>
                <w:top w:val="single" w:sz="4" w:space="0" w:color="auto"/>
                <w:left w:val="single" w:sz="4" w:space="0" w:color="auto"/>
                <w:bottom w:val="single" w:sz="4" w:space="0" w:color="auto"/>
                <w:right w:val="single" w:sz="4" w:space="0" w:color="auto"/>
              </w:pBdr>
              <w:ind w:firstLine="131"/>
              <w:jc w:val="both"/>
              <w:rPr>
                <w:sz w:val="22"/>
                <w:szCs w:val="22"/>
              </w:rPr>
            </w:pPr>
            <w:r w:rsidRPr="007E210A">
              <w:rPr>
                <w:sz w:val="22"/>
                <w:szCs w:val="22"/>
              </w:rPr>
              <w:t>Примечания:</w:t>
            </w:r>
          </w:p>
          <w:p w:rsidR="0041798D" w:rsidRPr="007E210A" w:rsidRDefault="0041798D" w:rsidP="00C3292B">
            <w:pPr>
              <w:pStyle w:val="24"/>
              <w:numPr>
                <w:ilvl w:val="0"/>
                <w:numId w:val="16"/>
              </w:numPr>
              <w:pBdr>
                <w:top w:val="single" w:sz="4" w:space="0" w:color="auto"/>
                <w:left w:val="single" w:sz="4" w:space="0" w:color="auto"/>
                <w:bottom w:val="single" w:sz="4" w:space="0" w:color="auto"/>
                <w:right w:val="single" w:sz="4" w:space="0" w:color="auto"/>
              </w:pBdr>
              <w:tabs>
                <w:tab w:val="left" w:pos="375"/>
              </w:tabs>
              <w:ind w:firstLine="131"/>
              <w:jc w:val="both"/>
              <w:rPr>
                <w:sz w:val="22"/>
                <w:szCs w:val="22"/>
              </w:rPr>
            </w:pPr>
            <w:r w:rsidRPr="007E210A">
              <w:rPr>
                <w:sz w:val="22"/>
                <w:szCs w:val="22"/>
              </w:rPr>
              <w:t>Показатели минимально допустимых размеров площадок придомового благоустройства для многоквартирной жилой застройки дифференцированы с учетом климатического районирования, природных зон и территориальных возможностей.</w:t>
            </w:r>
          </w:p>
          <w:p w:rsidR="0041798D" w:rsidRPr="007E210A" w:rsidRDefault="0041798D" w:rsidP="00C3292B">
            <w:pPr>
              <w:pStyle w:val="24"/>
              <w:numPr>
                <w:ilvl w:val="0"/>
                <w:numId w:val="16"/>
              </w:numPr>
              <w:pBdr>
                <w:top w:val="single" w:sz="4" w:space="0" w:color="auto"/>
                <w:left w:val="single" w:sz="4" w:space="0" w:color="auto"/>
                <w:bottom w:val="single" w:sz="4" w:space="0" w:color="auto"/>
                <w:right w:val="single" w:sz="4" w:space="0" w:color="auto"/>
              </w:pBdr>
              <w:tabs>
                <w:tab w:val="left" w:pos="375"/>
              </w:tabs>
              <w:ind w:firstLine="131"/>
              <w:jc w:val="both"/>
              <w:rPr>
                <w:sz w:val="22"/>
                <w:szCs w:val="22"/>
              </w:rPr>
            </w:pPr>
            <w:r w:rsidRPr="007E210A">
              <w:rPr>
                <w:sz w:val="22"/>
                <w:szCs w:val="22"/>
              </w:rPr>
              <w:t>Общая площадь жилых помещений состоит из суммы площадей всех частей таких помещений,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в соответствии с приказом Росреестра от 23.10.2020 N П/0393.</w:t>
            </w:r>
          </w:p>
          <w:p w:rsidR="0041798D" w:rsidRPr="007E210A" w:rsidRDefault="0041798D" w:rsidP="00C3292B">
            <w:pPr>
              <w:pStyle w:val="24"/>
              <w:numPr>
                <w:ilvl w:val="0"/>
                <w:numId w:val="16"/>
              </w:numPr>
              <w:pBdr>
                <w:top w:val="single" w:sz="4" w:space="0" w:color="auto"/>
                <w:left w:val="single" w:sz="4" w:space="0" w:color="auto"/>
                <w:bottom w:val="single" w:sz="4" w:space="0" w:color="auto"/>
                <w:right w:val="single" w:sz="4" w:space="0" w:color="auto"/>
              </w:pBdr>
              <w:tabs>
                <w:tab w:val="left" w:pos="375"/>
              </w:tabs>
              <w:ind w:firstLine="131"/>
              <w:jc w:val="both"/>
              <w:rPr>
                <w:sz w:val="22"/>
                <w:szCs w:val="22"/>
              </w:rPr>
            </w:pPr>
            <w:r w:rsidRPr="007E210A">
              <w:rPr>
                <w:sz w:val="22"/>
                <w:szCs w:val="22"/>
              </w:rPr>
              <w:t xml:space="preserve">Показатели определяются с учетом расчетных показателей обеспеченности территории местами хранения индивидуального автотранспорта в границах земельного участка, на котором планируется размещение объекта капитального строительства жилого назначения, в соответствии с таблицей </w:t>
            </w:r>
            <w:hyperlink w:anchor="bookmark25" w:tooltip="Current Document">
              <w:r w:rsidRPr="007E210A">
                <w:rPr>
                  <w:sz w:val="22"/>
                  <w:szCs w:val="22"/>
                </w:rPr>
                <w:t>(</w:t>
              </w:r>
            </w:hyperlink>
            <w:hyperlink w:anchor="bookmark25" w:tooltip="Current Document">
              <w:r w:rsidRPr="007E210A">
                <w:rPr>
                  <w:sz w:val="22"/>
                  <w:szCs w:val="22"/>
                </w:rPr>
                <w:t>Таблица 11)</w:t>
              </w:r>
            </w:hyperlink>
            <w:r w:rsidRPr="007E210A">
              <w:rPr>
                <w:sz w:val="22"/>
                <w:szCs w:val="22"/>
              </w:rPr>
              <w:t xml:space="preserve"> раздела 1.4.9. настоящих МНГП.</w:t>
            </w:r>
          </w:p>
          <w:p w:rsidR="0041798D" w:rsidRPr="007E210A" w:rsidRDefault="0041798D" w:rsidP="00C3292B">
            <w:pPr>
              <w:pStyle w:val="24"/>
              <w:numPr>
                <w:ilvl w:val="0"/>
                <w:numId w:val="16"/>
              </w:numPr>
              <w:pBdr>
                <w:top w:val="single" w:sz="4" w:space="0" w:color="auto"/>
                <w:left w:val="single" w:sz="4" w:space="0" w:color="auto"/>
                <w:bottom w:val="single" w:sz="4" w:space="0" w:color="auto"/>
                <w:right w:val="single" w:sz="4" w:space="0" w:color="auto"/>
              </w:pBdr>
              <w:tabs>
                <w:tab w:val="left" w:pos="375"/>
              </w:tabs>
              <w:ind w:firstLine="131"/>
              <w:jc w:val="both"/>
              <w:rPr>
                <w:sz w:val="22"/>
                <w:szCs w:val="22"/>
              </w:rPr>
            </w:pPr>
            <w:r w:rsidRPr="007E210A">
              <w:rPr>
                <w:sz w:val="22"/>
                <w:szCs w:val="22"/>
              </w:rPr>
              <w:t>Площадь территории, необходимая для размещения одного места хранения индивидуального автотранспорта с учетом организации проезда, принимается равной 25 кв. м</w:t>
            </w:r>
          </w:p>
          <w:p w:rsidR="0041798D" w:rsidRPr="007E210A" w:rsidRDefault="0041798D" w:rsidP="00C3292B">
            <w:pPr>
              <w:pStyle w:val="24"/>
              <w:numPr>
                <w:ilvl w:val="0"/>
                <w:numId w:val="16"/>
              </w:numPr>
              <w:pBdr>
                <w:top w:val="single" w:sz="4" w:space="0" w:color="auto"/>
                <w:left w:val="single" w:sz="4" w:space="0" w:color="auto"/>
                <w:bottom w:val="single" w:sz="4" w:space="0" w:color="auto"/>
                <w:right w:val="single" w:sz="4" w:space="0" w:color="auto"/>
              </w:pBdr>
              <w:tabs>
                <w:tab w:val="left" w:pos="375"/>
              </w:tabs>
              <w:ind w:firstLine="131"/>
              <w:jc w:val="both"/>
              <w:rPr>
                <w:sz w:val="22"/>
                <w:szCs w:val="22"/>
              </w:rPr>
            </w:pPr>
            <w:r w:rsidRPr="007E210A">
              <w:rPr>
                <w:sz w:val="22"/>
                <w:szCs w:val="22"/>
              </w:rPr>
              <w:t>Допускается размещение одной площадки для выгула собак в границе микрорайона, квартала из расчета потребности в таком объекте всех проживающих в данном элементе планировочной структуры.</w:t>
            </w:r>
          </w:p>
          <w:p w:rsidR="0041798D" w:rsidRPr="007E210A" w:rsidRDefault="0041798D" w:rsidP="00C3292B">
            <w:pPr>
              <w:pStyle w:val="24"/>
              <w:numPr>
                <w:ilvl w:val="0"/>
                <w:numId w:val="16"/>
              </w:numPr>
              <w:pBdr>
                <w:top w:val="single" w:sz="4" w:space="0" w:color="auto"/>
                <w:left w:val="single" w:sz="4" w:space="0" w:color="auto"/>
                <w:bottom w:val="single" w:sz="4" w:space="0" w:color="auto"/>
                <w:right w:val="single" w:sz="4" w:space="0" w:color="auto"/>
              </w:pBdr>
              <w:tabs>
                <w:tab w:val="left" w:pos="375"/>
              </w:tabs>
              <w:ind w:firstLine="131"/>
              <w:jc w:val="both"/>
              <w:rPr>
                <w:sz w:val="22"/>
                <w:szCs w:val="22"/>
              </w:rPr>
            </w:pPr>
            <w:r w:rsidRPr="007E210A">
              <w:rPr>
                <w:sz w:val="22"/>
                <w:szCs w:val="22"/>
              </w:rPr>
              <w:t>Организация площадок озеленения обеспечивается следующим образом: не менее 20% - крупномерные саженцы деревьев исходя из площади территории не более 18 кв. м на 1 саженец (высотой от 3 метров) с комом земли, включая озеленение травянистыми растениями; не менее 20% - кустарники исходя из площади территории не более 4 кв. м на 1 кустарник, включая озеленение травянистыми растениями; 60% - травянистые растения (цветники и газон).</w:t>
            </w:r>
          </w:p>
          <w:p w:rsidR="0041798D" w:rsidRPr="007E210A" w:rsidRDefault="0041798D" w:rsidP="00C3292B">
            <w:pPr>
              <w:pStyle w:val="24"/>
              <w:numPr>
                <w:ilvl w:val="0"/>
                <w:numId w:val="16"/>
              </w:numPr>
              <w:pBdr>
                <w:top w:val="single" w:sz="4" w:space="0" w:color="auto"/>
                <w:left w:val="single" w:sz="4" w:space="0" w:color="auto"/>
                <w:bottom w:val="single" w:sz="4" w:space="0" w:color="auto"/>
                <w:right w:val="single" w:sz="4" w:space="0" w:color="auto"/>
              </w:pBdr>
              <w:tabs>
                <w:tab w:val="left" w:pos="375"/>
              </w:tabs>
              <w:ind w:firstLine="131"/>
              <w:jc w:val="both"/>
              <w:rPr>
                <w:sz w:val="22"/>
                <w:szCs w:val="22"/>
              </w:rPr>
            </w:pPr>
            <w:r w:rsidRPr="007E210A">
              <w:rPr>
                <w:sz w:val="22"/>
                <w:szCs w:val="22"/>
              </w:rPr>
              <w:t>При развитии застроенных территорий и застройке на свободных территориях рекомендуется организация крытых общественных пространств и пешеходных галерей в первых этажах планируемых к строительству жилых домов.</w:t>
            </w:r>
          </w:p>
          <w:p w:rsidR="0041798D" w:rsidRPr="007E210A" w:rsidRDefault="0041798D" w:rsidP="00C3292B">
            <w:pPr>
              <w:pStyle w:val="24"/>
              <w:numPr>
                <w:ilvl w:val="0"/>
                <w:numId w:val="16"/>
              </w:numPr>
              <w:pBdr>
                <w:top w:val="single" w:sz="4" w:space="0" w:color="auto"/>
                <w:left w:val="single" w:sz="4" w:space="0" w:color="auto"/>
                <w:bottom w:val="single" w:sz="4" w:space="0" w:color="auto"/>
                <w:right w:val="single" w:sz="4" w:space="0" w:color="auto"/>
              </w:pBdr>
              <w:tabs>
                <w:tab w:val="left" w:pos="375"/>
              </w:tabs>
              <w:ind w:firstLine="131"/>
              <w:jc w:val="both"/>
              <w:rPr>
                <w:sz w:val="22"/>
                <w:szCs w:val="22"/>
              </w:rPr>
            </w:pPr>
            <w:r w:rsidRPr="007E210A">
              <w:t>Допускается размещение общей площадки для хозяйственных целей в границе квартала или жилой группы с и учетом планируемой численности населения и нормы накопления отходов в данном элементе планировочной структуры.</w:t>
            </w:r>
          </w:p>
        </w:tc>
      </w:tr>
    </w:tbl>
    <w:p w:rsidR="0041798D" w:rsidRPr="007E210A" w:rsidRDefault="0041798D" w:rsidP="0041798D">
      <w:pPr>
        <w:spacing w:line="1" w:lineRule="exact"/>
      </w:pPr>
    </w:p>
    <w:p w:rsidR="0041798D" w:rsidRPr="007E210A" w:rsidRDefault="0041798D" w:rsidP="0041798D">
      <w:pPr>
        <w:pStyle w:val="11"/>
        <w:spacing w:after="0"/>
        <w:ind w:left="200" w:firstLine="700"/>
        <w:jc w:val="both"/>
      </w:pPr>
    </w:p>
    <w:p w:rsidR="00730EB9" w:rsidRDefault="00730EB9" w:rsidP="0041798D">
      <w:pPr>
        <w:pStyle w:val="11"/>
        <w:spacing w:after="0"/>
        <w:ind w:firstLine="700"/>
        <w:jc w:val="both"/>
      </w:pPr>
    </w:p>
    <w:p w:rsidR="00730EB9" w:rsidRDefault="00730EB9" w:rsidP="0041798D">
      <w:pPr>
        <w:pStyle w:val="11"/>
        <w:spacing w:after="0"/>
        <w:ind w:firstLine="700"/>
        <w:jc w:val="both"/>
      </w:pPr>
    </w:p>
    <w:p w:rsidR="0041798D" w:rsidRPr="007E210A" w:rsidRDefault="0041798D" w:rsidP="0041798D">
      <w:pPr>
        <w:pStyle w:val="11"/>
        <w:spacing w:after="0"/>
        <w:ind w:firstLine="700"/>
        <w:jc w:val="both"/>
      </w:pPr>
      <w:r w:rsidRPr="007E210A">
        <w:lastRenderedPageBreak/>
        <w:t>Удельный размер площадок для отдыха взрослого населения и хозяйственных целей, установлен на основании «СП 476.1325800.2020. Свод правил. Территории городских и сельских поселений. Правила планировки, застройки и благоустройства жилых микрорайонов» в пересчете на 100 кв. м площади жилых помещений.</w:t>
      </w:r>
    </w:p>
    <w:p w:rsidR="0041798D" w:rsidRPr="007E210A" w:rsidRDefault="0041798D" w:rsidP="0041798D">
      <w:pPr>
        <w:pStyle w:val="11"/>
        <w:spacing w:after="0"/>
        <w:ind w:firstLine="700"/>
        <w:jc w:val="both"/>
      </w:pPr>
      <w:r w:rsidRPr="007E210A">
        <w:t xml:space="preserve">Площадки для игр детей дошкольного и младшего школьного возраста на придомовой территории многоквартирной жилой застройки размещается 0,37 кв. м на одного человека, переведенных на 100 кв. м площади жилых помещений, с учетом минимального социальной нормы предоставления площади жилых помещений для жителей Красноярского края. </w:t>
      </w:r>
    </w:p>
    <w:p w:rsidR="0041798D" w:rsidRPr="007E210A" w:rsidRDefault="0041798D" w:rsidP="0041798D">
      <w:pPr>
        <w:pStyle w:val="11"/>
        <w:spacing w:after="0"/>
        <w:ind w:firstLine="700"/>
        <w:jc w:val="both"/>
      </w:pPr>
      <w:r w:rsidRPr="007E210A">
        <w:t>Расчет обеспеченности площадками придомового благоустройства производится по формуле (1):</w:t>
      </w:r>
    </w:p>
    <w:p w:rsidR="0041798D" w:rsidRPr="007E210A" w:rsidRDefault="0041798D" w:rsidP="0041798D">
      <w:pPr>
        <w:pStyle w:val="60"/>
        <w:ind w:firstLine="851"/>
        <w:jc w:val="left"/>
        <w:rPr>
          <w:sz w:val="24"/>
          <w:szCs w:val="24"/>
        </w:rPr>
      </w:pPr>
      <w:r w:rsidRPr="007E210A">
        <w:rPr>
          <w:sz w:val="24"/>
          <w:szCs w:val="24"/>
          <w:lang w:val="en-US"/>
        </w:rPr>
        <w:t>S</w:t>
      </w:r>
      <w:r w:rsidRPr="007E210A">
        <w:rPr>
          <w:sz w:val="24"/>
          <w:szCs w:val="24"/>
        </w:rPr>
        <w:t xml:space="preserve">благоустр = П уд благоустр * </w:t>
      </w:r>
      <w:r w:rsidRPr="007E210A">
        <w:rPr>
          <w:sz w:val="24"/>
          <w:szCs w:val="24"/>
          <w:lang w:val="en-US"/>
        </w:rPr>
        <w:t>S</w:t>
      </w:r>
      <w:r w:rsidRPr="007E210A">
        <w:rPr>
          <w:sz w:val="24"/>
          <w:szCs w:val="24"/>
        </w:rPr>
        <w:t xml:space="preserve"> общ кв / 100,        где:</w:t>
      </w:r>
    </w:p>
    <w:p w:rsidR="0041798D" w:rsidRPr="007E210A" w:rsidRDefault="0041798D" w:rsidP="0041798D">
      <w:pPr>
        <w:pStyle w:val="11"/>
        <w:spacing w:after="0"/>
        <w:ind w:firstLine="900"/>
        <w:jc w:val="both"/>
      </w:pPr>
      <w:r w:rsidRPr="007E210A">
        <w:rPr>
          <w:lang w:val="en-US"/>
        </w:rPr>
        <w:t>S</w:t>
      </w:r>
      <w:r w:rsidRPr="007E210A">
        <w:t>благоустр - минимальный размер площадок придомового благоустройства, кв. м;</w:t>
      </w:r>
    </w:p>
    <w:p w:rsidR="0041798D" w:rsidRPr="007E210A" w:rsidRDefault="0041798D" w:rsidP="0041798D">
      <w:pPr>
        <w:pStyle w:val="11"/>
        <w:spacing w:after="0"/>
        <w:ind w:firstLine="700"/>
        <w:jc w:val="both"/>
      </w:pPr>
      <w:r w:rsidRPr="007E210A">
        <w:t>Пуд благоустр</w:t>
      </w:r>
      <w:r w:rsidRPr="007E210A">
        <w:rPr>
          <w:sz w:val="13"/>
          <w:szCs w:val="13"/>
        </w:rPr>
        <w:t xml:space="preserve"> </w:t>
      </w:r>
      <w:r w:rsidRPr="007E210A">
        <w:t xml:space="preserve">- показатель удельной потребности в площадках придомового благоустройства, кв. м площади благоустройства на 100 кв. м общей площади жилых помещений. Принимается в соответствии с показателями таблицы </w:t>
      </w:r>
      <w:hyperlink w:anchor="bookmark70" w:tooltip="Current Document">
        <w:r w:rsidRPr="007E210A">
          <w:t>(Таблица 22)</w:t>
        </w:r>
      </w:hyperlink>
      <w:r w:rsidRPr="007E210A">
        <w:t xml:space="preserve"> Материалов по обоснованию МНГП;</w:t>
      </w:r>
    </w:p>
    <w:p w:rsidR="0041798D" w:rsidRPr="007E210A" w:rsidRDefault="0041798D" w:rsidP="0041798D">
      <w:pPr>
        <w:pStyle w:val="11"/>
        <w:spacing w:after="120"/>
        <w:ind w:firstLine="700"/>
        <w:jc w:val="both"/>
      </w:pPr>
      <w:r w:rsidRPr="007E210A">
        <w:rPr>
          <w:lang w:val="en-US"/>
        </w:rPr>
        <w:t>S</w:t>
      </w:r>
      <w:r w:rsidRPr="007E210A">
        <w:t xml:space="preserve"> общ кв</w:t>
      </w:r>
      <w:r w:rsidRPr="007E210A">
        <w:rPr>
          <w:sz w:val="13"/>
          <w:szCs w:val="13"/>
        </w:rPr>
        <w:t xml:space="preserve"> </w:t>
      </w:r>
      <w:r w:rsidRPr="007E210A">
        <w:t>- общей площади жилых помещений, кв. м. Принимается в соответствии с технико-экономическими показателями жилого здания, жилой группы.</w:t>
      </w:r>
    </w:p>
    <w:p w:rsidR="0041798D" w:rsidRPr="007E210A" w:rsidRDefault="0041798D" w:rsidP="0041798D">
      <w:pPr>
        <w:pStyle w:val="11"/>
        <w:spacing w:after="200"/>
        <w:ind w:firstLine="560"/>
        <w:jc w:val="both"/>
      </w:pPr>
      <w:r w:rsidRPr="007E210A">
        <w:t>Расчет производится для каждого из видов площадок придомового благоустройства.</w:t>
      </w:r>
    </w:p>
    <w:p w:rsidR="0041798D" w:rsidRPr="007E210A" w:rsidRDefault="0041798D" w:rsidP="0041798D">
      <w:pPr>
        <w:pStyle w:val="11"/>
        <w:ind w:firstLine="760"/>
        <w:jc w:val="both"/>
      </w:pPr>
      <w:r w:rsidRPr="007E210A">
        <w:t xml:space="preserve">При этом учитываются требования таблицы 12 раздела 1.4.9 настоящих МНГП в части мест постоянного хранения индивидуального автотранспорта при размещении объектов капитального строительства жилого назначения. </w:t>
      </w:r>
    </w:p>
    <w:p w:rsidR="0041798D" w:rsidRPr="007E210A" w:rsidRDefault="0041798D" w:rsidP="0041798D">
      <w:pPr>
        <w:pStyle w:val="11"/>
        <w:tabs>
          <w:tab w:val="left" w:pos="1606"/>
        </w:tabs>
        <w:spacing w:after="0"/>
        <w:ind w:firstLine="560"/>
        <w:jc w:val="both"/>
        <w:rPr>
          <w:b/>
          <w:bCs/>
        </w:rPr>
      </w:pPr>
      <w:bookmarkStart w:id="71" w:name="bookmark71"/>
      <w:r w:rsidRPr="007E210A">
        <w:rPr>
          <w:b/>
          <w:bCs/>
        </w:rPr>
        <w:t>Определение расчетной плотности населения в границах элемента планировочной структуры</w:t>
      </w:r>
      <w:bookmarkEnd w:id="71"/>
    </w:p>
    <w:p w:rsidR="0041798D" w:rsidRPr="007E210A" w:rsidRDefault="0041798D" w:rsidP="0041798D">
      <w:pPr>
        <w:pStyle w:val="11"/>
        <w:spacing w:after="200"/>
        <w:ind w:firstLine="560"/>
        <w:jc w:val="both"/>
      </w:pPr>
      <w:r w:rsidRPr="007E210A">
        <w:t>Для регулирования плотности населения установлены дифференцированные показатели с учетом численности постоянного населения, природно-климатических условий, территориальных возможностей населенных пунктов и результатов проведенного социологического исследования по выявлению общественного запроса населения.</w:t>
      </w:r>
    </w:p>
    <w:p w:rsidR="0041798D" w:rsidRPr="007E210A" w:rsidRDefault="0041798D" w:rsidP="0041798D">
      <w:pPr>
        <w:pStyle w:val="11"/>
        <w:spacing w:after="200"/>
        <w:ind w:firstLine="560"/>
        <w:jc w:val="both"/>
      </w:pPr>
      <w:r w:rsidRPr="007E210A">
        <w:t>Расчетная плотность населения определяет минимальное значение обеспеченности населения территорией. Показатель позволяет оценить максимальную численность населения в границах проектируемой территории и потребность в размещении объектов социальной, коммунальной инфраструктуры необходимой мощности для этой территории.</w:t>
      </w:r>
    </w:p>
    <w:p w:rsidR="0041798D" w:rsidRPr="007E210A" w:rsidRDefault="0041798D" w:rsidP="0041798D">
      <w:pPr>
        <w:pStyle w:val="11"/>
        <w:spacing w:after="200"/>
        <w:ind w:firstLine="560"/>
        <w:jc w:val="both"/>
      </w:pPr>
      <w:r w:rsidRPr="007E210A">
        <w:t>При формировании площадок под жилищное строительство для развития застроенных территорий в т.ч уплотнение, для застройки отдельных земельных участков, при увеличении плотности сложившейся застройки учитываются:</w:t>
      </w:r>
    </w:p>
    <w:p w:rsidR="0041798D" w:rsidRPr="007E210A" w:rsidRDefault="0041798D" w:rsidP="0041798D">
      <w:pPr>
        <w:pStyle w:val="11"/>
        <w:spacing w:after="200"/>
        <w:ind w:firstLine="560"/>
        <w:jc w:val="both"/>
      </w:pPr>
      <w:r w:rsidRPr="007E210A">
        <w:t>размер земельного участка - показатель минимально допустимой площади территории, необходимой для размещения многоквартирного жилого здания (жилых зданий);</w:t>
      </w:r>
    </w:p>
    <w:p w:rsidR="0041798D" w:rsidRPr="007E210A" w:rsidRDefault="0041798D" w:rsidP="0041798D">
      <w:pPr>
        <w:pStyle w:val="11"/>
        <w:spacing w:after="200"/>
        <w:ind w:firstLine="560"/>
        <w:jc w:val="both"/>
      </w:pPr>
      <w:r w:rsidRPr="007E210A">
        <w:t>обеспечение жителей планируемого жилого здания (жилых зданий) нормативной потребностью в объектах социальной инфраструктуры в границах пешеходной доступности.</w:t>
      </w:r>
    </w:p>
    <w:p w:rsidR="0041798D" w:rsidRPr="007E210A" w:rsidRDefault="0041798D" w:rsidP="0041798D">
      <w:pPr>
        <w:pStyle w:val="11"/>
        <w:spacing w:after="200"/>
        <w:ind w:firstLine="560"/>
        <w:jc w:val="both"/>
      </w:pPr>
      <w:r w:rsidRPr="007E210A">
        <w:t>При развитии застроенных территорий проводится анализ существующей плотности населения в границах планировочного элемента. Если данный показатель превышает предельный показатель плотности населения в соответствующем по площади элементе планировочной структуры, то новое жилищное строительство на данной территории допускается только после согласования проекта на градостроительном совете и соответствующего обоснования.</w:t>
      </w:r>
    </w:p>
    <w:p w:rsidR="0041798D" w:rsidRPr="007E210A" w:rsidRDefault="0041798D" w:rsidP="0041798D">
      <w:pPr>
        <w:pStyle w:val="11"/>
        <w:spacing w:after="200"/>
        <w:ind w:firstLine="560"/>
        <w:jc w:val="both"/>
      </w:pPr>
      <w:r w:rsidRPr="007E210A">
        <w:t>В зонах чрезвычайной экологической ситуации и в зонах экологического бедствия не допускается увеличение существующей плотности жилой застройки без проведения необходимых мероприятий по охране окружающей среды.</w:t>
      </w:r>
    </w:p>
    <w:p w:rsidR="0041798D" w:rsidRPr="007E210A" w:rsidRDefault="0041798D" w:rsidP="0041798D">
      <w:pPr>
        <w:pStyle w:val="11"/>
        <w:spacing w:after="200"/>
        <w:ind w:firstLine="560"/>
        <w:jc w:val="both"/>
      </w:pPr>
      <w:r w:rsidRPr="007E210A">
        <w:t>При планировании развития жилищного строительства учитывается потребность в размещении в границах жилых зон объектов, обеспечивающих их жизнедеятельность, удовлетворяющих социальные потребности населения, создающих условия для комфортного проживания на территории. К таким объектам относятся: автомобильные проезды, зоны прокладки инженерных коммуникаций, участки благоустройства и озеленения территории, объекты социально-бытового и культурного обслуживания населения повседневного и периодического пользования.</w:t>
      </w:r>
    </w:p>
    <w:p w:rsidR="0041798D" w:rsidRPr="007E210A" w:rsidRDefault="0041798D" w:rsidP="0041798D">
      <w:pPr>
        <w:pStyle w:val="11"/>
        <w:spacing w:after="200"/>
        <w:ind w:firstLine="560"/>
        <w:jc w:val="both"/>
      </w:pPr>
      <w:r w:rsidRPr="007E210A">
        <w:lastRenderedPageBreak/>
        <w:t>Расчетная плотность населения определяет минимальное значение обеспеченности территорией, выражается в максимально допустимой расчетной плотности населения.</w:t>
      </w:r>
    </w:p>
    <w:p w:rsidR="0041798D" w:rsidRPr="007E210A" w:rsidRDefault="0041798D" w:rsidP="0041798D">
      <w:pPr>
        <w:pStyle w:val="11"/>
        <w:spacing w:after="200"/>
        <w:ind w:firstLine="560"/>
        <w:jc w:val="both"/>
      </w:pPr>
      <w:r w:rsidRPr="007E210A">
        <w:t>Расчетная плотность населения установлена методом пространственно-математического моделирования с целью определения максимального числа жителей, приходящегося на единицу площади территории при следующих условиях:</w:t>
      </w:r>
    </w:p>
    <w:p w:rsidR="0041798D" w:rsidRPr="007E210A" w:rsidRDefault="0041798D" w:rsidP="0041798D">
      <w:pPr>
        <w:pStyle w:val="11"/>
        <w:spacing w:after="200"/>
        <w:ind w:firstLine="560"/>
        <w:jc w:val="both"/>
      </w:pPr>
      <w:r w:rsidRPr="007E210A">
        <w:t>полное обеспечение жителей объектами: социальной, коммунальной, транспортной инфраструктур, прочими объектами обслуживания в границах пешеходной доступности;</w:t>
      </w:r>
    </w:p>
    <w:p w:rsidR="0041798D" w:rsidRPr="007E210A" w:rsidRDefault="0041798D" w:rsidP="0041798D">
      <w:pPr>
        <w:pStyle w:val="11"/>
        <w:spacing w:after="200"/>
        <w:ind w:firstLine="560"/>
        <w:jc w:val="both"/>
      </w:pPr>
      <w:r w:rsidRPr="007E210A">
        <w:t>соблюдение нормативного уровня озеленения и благоустройства территории, уровня жилищной обеспеченности в соответствии со стратегическими задачами.</w:t>
      </w:r>
    </w:p>
    <w:p w:rsidR="0041798D" w:rsidRPr="007E210A" w:rsidRDefault="0041798D" w:rsidP="0041798D">
      <w:pPr>
        <w:pStyle w:val="11"/>
        <w:spacing w:after="200"/>
        <w:ind w:firstLine="560"/>
        <w:jc w:val="both"/>
      </w:pPr>
      <w:r w:rsidRPr="007E210A">
        <w:t>Пространственная модель определяет пропорциональное соотношение территорий необходимых для размещения всех составляющих планировочного элемента с учетом:</w:t>
      </w:r>
    </w:p>
    <w:p w:rsidR="0041798D" w:rsidRPr="007E210A" w:rsidRDefault="0041798D" w:rsidP="0041798D">
      <w:pPr>
        <w:pStyle w:val="11"/>
        <w:spacing w:after="200"/>
        <w:ind w:firstLine="560"/>
        <w:jc w:val="both"/>
      </w:pPr>
      <w:r w:rsidRPr="007E210A">
        <w:t>расчетных показателей минимальной обеспеченности объектами социальной инфраструктуры повседневного, периодического пользования, размеров земельных участков, необходимых для размещения данных объектов и территориальной доступности таких объектов для населения;</w:t>
      </w:r>
    </w:p>
    <w:p w:rsidR="0041798D" w:rsidRPr="007E210A" w:rsidRDefault="0041798D" w:rsidP="0041798D">
      <w:pPr>
        <w:pStyle w:val="11"/>
        <w:spacing w:after="200"/>
        <w:ind w:firstLine="560"/>
        <w:jc w:val="both"/>
      </w:pPr>
      <w:r w:rsidRPr="007E210A">
        <w:t>потребности в обеспечении населения объектами торговли, общественного питания, прочими объектами обслуживания;</w:t>
      </w:r>
    </w:p>
    <w:p w:rsidR="0041798D" w:rsidRPr="007E210A" w:rsidRDefault="0041798D" w:rsidP="0041798D">
      <w:pPr>
        <w:pStyle w:val="11"/>
        <w:spacing w:after="200"/>
        <w:ind w:firstLine="560"/>
        <w:jc w:val="both"/>
      </w:pPr>
      <w:r w:rsidRPr="007E210A">
        <w:t>действующего уровня обеспеченности населения легковыми автомобилями на расчетный срок, показателей обеспеченности местами постоянного и временного хранения автомобилей;</w:t>
      </w:r>
    </w:p>
    <w:p w:rsidR="0041798D" w:rsidRPr="007E210A" w:rsidRDefault="0041798D" w:rsidP="0041798D">
      <w:pPr>
        <w:pStyle w:val="11"/>
        <w:spacing w:after="200"/>
        <w:ind w:firstLine="560"/>
        <w:jc w:val="both"/>
      </w:pPr>
      <w:r w:rsidRPr="007E210A">
        <w:t>требований к благоустройству и озеленению территорий, доли озеленения земельных участков;</w:t>
      </w:r>
    </w:p>
    <w:p w:rsidR="0041798D" w:rsidRPr="007E210A" w:rsidRDefault="0041798D" w:rsidP="0041798D">
      <w:pPr>
        <w:pStyle w:val="11"/>
        <w:spacing w:after="200"/>
        <w:ind w:firstLine="560"/>
        <w:jc w:val="both"/>
      </w:pPr>
      <w:r w:rsidRPr="007E210A">
        <w:t>минимального размера земельного участка объектов жилищного строительства;</w:t>
      </w:r>
    </w:p>
    <w:p w:rsidR="0041798D" w:rsidRPr="007E210A" w:rsidRDefault="0041798D" w:rsidP="0041798D">
      <w:pPr>
        <w:pStyle w:val="11"/>
        <w:spacing w:after="200"/>
        <w:ind w:firstLine="560"/>
        <w:jc w:val="both"/>
      </w:pPr>
      <w:r w:rsidRPr="007E210A">
        <w:t>морфологических признаков планировочного элемента (размер планировочного элемента, плотность улично-дорожной сети, преобладающий тип застройки).</w:t>
      </w:r>
    </w:p>
    <w:p w:rsidR="0041798D" w:rsidRPr="007E210A" w:rsidRDefault="0041798D" w:rsidP="0041798D">
      <w:pPr>
        <w:pStyle w:val="11"/>
        <w:spacing w:after="200"/>
        <w:ind w:firstLine="560"/>
        <w:jc w:val="both"/>
      </w:pPr>
      <w:r w:rsidRPr="007E210A">
        <w:t>Баланс территорий является основанием для установления максимальной расчетной плотности населения в границах планировочного элемента.</w:t>
      </w:r>
    </w:p>
    <w:p w:rsidR="0041798D" w:rsidRPr="007E210A" w:rsidRDefault="0041798D" w:rsidP="0041798D">
      <w:pPr>
        <w:pStyle w:val="11"/>
        <w:spacing w:after="200"/>
        <w:ind w:firstLine="560"/>
        <w:jc w:val="both"/>
      </w:pPr>
    </w:p>
    <w:p w:rsidR="0041798D" w:rsidRPr="007E210A" w:rsidRDefault="0041798D" w:rsidP="0041798D">
      <w:pPr>
        <w:spacing w:line="1" w:lineRule="exact"/>
      </w:pPr>
    </w:p>
    <w:p w:rsidR="0041798D" w:rsidRPr="007E210A" w:rsidRDefault="0041798D" w:rsidP="0041798D">
      <w:pPr>
        <w:pStyle w:val="ae"/>
      </w:pPr>
      <w:r w:rsidRPr="007E210A">
        <w:t>Таблица 18 - Баланс территорий элемента планировочной структуры с преобладающей малоэтажной жилой застройкой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22"/>
        <w:gridCol w:w="859"/>
        <w:gridCol w:w="979"/>
        <w:gridCol w:w="1109"/>
        <w:gridCol w:w="1114"/>
        <w:gridCol w:w="1200"/>
      </w:tblGrid>
      <w:tr w:rsidR="0041798D" w:rsidRPr="007E210A" w:rsidTr="0041798D">
        <w:trPr>
          <w:trHeight w:hRule="exact" w:val="587"/>
          <w:jc w:val="center"/>
        </w:trPr>
        <w:tc>
          <w:tcPr>
            <w:tcW w:w="4422" w:type="dxa"/>
            <w:vMerge w:val="restart"/>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Назначение территории</w:t>
            </w:r>
          </w:p>
        </w:tc>
        <w:tc>
          <w:tcPr>
            <w:tcW w:w="5261" w:type="dxa"/>
            <w:gridSpan w:val="5"/>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Доля территорий в зависимости от площади элемента планировочной структуры, %</w:t>
            </w:r>
          </w:p>
        </w:tc>
      </w:tr>
      <w:tr w:rsidR="0041798D" w:rsidRPr="007E210A" w:rsidTr="0041798D">
        <w:trPr>
          <w:trHeight w:hRule="exact" w:val="538"/>
          <w:jc w:val="center"/>
        </w:trPr>
        <w:tc>
          <w:tcPr>
            <w:tcW w:w="4422" w:type="dxa"/>
            <w:vMerge/>
            <w:tcBorders>
              <w:left w:val="single" w:sz="4" w:space="0" w:color="auto"/>
            </w:tcBorders>
            <w:shd w:val="clear" w:color="auto" w:fill="auto"/>
            <w:vAlign w:val="center"/>
          </w:tcPr>
          <w:p w:rsidR="0041798D" w:rsidRPr="007E210A" w:rsidRDefault="0041798D" w:rsidP="0041798D">
            <w:pPr>
              <w:rPr>
                <w:sz w:val="22"/>
                <w:szCs w:val="22"/>
              </w:rPr>
            </w:pPr>
          </w:p>
        </w:tc>
        <w:tc>
          <w:tcPr>
            <w:tcW w:w="859"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1,5 га</w:t>
            </w:r>
          </w:p>
        </w:tc>
        <w:tc>
          <w:tcPr>
            <w:tcW w:w="979" w:type="dxa"/>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до 10 га</w:t>
            </w:r>
          </w:p>
        </w:tc>
        <w:tc>
          <w:tcPr>
            <w:tcW w:w="1109"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от 10 до</w:t>
            </w:r>
          </w:p>
          <w:p w:rsidR="0041798D" w:rsidRPr="007E210A" w:rsidRDefault="0041798D" w:rsidP="0041798D">
            <w:pPr>
              <w:pStyle w:val="af0"/>
              <w:jc w:val="center"/>
              <w:rPr>
                <w:sz w:val="22"/>
                <w:szCs w:val="22"/>
              </w:rPr>
            </w:pPr>
            <w:r w:rsidRPr="007E210A">
              <w:rPr>
                <w:sz w:val="22"/>
                <w:szCs w:val="22"/>
              </w:rPr>
              <w:t>40 га</w:t>
            </w:r>
          </w:p>
        </w:tc>
        <w:tc>
          <w:tcPr>
            <w:tcW w:w="1114"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от 40 до</w:t>
            </w:r>
          </w:p>
          <w:p w:rsidR="0041798D" w:rsidRPr="007E210A" w:rsidRDefault="0041798D" w:rsidP="0041798D">
            <w:pPr>
              <w:pStyle w:val="af0"/>
              <w:jc w:val="center"/>
              <w:rPr>
                <w:sz w:val="22"/>
                <w:szCs w:val="22"/>
              </w:rPr>
            </w:pPr>
            <w:r w:rsidRPr="007E210A">
              <w:rPr>
                <w:sz w:val="22"/>
                <w:szCs w:val="22"/>
              </w:rPr>
              <w:t>90 га</w:t>
            </w:r>
          </w:p>
        </w:tc>
        <w:tc>
          <w:tcPr>
            <w:tcW w:w="1200"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более 90 га</w:t>
            </w:r>
          </w:p>
        </w:tc>
      </w:tr>
      <w:tr w:rsidR="0041798D" w:rsidRPr="007E210A" w:rsidTr="0041798D">
        <w:trPr>
          <w:trHeight w:hRule="exact" w:val="576"/>
          <w:jc w:val="center"/>
        </w:trPr>
        <w:tc>
          <w:tcPr>
            <w:tcW w:w="4422" w:type="dxa"/>
            <w:tcBorders>
              <w:top w:val="single" w:sz="4" w:space="0" w:color="auto"/>
              <w:lef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Территории объектов жилищного строительства</w:t>
            </w:r>
          </w:p>
        </w:tc>
        <w:tc>
          <w:tcPr>
            <w:tcW w:w="85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98</w:t>
            </w:r>
          </w:p>
        </w:tc>
        <w:tc>
          <w:tcPr>
            <w:tcW w:w="979" w:type="dxa"/>
            <w:tcBorders>
              <w:top w:val="single" w:sz="4" w:space="0" w:color="auto"/>
              <w:left w:val="single" w:sz="4" w:space="0" w:color="auto"/>
            </w:tcBorders>
            <w:shd w:val="clear" w:color="auto" w:fill="auto"/>
          </w:tcPr>
          <w:p w:rsidR="0041798D" w:rsidRPr="007E210A" w:rsidRDefault="0041798D" w:rsidP="0041798D">
            <w:pPr>
              <w:pStyle w:val="af0"/>
              <w:ind w:firstLine="380"/>
              <w:rPr>
                <w:sz w:val="22"/>
                <w:szCs w:val="22"/>
              </w:rPr>
            </w:pPr>
            <w:r w:rsidRPr="007E210A">
              <w:rPr>
                <w:sz w:val="22"/>
                <w:szCs w:val="22"/>
              </w:rPr>
              <w:t>89</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65</w:t>
            </w:r>
          </w:p>
        </w:tc>
        <w:tc>
          <w:tcPr>
            <w:tcW w:w="111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58</w:t>
            </w:r>
          </w:p>
        </w:tc>
        <w:tc>
          <w:tcPr>
            <w:tcW w:w="1200"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50</w:t>
            </w:r>
          </w:p>
        </w:tc>
      </w:tr>
      <w:tr w:rsidR="0041798D" w:rsidRPr="007E210A" w:rsidTr="0041798D">
        <w:trPr>
          <w:trHeight w:hRule="exact" w:val="764"/>
          <w:jc w:val="center"/>
        </w:trPr>
        <w:tc>
          <w:tcPr>
            <w:tcW w:w="4422" w:type="dxa"/>
            <w:tcBorders>
              <w:top w:val="single" w:sz="4" w:space="0" w:color="auto"/>
              <w:lef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Территории элементов озеленения (за пределами территории объектов жилищного строительства) [1]</w:t>
            </w:r>
          </w:p>
        </w:tc>
        <w:tc>
          <w:tcPr>
            <w:tcW w:w="85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w:t>
            </w:r>
          </w:p>
        </w:tc>
        <w:tc>
          <w:tcPr>
            <w:tcW w:w="979" w:type="dxa"/>
            <w:tcBorders>
              <w:top w:val="single" w:sz="4" w:space="0" w:color="auto"/>
              <w:left w:val="single" w:sz="4" w:space="0" w:color="auto"/>
            </w:tcBorders>
            <w:shd w:val="clear" w:color="auto" w:fill="auto"/>
          </w:tcPr>
          <w:p w:rsidR="0041798D" w:rsidRPr="007E210A" w:rsidRDefault="0041798D" w:rsidP="0041798D">
            <w:pPr>
              <w:pStyle w:val="af0"/>
              <w:ind w:firstLine="380"/>
              <w:rPr>
                <w:sz w:val="22"/>
                <w:szCs w:val="22"/>
              </w:rPr>
            </w:pPr>
            <w:r w:rsidRPr="007E210A">
              <w:rPr>
                <w:sz w:val="22"/>
                <w:szCs w:val="22"/>
              </w:rPr>
              <w:t>11</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16</w:t>
            </w:r>
          </w:p>
        </w:tc>
        <w:tc>
          <w:tcPr>
            <w:tcW w:w="111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17</w:t>
            </w:r>
          </w:p>
        </w:tc>
        <w:tc>
          <w:tcPr>
            <w:tcW w:w="1200"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20</w:t>
            </w:r>
          </w:p>
        </w:tc>
      </w:tr>
      <w:tr w:rsidR="0041798D" w:rsidRPr="007E210A" w:rsidTr="0041798D">
        <w:trPr>
          <w:trHeight w:hRule="exact" w:val="563"/>
          <w:jc w:val="center"/>
        </w:trPr>
        <w:tc>
          <w:tcPr>
            <w:tcW w:w="4422" w:type="dxa"/>
            <w:tcBorders>
              <w:top w:val="single" w:sz="4" w:space="0" w:color="auto"/>
              <w:lef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Территории транспортных, инженерных коммуникаций</w:t>
            </w:r>
          </w:p>
        </w:tc>
        <w:tc>
          <w:tcPr>
            <w:tcW w:w="85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979" w:type="dxa"/>
            <w:tcBorders>
              <w:top w:val="single" w:sz="4" w:space="0" w:color="auto"/>
              <w:left w:val="single" w:sz="4" w:space="0" w:color="auto"/>
            </w:tcBorders>
            <w:shd w:val="clear" w:color="auto" w:fill="auto"/>
          </w:tcPr>
          <w:p w:rsidR="0041798D" w:rsidRPr="007E210A" w:rsidRDefault="0041798D" w:rsidP="0041798D">
            <w:pPr>
              <w:pStyle w:val="af0"/>
              <w:ind w:firstLine="440"/>
              <w:rPr>
                <w:sz w:val="22"/>
                <w:szCs w:val="22"/>
              </w:rPr>
            </w:pPr>
            <w:r w:rsidRPr="007E210A">
              <w:rPr>
                <w:sz w:val="22"/>
                <w:szCs w:val="22"/>
              </w:rPr>
              <w:t>-</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10</w:t>
            </w:r>
          </w:p>
        </w:tc>
        <w:tc>
          <w:tcPr>
            <w:tcW w:w="111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13</w:t>
            </w:r>
          </w:p>
        </w:tc>
        <w:tc>
          <w:tcPr>
            <w:tcW w:w="1200"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16</w:t>
            </w:r>
          </w:p>
        </w:tc>
      </w:tr>
      <w:tr w:rsidR="0041798D" w:rsidRPr="007E210A" w:rsidTr="0041798D">
        <w:trPr>
          <w:trHeight w:hRule="exact" w:val="444"/>
          <w:jc w:val="center"/>
        </w:trPr>
        <w:tc>
          <w:tcPr>
            <w:tcW w:w="4422" w:type="dxa"/>
            <w:tcBorders>
              <w:top w:val="single" w:sz="4" w:space="0" w:color="auto"/>
              <w:lef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Территории объектов образования</w:t>
            </w:r>
          </w:p>
        </w:tc>
        <w:tc>
          <w:tcPr>
            <w:tcW w:w="85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979" w:type="dxa"/>
            <w:tcBorders>
              <w:top w:val="single" w:sz="4" w:space="0" w:color="auto"/>
              <w:left w:val="single" w:sz="4" w:space="0" w:color="auto"/>
            </w:tcBorders>
            <w:shd w:val="clear" w:color="auto" w:fill="auto"/>
          </w:tcPr>
          <w:p w:rsidR="0041798D" w:rsidRPr="007E210A" w:rsidRDefault="0041798D" w:rsidP="0041798D">
            <w:pPr>
              <w:pStyle w:val="af0"/>
              <w:ind w:firstLine="440"/>
              <w:rPr>
                <w:sz w:val="22"/>
                <w:szCs w:val="22"/>
              </w:rPr>
            </w:pPr>
            <w:r w:rsidRPr="007E210A">
              <w:rPr>
                <w:sz w:val="22"/>
                <w:szCs w:val="22"/>
              </w:rPr>
              <w:t>-</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9</w:t>
            </w:r>
          </w:p>
        </w:tc>
        <w:tc>
          <w:tcPr>
            <w:tcW w:w="111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12</w:t>
            </w:r>
          </w:p>
        </w:tc>
        <w:tc>
          <w:tcPr>
            <w:tcW w:w="1200"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10</w:t>
            </w:r>
          </w:p>
        </w:tc>
      </w:tr>
      <w:tr w:rsidR="0041798D" w:rsidRPr="007E210A" w:rsidTr="0041798D">
        <w:trPr>
          <w:trHeight w:hRule="exact" w:val="288"/>
          <w:jc w:val="center"/>
        </w:trPr>
        <w:tc>
          <w:tcPr>
            <w:tcW w:w="4422" w:type="dxa"/>
            <w:tcBorders>
              <w:top w:val="single" w:sz="4" w:space="0" w:color="auto"/>
              <w:lef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Территории парковочных комплексов</w:t>
            </w:r>
          </w:p>
        </w:tc>
        <w:tc>
          <w:tcPr>
            <w:tcW w:w="85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979" w:type="dxa"/>
            <w:tcBorders>
              <w:top w:val="single" w:sz="4" w:space="0" w:color="auto"/>
              <w:left w:val="single" w:sz="4" w:space="0" w:color="auto"/>
            </w:tcBorders>
            <w:shd w:val="clear" w:color="auto" w:fill="auto"/>
          </w:tcPr>
          <w:p w:rsidR="0041798D" w:rsidRPr="007E210A" w:rsidRDefault="0041798D" w:rsidP="0041798D">
            <w:pPr>
              <w:pStyle w:val="af0"/>
              <w:ind w:firstLine="440"/>
              <w:rPr>
                <w:sz w:val="22"/>
                <w:szCs w:val="22"/>
              </w:rPr>
            </w:pPr>
            <w:r w:rsidRPr="007E210A">
              <w:rPr>
                <w:sz w:val="22"/>
                <w:szCs w:val="22"/>
              </w:rPr>
              <w:t>-</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111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1200"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r>
      <w:tr w:rsidR="0041798D" w:rsidRPr="007E210A" w:rsidTr="0041798D">
        <w:trPr>
          <w:trHeight w:hRule="exact" w:val="270"/>
          <w:jc w:val="center"/>
        </w:trPr>
        <w:tc>
          <w:tcPr>
            <w:tcW w:w="4422" w:type="dxa"/>
            <w:tcBorders>
              <w:top w:val="single" w:sz="4" w:space="0" w:color="auto"/>
              <w:lef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Территории спортивных комплексов</w:t>
            </w:r>
          </w:p>
        </w:tc>
        <w:tc>
          <w:tcPr>
            <w:tcW w:w="85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979" w:type="dxa"/>
            <w:tcBorders>
              <w:top w:val="single" w:sz="4" w:space="0" w:color="auto"/>
              <w:left w:val="single" w:sz="4" w:space="0" w:color="auto"/>
            </w:tcBorders>
            <w:shd w:val="clear" w:color="auto" w:fill="auto"/>
          </w:tcPr>
          <w:p w:rsidR="0041798D" w:rsidRPr="007E210A" w:rsidRDefault="0041798D" w:rsidP="0041798D">
            <w:pPr>
              <w:pStyle w:val="af0"/>
              <w:ind w:firstLine="440"/>
              <w:rPr>
                <w:sz w:val="22"/>
                <w:szCs w:val="22"/>
              </w:rPr>
            </w:pPr>
            <w:r w:rsidRPr="007E210A">
              <w:rPr>
                <w:sz w:val="22"/>
                <w:szCs w:val="22"/>
              </w:rPr>
              <w:t>-</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111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1200"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1,5</w:t>
            </w:r>
          </w:p>
        </w:tc>
      </w:tr>
      <w:tr w:rsidR="0041798D" w:rsidRPr="007E210A" w:rsidTr="0041798D">
        <w:trPr>
          <w:trHeight w:hRule="exact" w:val="415"/>
          <w:jc w:val="center"/>
        </w:trPr>
        <w:tc>
          <w:tcPr>
            <w:tcW w:w="4422" w:type="dxa"/>
            <w:tcBorders>
              <w:top w:val="single" w:sz="4" w:space="0" w:color="auto"/>
              <w:lef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Территории объектов здравоохранения</w:t>
            </w:r>
          </w:p>
        </w:tc>
        <w:tc>
          <w:tcPr>
            <w:tcW w:w="85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979" w:type="dxa"/>
            <w:tcBorders>
              <w:top w:val="single" w:sz="4" w:space="0" w:color="auto"/>
              <w:left w:val="single" w:sz="4" w:space="0" w:color="auto"/>
            </w:tcBorders>
            <w:shd w:val="clear" w:color="auto" w:fill="auto"/>
          </w:tcPr>
          <w:p w:rsidR="0041798D" w:rsidRPr="007E210A" w:rsidRDefault="0041798D" w:rsidP="0041798D">
            <w:pPr>
              <w:pStyle w:val="af0"/>
              <w:ind w:firstLine="440"/>
              <w:rPr>
                <w:sz w:val="22"/>
                <w:szCs w:val="22"/>
              </w:rPr>
            </w:pPr>
            <w:r w:rsidRPr="007E210A">
              <w:rPr>
                <w:sz w:val="22"/>
                <w:szCs w:val="22"/>
              </w:rPr>
              <w:t>-</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111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1200"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0,5</w:t>
            </w:r>
          </w:p>
        </w:tc>
      </w:tr>
      <w:tr w:rsidR="0041798D" w:rsidRPr="007E210A" w:rsidTr="0041798D">
        <w:trPr>
          <w:trHeight w:hRule="exact" w:val="557"/>
          <w:jc w:val="center"/>
        </w:trPr>
        <w:tc>
          <w:tcPr>
            <w:tcW w:w="4422"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Территории иных объектов общественного назначения</w:t>
            </w:r>
          </w:p>
        </w:tc>
        <w:tc>
          <w:tcPr>
            <w:tcW w:w="85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97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firstLine="440"/>
              <w:rPr>
                <w:sz w:val="22"/>
                <w:szCs w:val="22"/>
              </w:rPr>
            </w:pPr>
            <w:r w:rsidRPr="007E210A">
              <w:rPr>
                <w:sz w:val="22"/>
                <w:szCs w:val="22"/>
              </w:rPr>
              <w:t>-</w:t>
            </w:r>
          </w:p>
        </w:tc>
        <w:tc>
          <w:tcPr>
            <w:tcW w:w="110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1114"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w:t>
            </w:r>
          </w:p>
        </w:tc>
      </w:tr>
      <w:tr w:rsidR="0041798D" w:rsidRPr="007E210A" w:rsidTr="0041798D">
        <w:trPr>
          <w:trHeight w:hRule="exact" w:val="981"/>
          <w:jc w:val="center"/>
        </w:trPr>
        <w:tc>
          <w:tcPr>
            <w:tcW w:w="4422"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9"/>
              <w:rPr>
                <w:sz w:val="22"/>
                <w:szCs w:val="22"/>
              </w:rPr>
            </w:pPr>
            <w:r w:rsidRPr="007E210A">
              <w:rPr>
                <w:sz w:val="22"/>
                <w:szCs w:val="22"/>
              </w:rPr>
              <w:lastRenderedPageBreak/>
              <w:t>Расчетная плотность населения элемента планировочной структуры, чел./ га</w:t>
            </w:r>
          </w:p>
        </w:tc>
        <w:tc>
          <w:tcPr>
            <w:tcW w:w="85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370</w:t>
            </w:r>
          </w:p>
        </w:tc>
        <w:tc>
          <w:tcPr>
            <w:tcW w:w="97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firstLine="220"/>
              <w:rPr>
                <w:sz w:val="22"/>
                <w:szCs w:val="22"/>
              </w:rPr>
            </w:pPr>
            <w:r w:rsidRPr="007E210A">
              <w:rPr>
                <w:sz w:val="22"/>
                <w:szCs w:val="22"/>
              </w:rPr>
              <w:t>250</w:t>
            </w:r>
          </w:p>
        </w:tc>
        <w:tc>
          <w:tcPr>
            <w:tcW w:w="110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210</w:t>
            </w:r>
          </w:p>
        </w:tc>
        <w:tc>
          <w:tcPr>
            <w:tcW w:w="1114"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140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firstLine="440"/>
              <w:rPr>
                <w:sz w:val="22"/>
                <w:szCs w:val="22"/>
              </w:rPr>
            </w:pPr>
            <w:r w:rsidRPr="007E210A">
              <w:rPr>
                <w:sz w:val="22"/>
                <w:szCs w:val="22"/>
              </w:rPr>
              <w:t>130</w:t>
            </w:r>
          </w:p>
        </w:tc>
      </w:tr>
    </w:tbl>
    <w:p w:rsidR="0041798D" w:rsidRPr="007E210A" w:rsidRDefault="0041798D" w:rsidP="0041798D">
      <w:pPr>
        <w:pStyle w:val="ae"/>
      </w:pPr>
    </w:p>
    <w:p w:rsidR="0041798D" w:rsidRPr="007E210A" w:rsidRDefault="0041798D" w:rsidP="0041798D">
      <w:pPr>
        <w:pStyle w:val="ae"/>
      </w:pPr>
      <w:r w:rsidRPr="007E210A">
        <w:t>Таблица 19 - Баланс территорий элемента планировочной структуры с преобладающей среднеэтажной жилой застройкой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22"/>
        <w:gridCol w:w="859"/>
        <w:gridCol w:w="979"/>
        <w:gridCol w:w="1109"/>
        <w:gridCol w:w="1114"/>
        <w:gridCol w:w="1200"/>
      </w:tblGrid>
      <w:tr w:rsidR="0041798D" w:rsidRPr="007E210A" w:rsidTr="0041798D">
        <w:trPr>
          <w:trHeight w:hRule="exact" w:val="551"/>
          <w:jc w:val="center"/>
        </w:trPr>
        <w:tc>
          <w:tcPr>
            <w:tcW w:w="4422" w:type="dxa"/>
            <w:vMerge w:val="restart"/>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Назначение территории</w:t>
            </w:r>
          </w:p>
        </w:tc>
        <w:tc>
          <w:tcPr>
            <w:tcW w:w="5261" w:type="dxa"/>
            <w:gridSpan w:val="5"/>
            <w:tcBorders>
              <w:top w:val="single" w:sz="4" w:space="0" w:color="auto"/>
              <w:left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Доля территорий в зависимости от площади элемента планировочной структуры, %</w:t>
            </w:r>
          </w:p>
        </w:tc>
      </w:tr>
      <w:tr w:rsidR="0041798D" w:rsidRPr="007E210A" w:rsidTr="0041798D">
        <w:trPr>
          <w:trHeight w:hRule="exact" w:val="573"/>
          <w:jc w:val="center"/>
        </w:trPr>
        <w:tc>
          <w:tcPr>
            <w:tcW w:w="4422" w:type="dxa"/>
            <w:vMerge/>
            <w:tcBorders>
              <w:left w:val="single" w:sz="4" w:space="0" w:color="auto"/>
            </w:tcBorders>
            <w:shd w:val="clear" w:color="auto" w:fill="auto"/>
            <w:vAlign w:val="center"/>
          </w:tcPr>
          <w:p w:rsidR="0041798D" w:rsidRPr="007E210A" w:rsidRDefault="0041798D" w:rsidP="0041798D">
            <w:pPr>
              <w:rPr>
                <w:sz w:val="22"/>
                <w:szCs w:val="22"/>
              </w:rPr>
            </w:pPr>
          </w:p>
        </w:tc>
        <w:tc>
          <w:tcPr>
            <w:tcW w:w="859"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1,5 га</w:t>
            </w:r>
          </w:p>
        </w:tc>
        <w:tc>
          <w:tcPr>
            <w:tcW w:w="979" w:type="dxa"/>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до 10 га</w:t>
            </w:r>
          </w:p>
        </w:tc>
        <w:tc>
          <w:tcPr>
            <w:tcW w:w="1109"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от 10 до</w:t>
            </w:r>
          </w:p>
          <w:p w:rsidR="0041798D" w:rsidRPr="007E210A" w:rsidRDefault="0041798D" w:rsidP="0041798D">
            <w:pPr>
              <w:pStyle w:val="af0"/>
              <w:jc w:val="center"/>
              <w:rPr>
                <w:sz w:val="22"/>
                <w:szCs w:val="22"/>
              </w:rPr>
            </w:pPr>
            <w:r w:rsidRPr="007E210A">
              <w:rPr>
                <w:sz w:val="22"/>
                <w:szCs w:val="22"/>
              </w:rPr>
              <w:t>40 га</w:t>
            </w:r>
          </w:p>
        </w:tc>
        <w:tc>
          <w:tcPr>
            <w:tcW w:w="1114"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от 40 до</w:t>
            </w:r>
          </w:p>
          <w:p w:rsidR="0041798D" w:rsidRPr="007E210A" w:rsidRDefault="0041798D" w:rsidP="0041798D">
            <w:pPr>
              <w:pStyle w:val="af0"/>
              <w:jc w:val="center"/>
              <w:rPr>
                <w:sz w:val="22"/>
                <w:szCs w:val="22"/>
              </w:rPr>
            </w:pPr>
            <w:r w:rsidRPr="007E210A">
              <w:rPr>
                <w:sz w:val="22"/>
                <w:szCs w:val="22"/>
              </w:rPr>
              <w:t>90 га</w:t>
            </w:r>
          </w:p>
        </w:tc>
        <w:tc>
          <w:tcPr>
            <w:tcW w:w="1200"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более 90 га</w:t>
            </w:r>
          </w:p>
        </w:tc>
      </w:tr>
      <w:tr w:rsidR="0041798D" w:rsidRPr="007E210A" w:rsidTr="0041798D">
        <w:trPr>
          <w:trHeight w:hRule="exact" w:val="576"/>
          <w:jc w:val="center"/>
        </w:trPr>
        <w:tc>
          <w:tcPr>
            <w:tcW w:w="4422" w:type="dxa"/>
            <w:tcBorders>
              <w:top w:val="single" w:sz="4" w:space="0" w:color="auto"/>
              <w:lef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Территории объектов жилищного строительства</w:t>
            </w:r>
          </w:p>
        </w:tc>
        <w:tc>
          <w:tcPr>
            <w:tcW w:w="85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98</w:t>
            </w:r>
          </w:p>
        </w:tc>
        <w:tc>
          <w:tcPr>
            <w:tcW w:w="979" w:type="dxa"/>
            <w:tcBorders>
              <w:top w:val="single" w:sz="4" w:space="0" w:color="auto"/>
              <w:left w:val="single" w:sz="4" w:space="0" w:color="auto"/>
            </w:tcBorders>
            <w:shd w:val="clear" w:color="auto" w:fill="auto"/>
          </w:tcPr>
          <w:p w:rsidR="0041798D" w:rsidRPr="007E210A" w:rsidRDefault="0041798D" w:rsidP="0041798D">
            <w:pPr>
              <w:pStyle w:val="af0"/>
              <w:ind w:firstLine="380"/>
              <w:rPr>
                <w:sz w:val="22"/>
                <w:szCs w:val="22"/>
              </w:rPr>
            </w:pPr>
            <w:r w:rsidRPr="007E210A">
              <w:rPr>
                <w:sz w:val="22"/>
                <w:szCs w:val="22"/>
              </w:rPr>
              <w:t>87</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73</w:t>
            </w:r>
          </w:p>
        </w:tc>
        <w:tc>
          <w:tcPr>
            <w:tcW w:w="111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52</w:t>
            </w:r>
          </w:p>
        </w:tc>
        <w:tc>
          <w:tcPr>
            <w:tcW w:w="1200"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45</w:t>
            </w:r>
          </w:p>
        </w:tc>
      </w:tr>
      <w:tr w:rsidR="0041798D" w:rsidRPr="007E210A" w:rsidTr="0041798D">
        <w:trPr>
          <w:trHeight w:hRule="exact" w:val="870"/>
          <w:jc w:val="center"/>
        </w:trPr>
        <w:tc>
          <w:tcPr>
            <w:tcW w:w="4422" w:type="dxa"/>
            <w:tcBorders>
              <w:top w:val="single" w:sz="4" w:space="0" w:color="auto"/>
              <w:lef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Территории элементов озеленения (за пределами территории объектов жилищного строительства) [1]</w:t>
            </w:r>
          </w:p>
        </w:tc>
        <w:tc>
          <w:tcPr>
            <w:tcW w:w="85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w:t>
            </w:r>
          </w:p>
        </w:tc>
        <w:tc>
          <w:tcPr>
            <w:tcW w:w="979" w:type="dxa"/>
            <w:tcBorders>
              <w:top w:val="single" w:sz="4" w:space="0" w:color="auto"/>
              <w:left w:val="single" w:sz="4" w:space="0" w:color="auto"/>
            </w:tcBorders>
            <w:shd w:val="clear" w:color="auto" w:fill="auto"/>
          </w:tcPr>
          <w:p w:rsidR="0041798D" w:rsidRPr="007E210A" w:rsidRDefault="0041798D" w:rsidP="0041798D">
            <w:pPr>
              <w:pStyle w:val="af0"/>
              <w:ind w:firstLine="380"/>
              <w:rPr>
                <w:sz w:val="22"/>
                <w:szCs w:val="22"/>
              </w:rPr>
            </w:pPr>
            <w:r w:rsidRPr="007E210A">
              <w:rPr>
                <w:sz w:val="22"/>
                <w:szCs w:val="22"/>
              </w:rPr>
              <w:t>13</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10</w:t>
            </w:r>
          </w:p>
        </w:tc>
        <w:tc>
          <w:tcPr>
            <w:tcW w:w="111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17</w:t>
            </w:r>
          </w:p>
        </w:tc>
        <w:tc>
          <w:tcPr>
            <w:tcW w:w="1200"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18</w:t>
            </w:r>
          </w:p>
        </w:tc>
      </w:tr>
      <w:tr w:rsidR="0041798D" w:rsidRPr="007E210A" w:rsidTr="0041798D">
        <w:trPr>
          <w:trHeight w:hRule="exact" w:val="571"/>
          <w:jc w:val="center"/>
        </w:trPr>
        <w:tc>
          <w:tcPr>
            <w:tcW w:w="4422" w:type="dxa"/>
            <w:tcBorders>
              <w:top w:val="single" w:sz="4" w:space="0" w:color="auto"/>
              <w:lef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Территории транспортных, инженерных коммуникаций</w:t>
            </w:r>
          </w:p>
        </w:tc>
        <w:tc>
          <w:tcPr>
            <w:tcW w:w="85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979" w:type="dxa"/>
            <w:tcBorders>
              <w:top w:val="single" w:sz="4" w:space="0" w:color="auto"/>
              <w:left w:val="single" w:sz="4" w:space="0" w:color="auto"/>
            </w:tcBorders>
            <w:shd w:val="clear" w:color="auto" w:fill="auto"/>
          </w:tcPr>
          <w:p w:rsidR="0041798D" w:rsidRPr="007E210A" w:rsidRDefault="0041798D" w:rsidP="0041798D">
            <w:pPr>
              <w:pStyle w:val="af0"/>
              <w:ind w:firstLine="440"/>
              <w:rPr>
                <w:sz w:val="22"/>
                <w:szCs w:val="22"/>
              </w:rPr>
            </w:pPr>
            <w:r w:rsidRPr="007E210A">
              <w:rPr>
                <w:sz w:val="22"/>
                <w:szCs w:val="22"/>
              </w:rPr>
              <w:t>-</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10</w:t>
            </w:r>
          </w:p>
        </w:tc>
        <w:tc>
          <w:tcPr>
            <w:tcW w:w="111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16</w:t>
            </w:r>
          </w:p>
        </w:tc>
        <w:tc>
          <w:tcPr>
            <w:tcW w:w="1200"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15</w:t>
            </w:r>
          </w:p>
        </w:tc>
      </w:tr>
      <w:tr w:rsidR="0041798D" w:rsidRPr="007E210A" w:rsidTr="0041798D">
        <w:trPr>
          <w:trHeight w:hRule="exact" w:val="423"/>
          <w:jc w:val="center"/>
        </w:trPr>
        <w:tc>
          <w:tcPr>
            <w:tcW w:w="4422" w:type="dxa"/>
            <w:tcBorders>
              <w:top w:val="single" w:sz="4" w:space="0" w:color="auto"/>
              <w:lef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Территории объектов образования</w:t>
            </w:r>
          </w:p>
        </w:tc>
        <w:tc>
          <w:tcPr>
            <w:tcW w:w="85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979" w:type="dxa"/>
            <w:tcBorders>
              <w:top w:val="single" w:sz="4" w:space="0" w:color="auto"/>
              <w:left w:val="single" w:sz="4" w:space="0" w:color="auto"/>
            </w:tcBorders>
            <w:shd w:val="clear" w:color="auto" w:fill="auto"/>
          </w:tcPr>
          <w:p w:rsidR="0041798D" w:rsidRPr="007E210A" w:rsidRDefault="0041798D" w:rsidP="0041798D">
            <w:pPr>
              <w:pStyle w:val="af0"/>
              <w:ind w:firstLine="440"/>
              <w:rPr>
                <w:sz w:val="22"/>
                <w:szCs w:val="22"/>
              </w:rPr>
            </w:pPr>
            <w:r w:rsidRPr="007E210A">
              <w:rPr>
                <w:sz w:val="22"/>
                <w:szCs w:val="22"/>
              </w:rPr>
              <w:t>-</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7</w:t>
            </w:r>
          </w:p>
        </w:tc>
        <w:tc>
          <w:tcPr>
            <w:tcW w:w="111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11</w:t>
            </w:r>
          </w:p>
        </w:tc>
        <w:tc>
          <w:tcPr>
            <w:tcW w:w="1200"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13</w:t>
            </w:r>
          </w:p>
        </w:tc>
      </w:tr>
      <w:tr w:rsidR="0041798D" w:rsidRPr="007E210A" w:rsidTr="0041798D">
        <w:trPr>
          <w:trHeight w:hRule="exact" w:val="430"/>
          <w:jc w:val="center"/>
        </w:trPr>
        <w:tc>
          <w:tcPr>
            <w:tcW w:w="4422" w:type="dxa"/>
            <w:tcBorders>
              <w:top w:val="single" w:sz="4" w:space="0" w:color="auto"/>
              <w:lef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Территории парковочных комплексов</w:t>
            </w:r>
          </w:p>
        </w:tc>
        <w:tc>
          <w:tcPr>
            <w:tcW w:w="85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979" w:type="dxa"/>
            <w:tcBorders>
              <w:top w:val="single" w:sz="4" w:space="0" w:color="auto"/>
              <w:left w:val="single" w:sz="4" w:space="0" w:color="auto"/>
            </w:tcBorders>
            <w:shd w:val="clear" w:color="auto" w:fill="auto"/>
          </w:tcPr>
          <w:p w:rsidR="0041798D" w:rsidRPr="007E210A" w:rsidRDefault="0041798D" w:rsidP="0041798D">
            <w:pPr>
              <w:pStyle w:val="af0"/>
              <w:ind w:firstLine="440"/>
              <w:rPr>
                <w:sz w:val="22"/>
                <w:szCs w:val="22"/>
              </w:rPr>
            </w:pPr>
            <w:r w:rsidRPr="007E210A">
              <w:rPr>
                <w:sz w:val="22"/>
                <w:szCs w:val="22"/>
              </w:rPr>
              <w:t>-</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111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4</w:t>
            </w:r>
          </w:p>
        </w:tc>
        <w:tc>
          <w:tcPr>
            <w:tcW w:w="1200"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5</w:t>
            </w:r>
          </w:p>
        </w:tc>
      </w:tr>
      <w:tr w:rsidR="0041798D" w:rsidRPr="007E210A" w:rsidTr="0041798D">
        <w:trPr>
          <w:trHeight w:hRule="exact" w:val="408"/>
          <w:jc w:val="center"/>
        </w:trPr>
        <w:tc>
          <w:tcPr>
            <w:tcW w:w="4422" w:type="dxa"/>
            <w:tcBorders>
              <w:top w:val="single" w:sz="4" w:space="0" w:color="auto"/>
              <w:lef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Территории спортивных комплексов</w:t>
            </w:r>
          </w:p>
        </w:tc>
        <w:tc>
          <w:tcPr>
            <w:tcW w:w="85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979" w:type="dxa"/>
            <w:tcBorders>
              <w:top w:val="single" w:sz="4" w:space="0" w:color="auto"/>
              <w:left w:val="single" w:sz="4" w:space="0" w:color="auto"/>
            </w:tcBorders>
            <w:shd w:val="clear" w:color="auto" w:fill="auto"/>
          </w:tcPr>
          <w:p w:rsidR="0041798D" w:rsidRPr="007E210A" w:rsidRDefault="0041798D" w:rsidP="0041798D">
            <w:pPr>
              <w:pStyle w:val="af0"/>
              <w:ind w:firstLine="440"/>
              <w:rPr>
                <w:sz w:val="22"/>
                <w:szCs w:val="22"/>
              </w:rPr>
            </w:pPr>
            <w:r w:rsidRPr="007E210A">
              <w:rPr>
                <w:sz w:val="22"/>
                <w:szCs w:val="22"/>
              </w:rPr>
              <w:t>-</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111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1200"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3</w:t>
            </w:r>
          </w:p>
        </w:tc>
      </w:tr>
      <w:tr w:rsidR="0041798D" w:rsidRPr="007E210A" w:rsidTr="0041798D">
        <w:trPr>
          <w:trHeight w:hRule="exact" w:val="285"/>
          <w:jc w:val="center"/>
        </w:trPr>
        <w:tc>
          <w:tcPr>
            <w:tcW w:w="4422" w:type="dxa"/>
            <w:tcBorders>
              <w:top w:val="single" w:sz="4" w:space="0" w:color="auto"/>
              <w:lef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Территории объектов здравоохранения</w:t>
            </w:r>
          </w:p>
        </w:tc>
        <w:tc>
          <w:tcPr>
            <w:tcW w:w="85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979" w:type="dxa"/>
            <w:tcBorders>
              <w:top w:val="single" w:sz="4" w:space="0" w:color="auto"/>
              <w:left w:val="single" w:sz="4" w:space="0" w:color="auto"/>
            </w:tcBorders>
            <w:shd w:val="clear" w:color="auto" w:fill="auto"/>
          </w:tcPr>
          <w:p w:rsidR="0041798D" w:rsidRPr="007E210A" w:rsidRDefault="0041798D" w:rsidP="0041798D">
            <w:pPr>
              <w:pStyle w:val="af0"/>
              <w:ind w:firstLine="440"/>
              <w:rPr>
                <w:sz w:val="22"/>
                <w:szCs w:val="22"/>
              </w:rPr>
            </w:pPr>
            <w:r w:rsidRPr="007E210A">
              <w:rPr>
                <w:sz w:val="22"/>
                <w:szCs w:val="22"/>
              </w:rPr>
              <w:t>-</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111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1200"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w:t>
            </w:r>
          </w:p>
        </w:tc>
      </w:tr>
      <w:tr w:rsidR="0041798D" w:rsidRPr="007E210A" w:rsidTr="0041798D">
        <w:trPr>
          <w:trHeight w:hRule="exact" w:val="573"/>
          <w:jc w:val="center"/>
        </w:trPr>
        <w:tc>
          <w:tcPr>
            <w:tcW w:w="4422"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Территории иных объектов общественного назначения</w:t>
            </w:r>
          </w:p>
        </w:tc>
        <w:tc>
          <w:tcPr>
            <w:tcW w:w="85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97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firstLine="440"/>
              <w:rPr>
                <w:sz w:val="22"/>
                <w:szCs w:val="22"/>
              </w:rPr>
            </w:pPr>
            <w:r w:rsidRPr="007E210A">
              <w:rPr>
                <w:sz w:val="22"/>
                <w:szCs w:val="22"/>
              </w:rPr>
              <w:t>-</w:t>
            </w:r>
          </w:p>
        </w:tc>
        <w:tc>
          <w:tcPr>
            <w:tcW w:w="110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1114"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3</w:t>
            </w:r>
          </w:p>
        </w:tc>
      </w:tr>
      <w:tr w:rsidR="0041798D" w:rsidRPr="007E210A" w:rsidTr="0041798D">
        <w:trPr>
          <w:trHeight w:hRule="exact" w:val="631"/>
          <w:jc w:val="center"/>
        </w:trPr>
        <w:tc>
          <w:tcPr>
            <w:tcW w:w="4422"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9"/>
              <w:rPr>
                <w:sz w:val="22"/>
                <w:szCs w:val="22"/>
              </w:rPr>
            </w:pPr>
            <w:r w:rsidRPr="007E210A">
              <w:rPr>
                <w:sz w:val="22"/>
                <w:szCs w:val="22"/>
              </w:rPr>
              <w:t>Расчетная плотность населения элемента планировочной структуры, чел./ га</w:t>
            </w:r>
          </w:p>
        </w:tc>
        <w:tc>
          <w:tcPr>
            <w:tcW w:w="85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450</w:t>
            </w:r>
          </w:p>
        </w:tc>
        <w:tc>
          <w:tcPr>
            <w:tcW w:w="97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firstLine="220"/>
              <w:rPr>
                <w:sz w:val="22"/>
                <w:szCs w:val="22"/>
              </w:rPr>
            </w:pPr>
            <w:r w:rsidRPr="007E210A">
              <w:rPr>
                <w:sz w:val="22"/>
                <w:szCs w:val="22"/>
              </w:rPr>
              <w:t>290</w:t>
            </w:r>
          </w:p>
        </w:tc>
        <w:tc>
          <w:tcPr>
            <w:tcW w:w="110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230</w:t>
            </w:r>
          </w:p>
        </w:tc>
        <w:tc>
          <w:tcPr>
            <w:tcW w:w="1114"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190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firstLine="440"/>
              <w:rPr>
                <w:sz w:val="22"/>
                <w:szCs w:val="22"/>
              </w:rPr>
            </w:pPr>
            <w:r w:rsidRPr="007E210A">
              <w:rPr>
                <w:sz w:val="22"/>
                <w:szCs w:val="22"/>
              </w:rPr>
              <w:t>170</w:t>
            </w:r>
          </w:p>
        </w:tc>
      </w:tr>
    </w:tbl>
    <w:p w:rsidR="0041798D" w:rsidRPr="007E210A" w:rsidRDefault="0041798D" w:rsidP="0041798D">
      <w:pPr>
        <w:pStyle w:val="ae"/>
        <w:rPr>
          <w:sz w:val="20"/>
          <w:szCs w:val="20"/>
        </w:rPr>
      </w:pPr>
    </w:p>
    <w:p w:rsidR="0041798D" w:rsidRPr="007E210A" w:rsidRDefault="0041798D" w:rsidP="0041798D">
      <w:pPr>
        <w:spacing w:line="1" w:lineRule="exact"/>
      </w:pPr>
    </w:p>
    <w:p w:rsidR="0041798D" w:rsidRPr="007E210A" w:rsidRDefault="0041798D" w:rsidP="0041798D">
      <w:pPr>
        <w:spacing w:line="1" w:lineRule="exact"/>
      </w:pPr>
    </w:p>
    <w:p w:rsidR="0041798D" w:rsidRPr="007E210A" w:rsidRDefault="0041798D" w:rsidP="0041798D">
      <w:pPr>
        <w:spacing w:line="1" w:lineRule="exact"/>
      </w:pPr>
    </w:p>
    <w:p w:rsidR="0041798D" w:rsidRPr="007E210A" w:rsidRDefault="0041798D" w:rsidP="0041798D">
      <w:pPr>
        <w:pStyle w:val="11"/>
        <w:spacing w:after="240"/>
        <w:ind w:firstLine="580"/>
      </w:pPr>
      <w:r w:rsidRPr="007E210A">
        <w:t xml:space="preserve">Для территорий индивидуальной жилой застройки предлагается учитывать расчетную плотность населения в границах квартала жилой застройки. Расчетная плотность населения квартала индивидуальной жилой застройки, в зависимости от показателя семейности и размера земельного участка индивидуальной жилой застройки, приведена </w:t>
      </w:r>
      <w:hyperlink w:anchor="bookmark77" w:tooltip="Current Document"/>
      <w:r w:rsidRPr="007E210A">
        <w:t xml:space="preserve"> в таблице 20.</w:t>
      </w:r>
    </w:p>
    <w:p w:rsidR="0041798D" w:rsidRPr="007E210A" w:rsidRDefault="0041798D" w:rsidP="0041798D">
      <w:pPr>
        <w:pStyle w:val="ae"/>
      </w:pPr>
      <w:bookmarkStart w:id="72" w:name="bookmark77"/>
      <w:r w:rsidRPr="007E210A">
        <w:t>Таблица 20 - Расчетная плотность населения квартала индивидуальной жилой застройки</w:t>
      </w:r>
      <w:bookmarkEnd w:id="72"/>
    </w:p>
    <w:tbl>
      <w:tblPr>
        <w:tblOverlap w:val="never"/>
        <w:tblW w:w="0" w:type="auto"/>
        <w:jc w:val="center"/>
        <w:tblLayout w:type="fixed"/>
        <w:tblCellMar>
          <w:left w:w="10" w:type="dxa"/>
          <w:right w:w="10" w:type="dxa"/>
        </w:tblCellMar>
        <w:tblLook w:val="04A0" w:firstRow="1" w:lastRow="0" w:firstColumn="1" w:lastColumn="0" w:noHBand="0" w:noVBand="1"/>
      </w:tblPr>
      <w:tblGrid>
        <w:gridCol w:w="2984"/>
        <w:gridCol w:w="1109"/>
        <w:gridCol w:w="1104"/>
        <w:gridCol w:w="1109"/>
        <w:gridCol w:w="1099"/>
        <w:gridCol w:w="1104"/>
        <w:gridCol w:w="1118"/>
      </w:tblGrid>
      <w:tr w:rsidR="0041798D" w:rsidRPr="007E210A" w:rsidTr="0041798D">
        <w:trPr>
          <w:trHeight w:hRule="exact" w:val="615"/>
          <w:jc w:val="center"/>
        </w:trPr>
        <w:tc>
          <w:tcPr>
            <w:tcW w:w="2984" w:type="dxa"/>
            <w:vMerge w:val="restart"/>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18"/>
                <w:szCs w:val="18"/>
              </w:rPr>
              <w:t>Ра</w:t>
            </w:r>
            <w:r w:rsidRPr="007E210A">
              <w:rPr>
                <w:sz w:val="22"/>
                <w:szCs w:val="22"/>
              </w:rPr>
              <w:t>змер земельного участка индивидуальной жилой застройки, га</w:t>
            </w:r>
          </w:p>
        </w:tc>
        <w:tc>
          <w:tcPr>
            <w:tcW w:w="6643" w:type="dxa"/>
            <w:gridSpan w:val="6"/>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Расчетная плотность населения, чел./га, в зависимости от среднего показателя семейности (человек в семье) [1]</w:t>
            </w:r>
          </w:p>
        </w:tc>
      </w:tr>
      <w:tr w:rsidR="0041798D" w:rsidRPr="007E210A" w:rsidTr="0041798D">
        <w:trPr>
          <w:trHeight w:hRule="exact" w:val="245"/>
          <w:jc w:val="center"/>
        </w:trPr>
        <w:tc>
          <w:tcPr>
            <w:tcW w:w="2984" w:type="dxa"/>
            <w:vMerge/>
            <w:tcBorders>
              <w:left w:val="single" w:sz="4" w:space="0" w:color="auto"/>
            </w:tcBorders>
            <w:shd w:val="clear" w:color="auto" w:fill="auto"/>
          </w:tcPr>
          <w:p w:rsidR="0041798D" w:rsidRPr="007E210A" w:rsidRDefault="0041798D" w:rsidP="0041798D">
            <w:pPr>
              <w:rPr>
                <w:sz w:val="22"/>
                <w:szCs w:val="22"/>
              </w:rPr>
            </w:pPr>
          </w:p>
        </w:tc>
        <w:tc>
          <w:tcPr>
            <w:tcW w:w="1109" w:type="dxa"/>
            <w:tcBorders>
              <w:top w:val="single" w:sz="4" w:space="0" w:color="auto"/>
              <w:left w:val="single" w:sz="4" w:space="0" w:color="auto"/>
            </w:tcBorders>
            <w:shd w:val="clear" w:color="auto" w:fill="auto"/>
          </w:tcPr>
          <w:p w:rsidR="0041798D" w:rsidRPr="007E210A" w:rsidRDefault="0041798D" w:rsidP="0041798D">
            <w:pPr>
              <w:pStyle w:val="af0"/>
              <w:ind w:firstLine="420"/>
              <w:rPr>
                <w:sz w:val="22"/>
                <w:szCs w:val="22"/>
              </w:rPr>
            </w:pPr>
            <w:r w:rsidRPr="007E210A">
              <w:rPr>
                <w:sz w:val="22"/>
                <w:szCs w:val="22"/>
              </w:rPr>
              <w:t>2,5</w:t>
            </w:r>
          </w:p>
        </w:tc>
        <w:tc>
          <w:tcPr>
            <w:tcW w:w="110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3,0</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3,5</w:t>
            </w:r>
          </w:p>
        </w:tc>
        <w:tc>
          <w:tcPr>
            <w:tcW w:w="109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4,0</w:t>
            </w:r>
          </w:p>
        </w:tc>
        <w:tc>
          <w:tcPr>
            <w:tcW w:w="110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4,5</w:t>
            </w:r>
          </w:p>
        </w:tc>
        <w:tc>
          <w:tcPr>
            <w:tcW w:w="1118"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5,0</w:t>
            </w:r>
          </w:p>
        </w:tc>
      </w:tr>
      <w:tr w:rsidR="0041798D" w:rsidRPr="007E210A" w:rsidTr="0041798D">
        <w:trPr>
          <w:trHeight w:hRule="exact" w:val="250"/>
          <w:jc w:val="center"/>
        </w:trPr>
        <w:tc>
          <w:tcPr>
            <w:tcW w:w="298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0,04</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63</w:t>
            </w:r>
          </w:p>
        </w:tc>
        <w:tc>
          <w:tcPr>
            <w:tcW w:w="110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75</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88</w:t>
            </w:r>
          </w:p>
        </w:tc>
        <w:tc>
          <w:tcPr>
            <w:tcW w:w="109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100</w:t>
            </w:r>
          </w:p>
        </w:tc>
        <w:tc>
          <w:tcPr>
            <w:tcW w:w="110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112</w:t>
            </w:r>
          </w:p>
        </w:tc>
        <w:tc>
          <w:tcPr>
            <w:tcW w:w="1118"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125</w:t>
            </w:r>
          </w:p>
        </w:tc>
      </w:tr>
      <w:tr w:rsidR="0041798D" w:rsidRPr="007E210A" w:rsidTr="0041798D">
        <w:trPr>
          <w:trHeight w:hRule="exact" w:val="245"/>
          <w:jc w:val="center"/>
        </w:trPr>
        <w:tc>
          <w:tcPr>
            <w:tcW w:w="298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0,06</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42</w:t>
            </w:r>
          </w:p>
        </w:tc>
        <w:tc>
          <w:tcPr>
            <w:tcW w:w="110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50</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58</w:t>
            </w:r>
          </w:p>
        </w:tc>
        <w:tc>
          <w:tcPr>
            <w:tcW w:w="109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67</w:t>
            </w:r>
          </w:p>
        </w:tc>
        <w:tc>
          <w:tcPr>
            <w:tcW w:w="110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75</w:t>
            </w:r>
          </w:p>
        </w:tc>
        <w:tc>
          <w:tcPr>
            <w:tcW w:w="1118"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83</w:t>
            </w:r>
          </w:p>
        </w:tc>
      </w:tr>
      <w:tr w:rsidR="0041798D" w:rsidRPr="007E210A" w:rsidTr="0041798D">
        <w:trPr>
          <w:trHeight w:hRule="exact" w:val="245"/>
          <w:jc w:val="center"/>
        </w:trPr>
        <w:tc>
          <w:tcPr>
            <w:tcW w:w="298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0,08</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31</w:t>
            </w:r>
          </w:p>
        </w:tc>
        <w:tc>
          <w:tcPr>
            <w:tcW w:w="110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38</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44</w:t>
            </w:r>
          </w:p>
        </w:tc>
        <w:tc>
          <w:tcPr>
            <w:tcW w:w="109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50</w:t>
            </w:r>
          </w:p>
        </w:tc>
        <w:tc>
          <w:tcPr>
            <w:tcW w:w="110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56</w:t>
            </w:r>
          </w:p>
        </w:tc>
        <w:tc>
          <w:tcPr>
            <w:tcW w:w="1118"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62</w:t>
            </w:r>
          </w:p>
        </w:tc>
      </w:tr>
      <w:tr w:rsidR="0041798D" w:rsidRPr="007E210A" w:rsidTr="0041798D">
        <w:trPr>
          <w:trHeight w:hRule="exact" w:val="245"/>
          <w:jc w:val="center"/>
        </w:trPr>
        <w:tc>
          <w:tcPr>
            <w:tcW w:w="298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0,10</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25</w:t>
            </w:r>
          </w:p>
        </w:tc>
        <w:tc>
          <w:tcPr>
            <w:tcW w:w="110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30</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35</w:t>
            </w:r>
          </w:p>
        </w:tc>
        <w:tc>
          <w:tcPr>
            <w:tcW w:w="109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40</w:t>
            </w:r>
          </w:p>
        </w:tc>
        <w:tc>
          <w:tcPr>
            <w:tcW w:w="110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45</w:t>
            </w:r>
          </w:p>
        </w:tc>
        <w:tc>
          <w:tcPr>
            <w:tcW w:w="1118"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50</w:t>
            </w:r>
          </w:p>
        </w:tc>
      </w:tr>
      <w:tr w:rsidR="0041798D" w:rsidRPr="007E210A" w:rsidTr="0041798D">
        <w:trPr>
          <w:trHeight w:hRule="exact" w:val="245"/>
          <w:jc w:val="center"/>
        </w:trPr>
        <w:tc>
          <w:tcPr>
            <w:tcW w:w="298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0,12</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21</w:t>
            </w:r>
          </w:p>
        </w:tc>
        <w:tc>
          <w:tcPr>
            <w:tcW w:w="110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25</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29</w:t>
            </w:r>
          </w:p>
        </w:tc>
        <w:tc>
          <w:tcPr>
            <w:tcW w:w="109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33</w:t>
            </w:r>
          </w:p>
        </w:tc>
        <w:tc>
          <w:tcPr>
            <w:tcW w:w="110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37</w:t>
            </w:r>
          </w:p>
        </w:tc>
        <w:tc>
          <w:tcPr>
            <w:tcW w:w="1118"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41</w:t>
            </w:r>
          </w:p>
        </w:tc>
      </w:tr>
      <w:tr w:rsidR="0041798D" w:rsidRPr="007E210A" w:rsidTr="0041798D">
        <w:trPr>
          <w:trHeight w:hRule="exact" w:val="245"/>
          <w:jc w:val="center"/>
        </w:trPr>
        <w:tc>
          <w:tcPr>
            <w:tcW w:w="298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0,15</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16</w:t>
            </w:r>
          </w:p>
        </w:tc>
        <w:tc>
          <w:tcPr>
            <w:tcW w:w="110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20</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23</w:t>
            </w:r>
          </w:p>
        </w:tc>
        <w:tc>
          <w:tcPr>
            <w:tcW w:w="109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27</w:t>
            </w:r>
          </w:p>
        </w:tc>
        <w:tc>
          <w:tcPr>
            <w:tcW w:w="110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30</w:t>
            </w:r>
          </w:p>
        </w:tc>
        <w:tc>
          <w:tcPr>
            <w:tcW w:w="1118"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33</w:t>
            </w:r>
          </w:p>
        </w:tc>
      </w:tr>
      <w:tr w:rsidR="0041798D" w:rsidRPr="007E210A" w:rsidTr="0041798D">
        <w:trPr>
          <w:trHeight w:hRule="exact" w:val="245"/>
          <w:jc w:val="center"/>
        </w:trPr>
        <w:tc>
          <w:tcPr>
            <w:tcW w:w="298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0,20</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13</w:t>
            </w:r>
          </w:p>
        </w:tc>
        <w:tc>
          <w:tcPr>
            <w:tcW w:w="110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15</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18</w:t>
            </w:r>
          </w:p>
        </w:tc>
        <w:tc>
          <w:tcPr>
            <w:tcW w:w="109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20</w:t>
            </w:r>
          </w:p>
        </w:tc>
        <w:tc>
          <w:tcPr>
            <w:tcW w:w="110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22</w:t>
            </w:r>
          </w:p>
        </w:tc>
        <w:tc>
          <w:tcPr>
            <w:tcW w:w="1118"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25</w:t>
            </w:r>
          </w:p>
        </w:tc>
      </w:tr>
      <w:tr w:rsidR="0041798D" w:rsidRPr="007E210A" w:rsidTr="0041798D">
        <w:trPr>
          <w:trHeight w:hRule="exact" w:val="254"/>
          <w:jc w:val="center"/>
        </w:trPr>
        <w:tc>
          <w:tcPr>
            <w:tcW w:w="2984"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0,25</w:t>
            </w:r>
          </w:p>
        </w:tc>
        <w:tc>
          <w:tcPr>
            <w:tcW w:w="110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10</w:t>
            </w:r>
          </w:p>
        </w:tc>
        <w:tc>
          <w:tcPr>
            <w:tcW w:w="1104"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12</w:t>
            </w:r>
          </w:p>
        </w:tc>
        <w:tc>
          <w:tcPr>
            <w:tcW w:w="110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14</w:t>
            </w:r>
          </w:p>
        </w:tc>
        <w:tc>
          <w:tcPr>
            <w:tcW w:w="109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16</w:t>
            </w:r>
          </w:p>
        </w:tc>
        <w:tc>
          <w:tcPr>
            <w:tcW w:w="1104"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18</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20</w:t>
            </w:r>
          </w:p>
        </w:tc>
      </w:tr>
      <w:tr w:rsidR="0041798D" w:rsidRPr="007E210A" w:rsidTr="0041798D">
        <w:trPr>
          <w:trHeight w:hRule="exact" w:val="657"/>
          <w:jc w:val="center"/>
        </w:trPr>
        <w:tc>
          <w:tcPr>
            <w:tcW w:w="9627" w:type="dxa"/>
            <w:gridSpan w:val="7"/>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e"/>
              <w:ind w:left="86"/>
            </w:pPr>
            <w:r w:rsidRPr="007E210A">
              <w:rPr>
                <w:b w:val="0"/>
                <w:bCs w:val="0"/>
              </w:rPr>
              <w:t>Примечание: В сельских населенных пунктах, где не планируется централизованное инженерное обеспечение, минимальная плотность населения принимается не менее 10 чел./га.</w:t>
            </w:r>
          </w:p>
        </w:tc>
      </w:tr>
    </w:tbl>
    <w:p w:rsidR="0041798D" w:rsidRPr="007E210A" w:rsidRDefault="0041798D" w:rsidP="0041798D">
      <w:pPr>
        <w:spacing w:after="179" w:line="1" w:lineRule="exact"/>
      </w:pPr>
    </w:p>
    <w:p w:rsidR="0041798D" w:rsidRPr="007E210A" w:rsidRDefault="0041798D" w:rsidP="0041798D">
      <w:pPr>
        <w:pStyle w:val="26"/>
        <w:keepNext/>
        <w:keepLines/>
        <w:tabs>
          <w:tab w:val="left" w:pos="663"/>
        </w:tabs>
        <w:ind w:left="0" w:firstLine="0"/>
      </w:pPr>
      <w:bookmarkStart w:id="73" w:name="_Toc171775429"/>
      <w:r w:rsidRPr="007E210A">
        <w:t>2.4.8. В области благоустройства и массового отдыха</w:t>
      </w:r>
      <w:bookmarkEnd w:id="73"/>
    </w:p>
    <w:p w:rsidR="0041798D" w:rsidRPr="007E210A" w:rsidRDefault="0041798D" w:rsidP="0041798D">
      <w:pPr>
        <w:pStyle w:val="11"/>
        <w:ind w:firstLine="660"/>
        <w:jc w:val="both"/>
      </w:pPr>
      <w:r w:rsidRPr="007E210A">
        <w:t xml:space="preserve">Расчетные показатели в отношении объектов благоустройства и организации массового отдыха населения установлены с учетом раздела 9 СП 42.13330.2016, дифференциации населенных пунктов по численности населения в соответствии с таблицей (Таблица 1 - Численность постоянного населения Красноярского края в разрезе муниципальных образований Приложения №1 к региональным нормативам градостроительного проектирования Красноярского края) Основной части РНГП Красноярского края, климатических особенностей и принадлежности территорий Красноярского края </w:t>
      </w:r>
      <w:r w:rsidRPr="007E210A">
        <w:lastRenderedPageBreak/>
        <w:t>к определенным природным зонам (арктические пустыни, тундра, лесотундра, леса, лесостепи, степи, горные системы), сложившейся практики проектирования и строительства объектов, исходя из анализа потребности населения в данных объектах и возможностей территории.</w:t>
      </w:r>
    </w:p>
    <w:p w:rsidR="0041798D" w:rsidRPr="007E210A" w:rsidRDefault="0041798D" w:rsidP="0041798D">
      <w:pPr>
        <w:pStyle w:val="11"/>
        <w:ind w:firstLine="660"/>
        <w:jc w:val="both"/>
      </w:pPr>
      <w:r w:rsidRPr="007E210A">
        <w:t>Расчетный показатель минимально допустимого уровня обеспеченности детскими площадками - 0,7 кв. м на человека установлен в соответствии с таблицей 8.1 СП 476.1325800.2020. «Свод правил. Территории городских и сельских поселений. Правила планировки, застройки и благоустройства жилых микрорайонов».</w:t>
      </w:r>
    </w:p>
    <w:p w:rsidR="0041798D" w:rsidRPr="007E210A" w:rsidRDefault="0041798D" w:rsidP="0041798D">
      <w:pPr>
        <w:pStyle w:val="11"/>
        <w:spacing w:after="540"/>
        <w:ind w:firstLine="660"/>
        <w:jc w:val="both"/>
      </w:pPr>
      <w:r w:rsidRPr="007E210A">
        <w:t>Для создания комфортной среды в населенных пунктах установлен вид объекта - площадка отдыха населения. В состав такой площадки могут входить детские площадки, спортивные площадки для жителей сельского населенного пункта, а также площадки для отдыха взрослого населения, обеспеченные городской мебелью, малыми архитектурными формами и освещением.</w:t>
      </w:r>
    </w:p>
    <w:p w:rsidR="0041798D" w:rsidRPr="007E210A" w:rsidRDefault="0041798D" w:rsidP="0041798D">
      <w:pPr>
        <w:pStyle w:val="26"/>
        <w:keepNext/>
        <w:keepLines/>
        <w:tabs>
          <w:tab w:val="left" w:pos="663"/>
        </w:tabs>
        <w:ind w:left="440" w:firstLine="0"/>
        <w:jc w:val="both"/>
      </w:pPr>
      <w:bookmarkStart w:id="74" w:name="_Toc171775430"/>
      <w:bookmarkStart w:id="75" w:name="bookmark81"/>
      <w:r w:rsidRPr="007E210A">
        <w:t>2.4.9. В области автомобильных дорог местного значения</w:t>
      </w:r>
      <w:bookmarkEnd w:id="74"/>
      <w:r w:rsidRPr="007E210A">
        <w:t xml:space="preserve"> </w:t>
      </w:r>
      <w:bookmarkEnd w:id="75"/>
    </w:p>
    <w:p w:rsidR="0041798D" w:rsidRPr="007E210A" w:rsidRDefault="0041798D" w:rsidP="0041798D">
      <w:pPr>
        <w:pStyle w:val="11"/>
        <w:ind w:firstLine="660"/>
        <w:jc w:val="both"/>
      </w:pPr>
      <w:r w:rsidRPr="007E210A">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Красноярского края с учетом макрорайонирования территории. При разработке градостроительной документации муниципальных образований данный показатель может корректироваться в зависимости от текущего уровня автомобилизации в муниципальном образовании.</w:t>
      </w:r>
    </w:p>
    <w:p w:rsidR="0041798D" w:rsidRPr="007E210A" w:rsidRDefault="0041798D" w:rsidP="0041798D">
      <w:pPr>
        <w:pStyle w:val="11"/>
        <w:ind w:firstLine="660"/>
        <w:jc w:val="both"/>
      </w:pPr>
      <w:r w:rsidRPr="007E210A">
        <w:t>Общая потребность в местах постоянного хранения для объектов капитального строительства жилого назначения и временного хранения для объектов обслуживания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В целях установления показателя минимальной обеспеченности местами постоянного хранения легковых автомобилей для объектов капитального строительства жилого назначения были проанализированы данные о параметрах существующего и строящегося жилья на территории Красноярского края.</w:t>
      </w:r>
    </w:p>
    <w:p w:rsidR="0041798D" w:rsidRPr="007E210A" w:rsidRDefault="0041798D" w:rsidP="0041798D">
      <w:pPr>
        <w:pStyle w:val="11"/>
        <w:ind w:firstLine="660"/>
        <w:jc w:val="both"/>
      </w:pPr>
      <w:r w:rsidRPr="007E210A">
        <w:t>Расчет требуемого количества мест хранения исходя из жилой площади является наиболее целесообразным ввиду следующих положений:</w:t>
      </w:r>
    </w:p>
    <w:p w:rsidR="0041798D" w:rsidRPr="007E210A" w:rsidRDefault="0041798D" w:rsidP="00C3292B">
      <w:pPr>
        <w:pStyle w:val="11"/>
        <w:numPr>
          <w:ilvl w:val="0"/>
          <w:numId w:val="26"/>
        </w:numPr>
        <w:tabs>
          <w:tab w:val="left" w:pos="994"/>
        </w:tabs>
        <w:spacing w:after="0"/>
        <w:ind w:firstLine="709"/>
        <w:jc w:val="both"/>
      </w:pPr>
      <w:r w:rsidRPr="007E210A">
        <w:t>нормирование данного расчетного показателя на единицу площади позволяет производить расчет унифицировано для объектов различного класса, независимо от сложившейся обеспеченности жилой площади на человека;</w:t>
      </w:r>
    </w:p>
    <w:p w:rsidR="0041798D" w:rsidRPr="007E210A" w:rsidRDefault="0041798D" w:rsidP="00C3292B">
      <w:pPr>
        <w:pStyle w:val="11"/>
        <w:numPr>
          <w:ilvl w:val="0"/>
          <w:numId w:val="26"/>
        </w:numPr>
        <w:tabs>
          <w:tab w:val="left" w:pos="994"/>
        </w:tabs>
        <w:spacing w:after="0"/>
        <w:ind w:firstLine="709"/>
        <w:jc w:val="both"/>
      </w:pPr>
      <w:r w:rsidRPr="007E210A">
        <w:t>показатель учитывает параметры существующего и строящегося жилья на территории;</w:t>
      </w:r>
    </w:p>
    <w:p w:rsidR="0041798D" w:rsidRPr="007E210A" w:rsidRDefault="0041798D" w:rsidP="00C3292B">
      <w:pPr>
        <w:pStyle w:val="11"/>
        <w:numPr>
          <w:ilvl w:val="0"/>
          <w:numId w:val="26"/>
        </w:numPr>
        <w:tabs>
          <w:tab w:val="left" w:pos="994"/>
        </w:tabs>
        <w:spacing w:after="0"/>
        <w:ind w:firstLine="709"/>
        <w:jc w:val="both"/>
      </w:pPr>
      <w:r w:rsidRPr="007E210A">
        <w:t>на этапе разработки документации по планировке территории общий объем жилого фонда - основной показатель, содержащийся в утверждаемой части проекта;</w:t>
      </w:r>
    </w:p>
    <w:p w:rsidR="0041798D" w:rsidRPr="007E210A" w:rsidRDefault="0041798D" w:rsidP="00C3292B">
      <w:pPr>
        <w:pStyle w:val="11"/>
        <w:numPr>
          <w:ilvl w:val="0"/>
          <w:numId w:val="26"/>
        </w:numPr>
        <w:tabs>
          <w:tab w:val="left" w:pos="994"/>
        </w:tabs>
        <w:spacing w:after="0"/>
        <w:ind w:firstLine="709"/>
        <w:jc w:val="both"/>
      </w:pPr>
      <w:r w:rsidRPr="007E210A">
        <w:t>исключается неоднозначная трактовка норм.</w:t>
      </w:r>
    </w:p>
    <w:p w:rsidR="0041798D" w:rsidRPr="007E210A" w:rsidRDefault="0041798D" w:rsidP="0041798D">
      <w:pPr>
        <w:pStyle w:val="11"/>
        <w:ind w:firstLine="709"/>
        <w:jc w:val="both"/>
      </w:pPr>
    </w:p>
    <w:p w:rsidR="0041798D" w:rsidRPr="007E210A" w:rsidRDefault="0041798D" w:rsidP="0041798D">
      <w:pPr>
        <w:pStyle w:val="26"/>
        <w:keepNext/>
        <w:keepLines/>
        <w:tabs>
          <w:tab w:val="left" w:pos="783"/>
        </w:tabs>
        <w:ind w:left="0" w:firstLine="0"/>
        <w:jc w:val="both"/>
      </w:pPr>
      <w:bookmarkStart w:id="76" w:name="_Toc171775431"/>
      <w:r w:rsidRPr="007E210A">
        <w:t>2.4.10. В области электро-, тепло-, газо-, водоснабжения населения и водоотведения</w:t>
      </w:r>
      <w:bookmarkEnd w:id="76"/>
    </w:p>
    <w:p w:rsidR="0041798D" w:rsidRPr="007E210A" w:rsidRDefault="0041798D" w:rsidP="0041798D">
      <w:pPr>
        <w:pStyle w:val="11"/>
        <w:ind w:firstLine="680"/>
        <w:jc w:val="both"/>
      </w:pPr>
      <w:r w:rsidRPr="007E210A">
        <w:t>В качестве расчетных показателей обеспеченности объектами местного значения коммунальной инфраструктуры рекомендуется использовать показатели удельного потребления населением коммунальных ресурсов согласно Приказу Минэкономразвития России от 15.02.2021 № 71 «Об утверждении Методических рекомендаций по подготовке нормативов градостроительного проектирования».</w:t>
      </w:r>
    </w:p>
    <w:p w:rsidR="0041798D" w:rsidRPr="007E210A" w:rsidRDefault="0041798D" w:rsidP="0041798D">
      <w:pPr>
        <w:pStyle w:val="11"/>
        <w:ind w:firstLine="680"/>
        <w:jc w:val="both"/>
      </w:pPr>
      <w:r w:rsidRPr="007E210A">
        <w:t>Показатели удельного потребления коммунальных ресурсов для градостроительной документации определяются на единицу численности населения или общей площади зданий (кв. м).</w:t>
      </w:r>
    </w:p>
    <w:p w:rsidR="0041798D" w:rsidRPr="007E210A" w:rsidRDefault="0041798D" w:rsidP="0041798D">
      <w:pPr>
        <w:pStyle w:val="11"/>
        <w:ind w:firstLine="820"/>
        <w:jc w:val="both"/>
      </w:pPr>
      <w:r w:rsidRPr="007E210A">
        <w:rPr>
          <w:b/>
          <w:bCs/>
        </w:rPr>
        <w:t>Электроснабжение</w:t>
      </w:r>
    </w:p>
    <w:p w:rsidR="0041798D" w:rsidRPr="007E210A" w:rsidRDefault="0041798D" w:rsidP="0041798D">
      <w:pPr>
        <w:pStyle w:val="11"/>
        <w:ind w:firstLine="680"/>
        <w:jc w:val="both"/>
      </w:pPr>
      <w:r w:rsidRPr="007E210A">
        <w:t>Расчетными показателями минимального допустимого уровня обеспеченности объектами местного значения населения муниципальных образований на территории Красноярского края в области электроснабжения принимаются: укрупненный показатель электропотребления (кВт^ч в год на 1 человека) и удельная расчетная коммунально-бытовая нагрузка (кВт на 1 человека) определены согласно СП 42.13330.2016 «Градостроительство. Планировка и застройка городских и сельских поселений» (Приложение Л).</w:t>
      </w:r>
    </w:p>
    <w:p w:rsidR="0041798D" w:rsidRPr="007E210A" w:rsidRDefault="0041798D" w:rsidP="0041798D">
      <w:pPr>
        <w:pStyle w:val="11"/>
        <w:ind w:firstLine="680"/>
        <w:jc w:val="both"/>
        <w:rPr>
          <w:b/>
          <w:bCs/>
        </w:rPr>
      </w:pPr>
      <w:bookmarkStart w:id="77" w:name="bookmark87"/>
      <w:r w:rsidRPr="007E210A">
        <w:rPr>
          <w:b/>
          <w:bCs/>
        </w:rPr>
        <w:t>Теплоснабжение</w:t>
      </w:r>
      <w:bookmarkEnd w:id="77"/>
    </w:p>
    <w:p w:rsidR="0041798D" w:rsidRPr="007E210A" w:rsidRDefault="0041798D" w:rsidP="0041798D">
      <w:pPr>
        <w:pStyle w:val="11"/>
        <w:ind w:firstLine="680"/>
        <w:jc w:val="both"/>
      </w:pPr>
      <w:r w:rsidRPr="007E210A">
        <w:t xml:space="preserve">Расчетным показателем минимально допустимого уровня обеспеченности объектами теплоснабжения является расход тепла на отопление зданий на 1 кв. м общей площади, который </w:t>
      </w:r>
      <w:r w:rsidRPr="007E210A">
        <w:lastRenderedPageBreak/>
        <w:t>зависит от расчетной температуры наружного воздуха.</w:t>
      </w:r>
    </w:p>
    <w:p w:rsidR="0041798D" w:rsidRPr="007E210A" w:rsidRDefault="0041798D" w:rsidP="0041798D">
      <w:pPr>
        <w:pStyle w:val="11"/>
        <w:ind w:firstLine="680"/>
        <w:jc w:val="both"/>
      </w:pPr>
      <w:r w:rsidRPr="007E210A">
        <w:t>Расчетная температура наружного воздуха для расчетных часовых расходов тепла на отопление жилых, административных и общественных зданий и сооружений принимается в соответствии с Таблицей 9 СП 131.13330.2020. Температура наружного воздуха наиболее холодной пятидневки по территории муниципального района -°40 С.</w:t>
      </w:r>
    </w:p>
    <w:p w:rsidR="0041798D" w:rsidRPr="007E210A" w:rsidRDefault="0041798D" w:rsidP="0041798D">
      <w:pPr>
        <w:spacing w:after="99" w:line="1" w:lineRule="exact"/>
      </w:pPr>
    </w:p>
    <w:p w:rsidR="0041798D" w:rsidRPr="007E210A" w:rsidRDefault="0041798D" w:rsidP="0041798D">
      <w:pPr>
        <w:pStyle w:val="11"/>
        <w:ind w:firstLine="680"/>
        <w:jc w:val="both"/>
      </w:pPr>
      <w:r w:rsidRPr="007E210A">
        <w:t>Расчетные часовые расходы тепла на отопление жилых, административных и общественных зданий и сооружений рассчитываются согласно разделу 5 СП 50.13330.2012 «СНиП 23-02-2003 «Тепловая защита зданий» по укрупненным показателям расхода тепла, отнесенным к 1 кв. м общей площади зданий, и СП 131.13330.2020.</w:t>
      </w:r>
    </w:p>
    <w:p w:rsidR="0041798D" w:rsidRPr="007E210A" w:rsidRDefault="0041798D" w:rsidP="0041798D">
      <w:pPr>
        <w:pStyle w:val="11"/>
        <w:ind w:firstLine="680"/>
        <w:jc w:val="both"/>
      </w:pPr>
      <w:r w:rsidRPr="007E210A">
        <w:t>Для вновь создаваемых зданий, строений, сооружений удельная характеристика расхода тепловой энергии на отопление и вентиляцию должна постепенно уменьшаться: с 1 января 2023 года - на 40 % (класс энергосбережения В+), а с 1 января 2028 года - на 50 % (класс энергосбережения А). Величина расхода тепла на вентиляцию для жилой застройки не учитывается, а для административных и общественных зданий в зависимости от назначения составляет от 65% (для общественных зданий) до 120% (для поликлиник и больниц) от нагрузки на отопление.</w:t>
      </w:r>
    </w:p>
    <w:p w:rsidR="0041798D" w:rsidRPr="007E210A" w:rsidRDefault="0041798D" w:rsidP="0041798D">
      <w:pPr>
        <w:pStyle w:val="11"/>
        <w:ind w:firstLine="680"/>
        <w:jc w:val="both"/>
      </w:pPr>
      <w:r w:rsidRPr="007E210A">
        <w:t>Удельная величина тепловой энергии на нагрев горячей воды потребителями на 1 кв. м общей площади здания рассчитывается согласно приложению Г СП 124.13330.2012 «СНиП 41-02-2003 «Тепловые сети».</w:t>
      </w:r>
    </w:p>
    <w:p w:rsidR="0041798D" w:rsidRPr="007E210A" w:rsidRDefault="0041798D" w:rsidP="0041798D">
      <w:pPr>
        <w:pStyle w:val="ae"/>
        <w:ind w:left="96"/>
      </w:pPr>
      <w:r w:rsidRPr="007E210A">
        <w:t>Таблица 22 - Удельная величина тепловой энергии на нагрев горячей воды потребителями на 1 кв. м общей площади здания</w:t>
      </w:r>
    </w:p>
    <w:tbl>
      <w:tblPr>
        <w:tblOverlap w:val="never"/>
        <w:tblW w:w="9523" w:type="dxa"/>
        <w:jc w:val="center"/>
        <w:tblLayout w:type="fixed"/>
        <w:tblCellMar>
          <w:left w:w="10" w:type="dxa"/>
          <w:right w:w="10" w:type="dxa"/>
        </w:tblCellMar>
        <w:tblLook w:val="04A0" w:firstRow="1" w:lastRow="0" w:firstColumn="1" w:lastColumn="0" w:noHBand="0" w:noVBand="1"/>
      </w:tblPr>
      <w:tblGrid>
        <w:gridCol w:w="4678"/>
        <w:gridCol w:w="2554"/>
        <w:gridCol w:w="2275"/>
        <w:gridCol w:w="16"/>
      </w:tblGrid>
      <w:tr w:rsidR="0041798D" w:rsidRPr="007E210A" w:rsidTr="0041798D">
        <w:trPr>
          <w:gridAfter w:val="1"/>
          <w:wAfter w:w="16" w:type="dxa"/>
          <w:trHeight w:hRule="exact" w:val="877"/>
          <w:jc w:val="center"/>
        </w:trPr>
        <w:tc>
          <w:tcPr>
            <w:tcW w:w="4678" w:type="dxa"/>
            <w:tcBorders>
              <w:top w:val="single" w:sz="4" w:space="0" w:color="auto"/>
              <w:left w:val="single" w:sz="4" w:space="0" w:color="auto"/>
            </w:tcBorders>
            <w:shd w:val="clear" w:color="auto" w:fill="auto"/>
            <w:vAlign w:val="center"/>
          </w:tcPr>
          <w:p w:rsidR="0041798D" w:rsidRPr="007E210A" w:rsidRDefault="0041798D" w:rsidP="0041798D">
            <w:pPr>
              <w:pStyle w:val="af0"/>
              <w:ind w:left="130"/>
              <w:rPr>
                <w:sz w:val="22"/>
                <w:szCs w:val="22"/>
              </w:rPr>
            </w:pPr>
            <w:r w:rsidRPr="007E210A">
              <w:rPr>
                <w:sz w:val="22"/>
                <w:szCs w:val="22"/>
              </w:rPr>
              <w:t>Потребители</w:t>
            </w:r>
          </w:p>
        </w:tc>
        <w:tc>
          <w:tcPr>
            <w:tcW w:w="2554" w:type="dxa"/>
            <w:tcBorders>
              <w:top w:val="single" w:sz="4" w:space="0" w:color="auto"/>
              <w:left w:val="single" w:sz="4" w:space="0" w:color="auto"/>
            </w:tcBorders>
            <w:shd w:val="clear" w:color="auto" w:fill="auto"/>
            <w:vAlign w:val="center"/>
          </w:tcPr>
          <w:p w:rsidR="0041798D" w:rsidRPr="007E210A" w:rsidRDefault="0041798D" w:rsidP="0041798D">
            <w:pPr>
              <w:pStyle w:val="af0"/>
              <w:ind w:left="-131"/>
              <w:jc w:val="center"/>
              <w:rPr>
                <w:sz w:val="22"/>
                <w:szCs w:val="22"/>
              </w:rPr>
            </w:pPr>
            <w:r w:rsidRPr="007E210A">
              <w:rPr>
                <w:sz w:val="22"/>
                <w:szCs w:val="22"/>
              </w:rPr>
              <w:t>Удельная величина ттепловой энергии, Вт/кв. м</w:t>
            </w:r>
          </w:p>
        </w:tc>
        <w:tc>
          <w:tcPr>
            <w:tcW w:w="2275"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ind w:left="150"/>
              <w:rPr>
                <w:sz w:val="22"/>
                <w:szCs w:val="22"/>
              </w:rPr>
            </w:pPr>
            <w:r w:rsidRPr="007E210A">
              <w:rPr>
                <w:sz w:val="22"/>
                <w:szCs w:val="22"/>
              </w:rPr>
              <w:t>Удельная величина тепловой энергии, ккал/ч на 1 кв. м</w:t>
            </w:r>
          </w:p>
        </w:tc>
      </w:tr>
      <w:tr w:rsidR="0041798D" w:rsidRPr="007E210A" w:rsidTr="0041798D">
        <w:trPr>
          <w:gridAfter w:val="1"/>
          <w:wAfter w:w="16" w:type="dxa"/>
          <w:trHeight w:hRule="exact" w:val="887"/>
          <w:jc w:val="center"/>
        </w:trPr>
        <w:tc>
          <w:tcPr>
            <w:tcW w:w="4678" w:type="dxa"/>
            <w:tcBorders>
              <w:top w:val="single" w:sz="4" w:space="0" w:color="auto"/>
              <w:left w:val="single" w:sz="4" w:space="0" w:color="auto"/>
            </w:tcBorders>
            <w:shd w:val="clear" w:color="auto" w:fill="auto"/>
          </w:tcPr>
          <w:p w:rsidR="0041798D" w:rsidRPr="007E210A" w:rsidRDefault="0041798D" w:rsidP="0041798D">
            <w:pPr>
              <w:pStyle w:val="af0"/>
              <w:ind w:left="130"/>
              <w:rPr>
                <w:sz w:val="22"/>
                <w:szCs w:val="22"/>
              </w:rPr>
            </w:pPr>
            <w:r w:rsidRPr="007E210A">
              <w:rPr>
                <w:sz w:val="22"/>
                <w:szCs w:val="22"/>
              </w:rPr>
              <w:t>Жилые дома независимо от этажности, оборудованные умывальниками, мойками и ваннами, с квартирными регуляторами давления</w:t>
            </w:r>
          </w:p>
        </w:tc>
        <w:tc>
          <w:tcPr>
            <w:tcW w:w="2554" w:type="dxa"/>
            <w:tcBorders>
              <w:top w:val="single" w:sz="4" w:space="0" w:color="auto"/>
              <w:left w:val="single" w:sz="4" w:space="0" w:color="auto"/>
            </w:tcBorders>
            <w:shd w:val="clear" w:color="auto" w:fill="auto"/>
          </w:tcPr>
          <w:p w:rsidR="0041798D" w:rsidRPr="007E210A" w:rsidRDefault="0041798D" w:rsidP="0041798D">
            <w:pPr>
              <w:ind w:left="153"/>
              <w:rPr>
                <w:sz w:val="22"/>
                <w:szCs w:val="22"/>
              </w:rPr>
            </w:pPr>
          </w:p>
        </w:tc>
        <w:tc>
          <w:tcPr>
            <w:tcW w:w="2275" w:type="dxa"/>
            <w:tcBorders>
              <w:top w:val="single" w:sz="4" w:space="0" w:color="auto"/>
              <w:left w:val="single" w:sz="4" w:space="0" w:color="auto"/>
              <w:right w:val="single" w:sz="4" w:space="0" w:color="auto"/>
            </w:tcBorders>
            <w:shd w:val="clear" w:color="auto" w:fill="auto"/>
          </w:tcPr>
          <w:p w:rsidR="0041798D" w:rsidRPr="007E210A" w:rsidRDefault="0041798D" w:rsidP="0041798D">
            <w:pPr>
              <w:ind w:left="150"/>
              <w:rPr>
                <w:sz w:val="22"/>
                <w:szCs w:val="22"/>
              </w:rPr>
            </w:pPr>
          </w:p>
        </w:tc>
      </w:tr>
      <w:tr w:rsidR="0041798D" w:rsidRPr="007E210A" w:rsidTr="0041798D">
        <w:trPr>
          <w:gridAfter w:val="1"/>
          <w:wAfter w:w="16" w:type="dxa"/>
          <w:trHeight w:hRule="exact" w:val="307"/>
          <w:jc w:val="center"/>
        </w:trPr>
        <w:tc>
          <w:tcPr>
            <w:tcW w:w="4678" w:type="dxa"/>
            <w:tcBorders>
              <w:top w:val="single" w:sz="4" w:space="0" w:color="auto"/>
              <w:left w:val="single" w:sz="4" w:space="0" w:color="auto"/>
            </w:tcBorders>
            <w:shd w:val="clear" w:color="auto" w:fill="auto"/>
          </w:tcPr>
          <w:p w:rsidR="0041798D" w:rsidRPr="007E210A" w:rsidRDefault="0041798D" w:rsidP="0041798D">
            <w:pPr>
              <w:pStyle w:val="af0"/>
              <w:ind w:left="130"/>
              <w:rPr>
                <w:sz w:val="22"/>
                <w:szCs w:val="22"/>
              </w:rPr>
            </w:pPr>
            <w:r w:rsidRPr="007E210A">
              <w:rPr>
                <w:sz w:val="22"/>
                <w:szCs w:val="22"/>
              </w:rPr>
              <w:t>с обеспеченностью 20 кв. м /чел</w:t>
            </w:r>
          </w:p>
        </w:tc>
        <w:tc>
          <w:tcPr>
            <w:tcW w:w="2554" w:type="dxa"/>
            <w:tcBorders>
              <w:top w:val="single" w:sz="4" w:space="0" w:color="auto"/>
              <w:left w:val="single" w:sz="4" w:space="0" w:color="auto"/>
            </w:tcBorders>
            <w:shd w:val="clear" w:color="auto" w:fill="auto"/>
          </w:tcPr>
          <w:p w:rsidR="0041798D" w:rsidRPr="007E210A" w:rsidRDefault="0041798D" w:rsidP="0041798D">
            <w:pPr>
              <w:pStyle w:val="af0"/>
              <w:ind w:left="153"/>
              <w:rPr>
                <w:sz w:val="22"/>
                <w:szCs w:val="22"/>
              </w:rPr>
            </w:pPr>
            <w:r w:rsidRPr="007E210A">
              <w:rPr>
                <w:sz w:val="22"/>
                <w:szCs w:val="22"/>
              </w:rPr>
              <w:t>15,3*</w:t>
            </w:r>
          </w:p>
        </w:tc>
        <w:tc>
          <w:tcPr>
            <w:tcW w:w="2275"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50"/>
              <w:rPr>
                <w:sz w:val="22"/>
                <w:szCs w:val="22"/>
              </w:rPr>
            </w:pPr>
            <w:r w:rsidRPr="007E210A">
              <w:rPr>
                <w:sz w:val="22"/>
                <w:szCs w:val="22"/>
              </w:rPr>
              <w:t>13,2</w:t>
            </w:r>
          </w:p>
        </w:tc>
      </w:tr>
      <w:tr w:rsidR="0041798D" w:rsidRPr="007E210A" w:rsidTr="0041798D">
        <w:trPr>
          <w:gridAfter w:val="1"/>
          <w:wAfter w:w="16" w:type="dxa"/>
          <w:trHeight w:hRule="exact" w:val="312"/>
          <w:jc w:val="center"/>
        </w:trPr>
        <w:tc>
          <w:tcPr>
            <w:tcW w:w="4678" w:type="dxa"/>
            <w:tcBorders>
              <w:top w:val="single" w:sz="4" w:space="0" w:color="auto"/>
              <w:left w:val="single" w:sz="4" w:space="0" w:color="auto"/>
            </w:tcBorders>
            <w:shd w:val="clear" w:color="auto" w:fill="auto"/>
          </w:tcPr>
          <w:p w:rsidR="0041798D" w:rsidRPr="007E210A" w:rsidRDefault="0041798D" w:rsidP="0041798D">
            <w:pPr>
              <w:pStyle w:val="af0"/>
              <w:ind w:left="130"/>
              <w:rPr>
                <w:sz w:val="22"/>
                <w:szCs w:val="22"/>
              </w:rPr>
            </w:pPr>
            <w:r w:rsidRPr="007E210A">
              <w:rPr>
                <w:sz w:val="22"/>
                <w:szCs w:val="22"/>
              </w:rPr>
              <w:t>с обеспеченностью 25 кв. м /чел</w:t>
            </w:r>
          </w:p>
        </w:tc>
        <w:tc>
          <w:tcPr>
            <w:tcW w:w="2554" w:type="dxa"/>
            <w:tcBorders>
              <w:top w:val="single" w:sz="4" w:space="0" w:color="auto"/>
              <w:left w:val="single" w:sz="4" w:space="0" w:color="auto"/>
            </w:tcBorders>
            <w:shd w:val="clear" w:color="auto" w:fill="auto"/>
          </w:tcPr>
          <w:p w:rsidR="0041798D" w:rsidRPr="007E210A" w:rsidRDefault="0041798D" w:rsidP="0041798D">
            <w:pPr>
              <w:pStyle w:val="af0"/>
              <w:ind w:left="153"/>
              <w:rPr>
                <w:sz w:val="22"/>
                <w:szCs w:val="22"/>
              </w:rPr>
            </w:pPr>
            <w:r w:rsidRPr="007E210A">
              <w:rPr>
                <w:sz w:val="22"/>
                <w:szCs w:val="22"/>
              </w:rPr>
              <w:t>12,2*</w:t>
            </w:r>
          </w:p>
        </w:tc>
        <w:tc>
          <w:tcPr>
            <w:tcW w:w="2275"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50"/>
              <w:rPr>
                <w:sz w:val="22"/>
                <w:szCs w:val="22"/>
              </w:rPr>
            </w:pPr>
            <w:r w:rsidRPr="007E210A">
              <w:rPr>
                <w:sz w:val="22"/>
                <w:szCs w:val="22"/>
              </w:rPr>
              <w:t>10,5</w:t>
            </w:r>
          </w:p>
        </w:tc>
      </w:tr>
      <w:tr w:rsidR="0041798D" w:rsidRPr="007E210A" w:rsidTr="0041798D">
        <w:trPr>
          <w:gridAfter w:val="1"/>
          <w:wAfter w:w="16" w:type="dxa"/>
          <w:trHeight w:hRule="exact" w:val="307"/>
          <w:jc w:val="center"/>
        </w:trPr>
        <w:tc>
          <w:tcPr>
            <w:tcW w:w="4678" w:type="dxa"/>
            <w:tcBorders>
              <w:top w:val="single" w:sz="4" w:space="0" w:color="auto"/>
              <w:left w:val="single" w:sz="4" w:space="0" w:color="auto"/>
            </w:tcBorders>
            <w:shd w:val="clear" w:color="auto" w:fill="auto"/>
          </w:tcPr>
          <w:p w:rsidR="0041798D" w:rsidRPr="007E210A" w:rsidRDefault="0041798D" w:rsidP="0041798D">
            <w:pPr>
              <w:pStyle w:val="af0"/>
              <w:ind w:left="130"/>
              <w:rPr>
                <w:sz w:val="22"/>
                <w:szCs w:val="22"/>
              </w:rPr>
            </w:pPr>
            <w:r w:rsidRPr="007E210A">
              <w:rPr>
                <w:sz w:val="22"/>
                <w:szCs w:val="22"/>
              </w:rPr>
              <w:t>с обеспеченностью 30 кв. м /чел</w:t>
            </w:r>
          </w:p>
        </w:tc>
        <w:tc>
          <w:tcPr>
            <w:tcW w:w="2554" w:type="dxa"/>
            <w:tcBorders>
              <w:top w:val="single" w:sz="4" w:space="0" w:color="auto"/>
              <w:left w:val="single" w:sz="4" w:space="0" w:color="auto"/>
            </w:tcBorders>
            <w:shd w:val="clear" w:color="auto" w:fill="auto"/>
          </w:tcPr>
          <w:p w:rsidR="0041798D" w:rsidRPr="007E210A" w:rsidRDefault="0041798D" w:rsidP="0041798D">
            <w:pPr>
              <w:pStyle w:val="af0"/>
              <w:ind w:left="153"/>
              <w:rPr>
                <w:sz w:val="22"/>
                <w:szCs w:val="22"/>
              </w:rPr>
            </w:pPr>
            <w:r w:rsidRPr="007E210A">
              <w:rPr>
                <w:sz w:val="22"/>
                <w:szCs w:val="22"/>
              </w:rPr>
              <w:t>10,2**</w:t>
            </w:r>
          </w:p>
        </w:tc>
        <w:tc>
          <w:tcPr>
            <w:tcW w:w="2275"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50"/>
              <w:rPr>
                <w:sz w:val="22"/>
                <w:szCs w:val="22"/>
              </w:rPr>
            </w:pPr>
            <w:r w:rsidRPr="007E210A">
              <w:rPr>
                <w:sz w:val="22"/>
                <w:szCs w:val="22"/>
              </w:rPr>
              <w:t>8,8</w:t>
            </w:r>
          </w:p>
        </w:tc>
      </w:tr>
      <w:tr w:rsidR="0041798D" w:rsidRPr="007E210A" w:rsidTr="0041798D">
        <w:trPr>
          <w:gridAfter w:val="1"/>
          <w:wAfter w:w="16" w:type="dxa"/>
          <w:trHeight w:hRule="exact" w:val="312"/>
          <w:jc w:val="center"/>
        </w:trPr>
        <w:tc>
          <w:tcPr>
            <w:tcW w:w="4678" w:type="dxa"/>
            <w:tcBorders>
              <w:top w:val="single" w:sz="4" w:space="0" w:color="auto"/>
              <w:left w:val="single" w:sz="4" w:space="0" w:color="auto"/>
            </w:tcBorders>
            <w:shd w:val="clear" w:color="auto" w:fill="auto"/>
          </w:tcPr>
          <w:p w:rsidR="0041798D" w:rsidRPr="007E210A" w:rsidRDefault="0041798D" w:rsidP="0041798D">
            <w:pPr>
              <w:pStyle w:val="af0"/>
              <w:ind w:left="130"/>
              <w:rPr>
                <w:sz w:val="22"/>
                <w:szCs w:val="22"/>
              </w:rPr>
            </w:pPr>
            <w:r w:rsidRPr="007E210A">
              <w:rPr>
                <w:sz w:val="22"/>
                <w:szCs w:val="22"/>
              </w:rPr>
              <w:t>с обеспеченностью 35 кв. м /чел</w:t>
            </w:r>
          </w:p>
        </w:tc>
        <w:tc>
          <w:tcPr>
            <w:tcW w:w="2554" w:type="dxa"/>
            <w:tcBorders>
              <w:top w:val="single" w:sz="4" w:space="0" w:color="auto"/>
              <w:left w:val="single" w:sz="4" w:space="0" w:color="auto"/>
            </w:tcBorders>
            <w:shd w:val="clear" w:color="auto" w:fill="auto"/>
          </w:tcPr>
          <w:p w:rsidR="0041798D" w:rsidRPr="007E210A" w:rsidRDefault="0041798D" w:rsidP="0041798D">
            <w:pPr>
              <w:pStyle w:val="af0"/>
              <w:ind w:left="153"/>
              <w:rPr>
                <w:sz w:val="22"/>
                <w:szCs w:val="22"/>
              </w:rPr>
            </w:pPr>
            <w:r w:rsidRPr="007E210A">
              <w:rPr>
                <w:sz w:val="22"/>
                <w:szCs w:val="22"/>
              </w:rPr>
              <w:t>8,7**</w:t>
            </w:r>
          </w:p>
        </w:tc>
        <w:tc>
          <w:tcPr>
            <w:tcW w:w="2275"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50"/>
              <w:rPr>
                <w:sz w:val="22"/>
                <w:szCs w:val="22"/>
              </w:rPr>
            </w:pPr>
            <w:r w:rsidRPr="007E210A">
              <w:rPr>
                <w:sz w:val="22"/>
                <w:szCs w:val="22"/>
              </w:rPr>
              <w:t>7,5</w:t>
            </w:r>
          </w:p>
        </w:tc>
      </w:tr>
      <w:tr w:rsidR="0041798D" w:rsidRPr="007E210A" w:rsidTr="0041798D">
        <w:trPr>
          <w:trHeight w:hRule="exact" w:val="941"/>
          <w:jc w:val="center"/>
        </w:trPr>
        <w:tc>
          <w:tcPr>
            <w:tcW w:w="9523" w:type="dxa"/>
            <w:gridSpan w:val="4"/>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0"/>
              <w:rPr>
                <w:sz w:val="22"/>
                <w:szCs w:val="22"/>
              </w:rPr>
            </w:pPr>
            <w:r w:rsidRPr="007E210A">
              <w:rPr>
                <w:sz w:val="22"/>
                <w:szCs w:val="22"/>
              </w:rPr>
              <w:t>Примечания:</w:t>
            </w:r>
          </w:p>
          <w:p w:rsidR="0041798D" w:rsidRPr="007E210A" w:rsidRDefault="0041798D" w:rsidP="0041798D">
            <w:pPr>
              <w:pStyle w:val="af0"/>
              <w:ind w:left="130"/>
              <w:rPr>
                <w:sz w:val="22"/>
                <w:szCs w:val="22"/>
              </w:rPr>
            </w:pPr>
            <w:r w:rsidRPr="007E210A">
              <w:rPr>
                <w:sz w:val="22"/>
                <w:szCs w:val="22"/>
              </w:rPr>
              <w:t>* - параметр согласно приложению Г СП 124.13330.2012 «СНиП 41-02-2003 «Тепловые сети».</w:t>
            </w:r>
          </w:p>
          <w:p w:rsidR="0041798D" w:rsidRPr="007E210A" w:rsidRDefault="0041798D" w:rsidP="0041798D">
            <w:pPr>
              <w:pStyle w:val="af0"/>
              <w:ind w:left="130"/>
              <w:rPr>
                <w:sz w:val="22"/>
                <w:szCs w:val="22"/>
              </w:rPr>
            </w:pPr>
            <w:r w:rsidRPr="007E210A">
              <w:rPr>
                <w:sz w:val="22"/>
                <w:szCs w:val="22"/>
              </w:rPr>
              <w:t>** - параметр получен методом экстраполяции.</w:t>
            </w:r>
          </w:p>
        </w:tc>
      </w:tr>
    </w:tbl>
    <w:p w:rsidR="0041798D" w:rsidRPr="007E210A" w:rsidRDefault="0041798D" w:rsidP="0041798D">
      <w:pPr>
        <w:pStyle w:val="ae"/>
        <w:ind w:left="658"/>
      </w:pPr>
      <w:r w:rsidRPr="007E210A">
        <w:t>Водоснабжение и водоотведение</w:t>
      </w:r>
    </w:p>
    <w:p w:rsidR="0041798D" w:rsidRPr="007E210A" w:rsidRDefault="0041798D" w:rsidP="0041798D">
      <w:pPr>
        <w:spacing w:after="99" w:line="1" w:lineRule="exact"/>
      </w:pPr>
    </w:p>
    <w:p w:rsidR="0041798D" w:rsidRPr="007E210A" w:rsidRDefault="0041798D" w:rsidP="0041798D">
      <w:pPr>
        <w:pStyle w:val="11"/>
        <w:ind w:firstLine="680"/>
        <w:jc w:val="both"/>
      </w:pPr>
      <w:r w:rsidRPr="007E210A">
        <w:t>В области водоснабжения и водоотведения средний (среднесуточный, среднемесячный) отпуск воды на 1 жителя принят с учетом приказа министерства промышленности, энергетики и жилищно-коммунального хозяйства Красноярского края от 04.12.2020 № 14-37н «Об утверждении нормативов потребления коммунальных услуг по холодному и горячему водоснабжению в жилых помещениях (нормативов потребления холодной воды для предоставления коммунальной услуги по горячему водоснабжению в жилом помещении),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 края».</w:t>
      </w:r>
    </w:p>
    <w:p w:rsidR="0041798D" w:rsidRPr="007E210A" w:rsidRDefault="0041798D" w:rsidP="0041798D">
      <w:pPr>
        <w:pStyle w:val="11"/>
        <w:ind w:firstLine="680"/>
        <w:jc w:val="both"/>
        <w:rPr>
          <w:b/>
          <w:bCs/>
        </w:rPr>
      </w:pPr>
      <w:bookmarkStart w:id="78" w:name="bookmark91"/>
      <w:r w:rsidRPr="007E210A">
        <w:rPr>
          <w:b/>
          <w:bCs/>
        </w:rPr>
        <w:t>Газоснабжение</w:t>
      </w:r>
      <w:bookmarkEnd w:id="78"/>
    </w:p>
    <w:p w:rsidR="0041798D" w:rsidRPr="007E210A" w:rsidRDefault="0041798D" w:rsidP="0041798D">
      <w:pPr>
        <w:pStyle w:val="11"/>
        <w:spacing w:after="240"/>
        <w:ind w:firstLine="680"/>
        <w:jc w:val="both"/>
      </w:pPr>
      <w:bookmarkStart w:id="79" w:name="bookmark93"/>
      <w:r w:rsidRPr="007E210A">
        <w:t>Нормирование объектов в области газоснабжения произведено на основании Приказа Министерства промышленности, энергетики и жилищно-коммунального хозяйства Красноярского края от 04.12.2020 № 14-40н «Об утверждении нормативов потребления коммунальной услуги по газоснабжению на территории Красноярского края». Норматив на газоснабжение природным газом населения в целях приготовления пищи не устанавливается.</w:t>
      </w:r>
      <w:bookmarkEnd w:id="79"/>
    </w:p>
    <w:p w:rsidR="0041798D" w:rsidRPr="007E210A" w:rsidRDefault="0041798D" w:rsidP="0041798D">
      <w:pPr>
        <w:pStyle w:val="26"/>
        <w:keepNext/>
        <w:keepLines/>
        <w:tabs>
          <w:tab w:val="left" w:pos="783"/>
        </w:tabs>
        <w:ind w:left="0" w:firstLine="0"/>
        <w:jc w:val="both"/>
      </w:pPr>
      <w:bookmarkStart w:id="80" w:name="_Toc171775432"/>
      <w:r w:rsidRPr="007E210A">
        <w:t>2.4.11. В области организации ритуальных услуг и содержания мест захоронения</w:t>
      </w:r>
      <w:bookmarkEnd w:id="80"/>
    </w:p>
    <w:p w:rsidR="0041798D" w:rsidRPr="007E210A" w:rsidRDefault="0041798D" w:rsidP="0041798D">
      <w:pPr>
        <w:pStyle w:val="11"/>
        <w:ind w:firstLine="580"/>
        <w:jc w:val="both"/>
      </w:pPr>
      <w:r w:rsidRPr="007E210A">
        <w:t>Значение расчетного показателя обеспеченности кладбищами традиционного захоронения установлено в соответствии с Приложением Д СП 42.13330.2016.</w:t>
      </w:r>
    </w:p>
    <w:p w:rsidR="0041798D" w:rsidRPr="007E210A" w:rsidRDefault="0041798D" w:rsidP="0041798D">
      <w:pPr>
        <w:pStyle w:val="11"/>
        <w:ind w:firstLine="580"/>
        <w:jc w:val="both"/>
      </w:pPr>
      <w:r w:rsidRPr="007E210A">
        <w:lastRenderedPageBreak/>
        <w:t>Значение расчетного показателя обеспеченности населения бюро похоронного обслуживания установлено методом экспертной оценки - 1 объект на муниципальное образование.</w:t>
      </w:r>
    </w:p>
    <w:p w:rsidR="0041798D" w:rsidRPr="007E210A" w:rsidRDefault="0041798D" w:rsidP="0041798D">
      <w:r w:rsidRPr="007E210A">
        <w:br w:type="page"/>
      </w:r>
    </w:p>
    <w:p w:rsidR="0041798D" w:rsidRPr="007E210A" w:rsidRDefault="0041798D" w:rsidP="00C3292B">
      <w:pPr>
        <w:pStyle w:val="13"/>
        <w:keepNext/>
        <w:keepLines/>
        <w:numPr>
          <w:ilvl w:val="0"/>
          <w:numId w:val="2"/>
        </w:numPr>
        <w:tabs>
          <w:tab w:val="left" w:pos="701"/>
        </w:tabs>
        <w:spacing w:before="200" w:after="240"/>
        <w:jc w:val="both"/>
        <w:rPr>
          <w:sz w:val="26"/>
          <w:szCs w:val="26"/>
        </w:rPr>
      </w:pPr>
      <w:bookmarkStart w:id="81" w:name="bookmark102"/>
      <w:bookmarkStart w:id="82" w:name="_Toc171775433"/>
      <w:r w:rsidRPr="007E210A">
        <w:rPr>
          <w:sz w:val="26"/>
          <w:szCs w:val="26"/>
        </w:rPr>
        <w:lastRenderedPageBreak/>
        <w:t>ПРАВИЛА И ОБЛАСТЬ ПРИМЕНЕНИЯ РАСЧЕТНЫХ ПОКАЗАТЕЛЕЙ</w:t>
      </w:r>
      <w:bookmarkEnd w:id="81"/>
      <w:bookmarkEnd w:id="82"/>
    </w:p>
    <w:p w:rsidR="0041798D" w:rsidRPr="007E210A" w:rsidRDefault="0041798D" w:rsidP="0041798D">
      <w:pPr>
        <w:pStyle w:val="11"/>
        <w:ind w:firstLine="580"/>
        <w:jc w:val="both"/>
      </w:pPr>
      <w:r w:rsidRPr="007E210A">
        <w:t>Действие МНГП распространяется на всю территорию муниципального района и входящих в его состав сельских поселений.</w:t>
      </w:r>
    </w:p>
    <w:p w:rsidR="0041798D" w:rsidRPr="007E210A" w:rsidRDefault="0041798D" w:rsidP="0041798D">
      <w:pPr>
        <w:pStyle w:val="11"/>
        <w:ind w:firstLine="580"/>
        <w:jc w:val="both"/>
      </w:pPr>
      <w:r w:rsidRPr="007E210A">
        <w:t>МНГП обязательны для всех субъектов градостроительной деятельности на территории муниципального района независимо от их организационно</w:t>
      </w:r>
      <w:r>
        <w:t>-</w:t>
      </w:r>
      <w:r w:rsidRPr="007E210A">
        <w:softHyphen/>
        <w:t>правовой формы.</w:t>
      </w:r>
    </w:p>
    <w:p w:rsidR="0041798D" w:rsidRPr="007E210A" w:rsidRDefault="0041798D" w:rsidP="0041798D">
      <w:pPr>
        <w:pStyle w:val="11"/>
        <w:ind w:firstLine="580"/>
        <w:jc w:val="both"/>
      </w:pPr>
      <w:r w:rsidRPr="007E210A">
        <w:t>МНГП распространяются на вновь разрабатываемую градостроительную и иную документацию, а также проекты внесения изменений в такую документацию.</w:t>
      </w:r>
    </w:p>
    <w:p w:rsidR="0041798D" w:rsidRPr="007E210A" w:rsidRDefault="0041798D" w:rsidP="0041798D">
      <w:pPr>
        <w:pStyle w:val="11"/>
        <w:ind w:firstLine="580"/>
        <w:jc w:val="both"/>
      </w:pPr>
      <w:r w:rsidRPr="007E210A">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установленные МНГП, применяются в соответствии с настоящим разделом.</w:t>
      </w:r>
    </w:p>
    <w:p w:rsidR="0041798D" w:rsidRPr="007E210A" w:rsidRDefault="0041798D" w:rsidP="0041798D">
      <w:pPr>
        <w:pStyle w:val="11"/>
        <w:ind w:firstLine="580"/>
        <w:jc w:val="both"/>
      </w:pPr>
      <w:r w:rsidRPr="007E210A">
        <w:t xml:space="preserve">Расчетные показатели применяются при разработке следующей градостроительной документации </w:t>
      </w:r>
      <w:hyperlink w:anchor="bookmark103" w:tooltip="Current Document">
        <w:r w:rsidRPr="007E210A">
          <w:t>(Таблица 23)</w:t>
        </w:r>
      </w:hyperlink>
      <w:r w:rsidRPr="007E210A">
        <w:t>:</w:t>
      </w:r>
    </w:p>
    <w:p w:rsidR="0041798D" w:rsidRPr="007E210A" w:rsidRDefault="0041798D" w:rsidP="00C3292B">
      <w:pPr>
        <w:pStyle w:val="11"/>
        <w:numPr>
          <w:ilvl w:val="0"/>
          <w:numId w:val="17"/>
        </w:numPr>
        <w:tabs>
          <w:tab w:val="left" w:pos="1003"/>
        </w:tabs>
        <w:spacing w:after="0"/>
        <w:ind w:firstLine="720"/>
        <w:jc w:val="both"/>
      </w:pPr>
      <w:r w:rsidRPr="007E210A">
        <w:t>при разработке схемы территориального планирования муниципального района расчетные показатели применяются для определения характеристик и местоположения объектов местного значения муниципального района;</w:t>
      </w:r>
    </w:p>
    <w:p w:rsidR="0041798D" w:rsidRPr="007E210A" w:rsidRDefault="0041798D" w:rsidP="00C3292B">
      <w:pPr>
        <w:pStyle w:val="11"/>
        <w:numPr>
          <w:ilvl w:val="0"/>
          <w:numId w:val="17"/>
        </w:numPr>
        <w:tabs>
          <w:tab w:val="left" w:pos="1003"/>
        </w:tabs>
        <w:spacing w:after="0"/>
        <w:ind w:firstLine="720"/>
        <w:jc w:val="both"/>
      </w:pPr>
      <w:r w:rsidRPr="007E210A">
        <w:t>при разработке документации по планировке территории для определения характеристик планируемого развития территории, в том числе плотности и параметров застройки территории, характеристик планируемых к размещению объектов капитального строительства, размеров земельных участков;</w:t>
      </w:r>
    </w:p>
    <w:p w:rsidR="0041798D" w:rsidRPr="007E210A" w:rsidRDefault="0041798D" w:rsidP="00C3292B">
      <w:pPr>
        <w:pStyle w:val="11"/>
        <w:numPr>
          <w:ilvl w:val="0"/>
          <w:numId w:val="17"/>
        </w:numPr>
        <w:tabs>
          <w:tab w:val="left" w:pos="1003"/>
        </w:tabs>
        <w:ind w:firstLine="720"/>
        <w:jc w:val="both"/>
      </w:pPr>
      <w:r w:rsidRPr="007E210A">
        <w:t>при разработке правил землепользования и застройки для установления предельных размеров земельных участков в градостроительных регламентах, а также в случае, если в правилах землепользования и застройки определены территории, в границах которых запланирована деятельность по комплексному развитию, -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
    <w:p w:rsidR="0041798D" w:rsidRPr="007E210A" w:rsidRDefault="0041798D" w:rsidP="0041798D">
      <w:pPr>
        <w:pStyle w:val="11"/>
        <w:ind w:firstLine="580"/>
        <w:jc w:val="both"/>
      </w:pPr>
      <w:r w:rsidRPr="007E210A">
        <w:t>МНГП применяются при выдаче разрешения на строительство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41798D" w:rsidRPr="007E210A" w:rsidRDefault="0041798D" w:rsidP="0041798D">
      <w:pPr>
        <w:pStyle w:val="11"/>
        <w:ind w:firstLine="580"/>
        <w:jc w:val="both"/>
      </w:pPr>
      <w:r w:rsidRPr="007E210A">
        <w:t>МНГП применяются при выдаче разрешения на отклонение от предельных параметров разрешенного строительства, реконструкции объектов капитального строительства 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rsidR="0041798D" w:rsidRPr="007E210A" w:rsidRDefault="0041798D" w:rsidP="0041798D">
      <w:pPr>
        <w:pStyle w:val="11"/>
        <w:ind w:firstLine="580"/>
        <w:jc w:val="both"/>
      </w:pPr>
      <w:r w:rsidRPr="007E210A">
        <w:t>МНГП применяются при разработке правил благоустройства территории для установления норм и правил благоустройства, в том числе требований к проектам благоустройства.</w:t>
      </w:r>
    </w:p>
    <w:p w:rsidR="0041798D" w:rsidRPr="007E210A" w:rsidRDefault="0041798D" w:rsidP="0041798D">
      <w:pPr>
        <w:pStyle w:val="11"/>
        <w:ind w:firstLine="680"/>
        <w:jc w:val="both"/>
      </w:pPr>
      <w:r w:rsidRPr="007E210A">
        <w:t>МНГП применяются при организации конкурсов на разработку документации архитектурно-строительного проектирования, проектов благоустройства для установления требований к проектным решениям по развитию территории и размещению объектов, содержащихся в конкурсной документации.</w:t>
      </w:r>
    </w:p>
    <w:p w:rsidR="0041798D" w:rsidRPr="007E210A" w:rsidRDefault="0041798D" w:rsidP="0041798D">
      <w:pPr>
        <w:pStyle w:val="11"/>
        <w:ind w:firstLine="680"/>
        <w:jc w:val="both"/>
      </w:pPr>
      <w:r w:rsidRPr="007E210A">
        <w:t>МНГП применяются при разработке проектной документации, проектов благоустройства для установления параметров и характеристик территорий, зданий и сооружений.</w:t>
      </w:r>
    </w:p>
    <w:p w:rsidR="0041798D" w:rsidRPr="007E210A" w:rsidRDefault="0041798D" w:rsidP="0041798D">
      <w:pPr>
        <w:pStyle w:val="11"/>
        <w:ind w:firstLine="680"/>
        <w:jc w:val="both"/>
      </w:pPr>
      <w:r w:rsidRPr="007E210A">
        <w:t>МНГП применяются при комплексном развитии территории 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органа местного самоуправления о комплексном развитии, в документации по планировке территории комплексного развития.</w:t>
      </w:r>
    </w:p>
    <w:p w:rsidR="0041798D" w:rsidRPr="007E210A" w:rsidRDefault="0041798D" w:rsidP="0041798D">
      <w:pPr>
        <w:pStyle w:val="11"/>
        <w:spacing w:after="60"/>
        <w:ind w:firstLine="680"/>
        <w:jc w:val="both"/>
      </w:pPr>
      <w:r w:rsidRPr="007E210A">
        <w:t>МНГП также применяются при принятии иных документов и решений в сфере управления развитием территории.</w:t>
      </w:r>
    </w:p>
    <w:p w:rsidR="0041798D" w:rsidRPr="007E210A" w:rsidRDefault="0041798D" w:rsidP="0041798D">
      <w:pPr>
        <w:pStyle w:val="11"/>
        <w:tabs>
          <w:tab w:val="left" w:leader="underscore" w:pos="7248"/>
          <w:tab w:val="left" w:leader="underscore" w:pos="7954"/>
          <w:tab w:val="left" w:leader="underscore" w:pos="8688"/>
          <w:tab w:val="left" w:leader="underscore" w:pos="9346"/>
        </w:tabs>
        <w:spacing w:after="0"/>
        <w:ind w:firstLine="0"/>
        <w:jc w:val="both"/>
        <w:rPr>
          <w:b/>
          <w:bCs/>
        </w:rPr>
      </w:pPr>
      <w:bookmarkStart w:id="83" w:name="bookmark103"/>
      <w:r w:rsidRPr="007E210A">
        <w:rPr>
          <w:b/>
          <w:bCs/>
        </w:rPr>
        <w:t xml:space="preserve">Таблица 23 - Перечень расчетных показателей для объектов местного значения муниципального </w:t>
      </w:r>
      <w:r w:rsidRPr="007E210A">
        <w:rPr>
          <w:b/>
          <w:bCs/>
        </w:rPr>
        <w:lastRenderedPageBreak/>
        <w:t>района и объектов иного значения, применяемых при подготовке документов территориального планирования, документов градостроительного зонирования и документации по планировке территории</w:t>
      </w:r>
    </w:p>
    <w:bookmarkEnd w:id="83"/>
    <w:p w:rsidR="0041798D" w:rsidRPr="007E210A" w:rsidRDefault="0041798D" w:rsidP="0041798D">
      <w:pPr>
        <w:pStyle w:val="11"/>
        <w:tabs>
          <w:tab w:val="left" w:leader="underscore" w:pos="7248"/>
          <w:tab w:val="left" w:leader="underscore" w:pos="7954"/>
          <w:tab w:val="left" w:leader="underscore" w:pos="8688"/>
          <w:tab w:val="left" w:leader="underscore" w:pos="9346"/>
        </w:tabs>
        <w:spacing w:after="0"/>
        <w:ind w:right="-292" w:firstLine="0"/>
        <w:jc w:val="both"/>
      </w:pPr>
    </w:p>
    <w:tbl>
      <w:tblPr>
        <w:tblOverlap w:val="never"/>
        <w:tblW w:w="9669" w:type="dxa"/>
        <w:jc w:val="center"/>
        <w:tblLayout w:type="fixed"/>
        <w:tblCellMar>
          <w:left w:w="10" w:type="dxa"/>
          <w:right w:w="10" w:type="dxa"/>
        </w:tblCellMar>
        <w:tblLook w:val="04A0" w:firstRow="1" w:lastRow="0" w:firstColumn="1" w:lastColumn="0" w:noHBand="0" w:noVBand="1"/>
      </w:tblPr>
      <w:tblGrid>
        <w:gridCol w:w="567"/>
        <w:gridCol w:w="3827"/>
        <w:gridCol w:w="40"/>
        <w:gridCol w:w="3110"/>
        <w:gridCol w:w="706"/>
        <w:gridCol w:w="734"/>
        <w:gridCol w:w="667"/>
        <w:gridCol w:w="18"/>
      </w:tblGrid>
      <w:tr w:rsidR="0041798D" w:rsidRPr="007E210A" w:rsidTr="0041798D">
        <w:trPr>
          <w:gridAfter w:val="1"/>
          <w:wAfter w:w="18" w:type="dxa"/>
          <w:trHeight w:hRule="exact" w:val="599"/>
          <w:jc w:val="center"/>
        </w:trPr>
        <w:tc>
          <w:tcPr>
            <w:tcW w:w="567" w:type="dxa"/>
            <w:tcBorders>
              <w:top w:val="single" w:sz="4" w:space="0" w:color="auto"/>
              <w:left w:val="single" w:sz="4" w:space="0" w:color="auto"/>
            </w:tcBorders>
            <w:shd w:val="clear" w:color="auto" w:fill="auto"/>
          </w:tcPr>
          <w:p w:rsidR="0041798D" w:rsidRPr="007E210A" w:rsidRDefault="0041798D" w:rsidP="0041798D">
            <w:pPr>
              <w:pStyle w:val="af0"/>
              <w:ind w:right="-300"/>
              <w:jc w:val="center"/>
              <w:rPr>
                <w:sz w:val="22"/>
                <w:szCs w:val="22"/>
              </w:rPr>
            </w:pPr>
            <w:r w:rsidRPr="007E210A">
              <w:rPr>
                <w:b/>
                <w:bCs/>
                <w:sz w:val="22"/>
                <w:szCs w:val="22"/>
              </w:rPr>
              <w:t>№ п/п</w:t>
            </w:r>
          </w:p>
        </w:tc>
        <w:tc>
          <w:tcPr>
            <w:tcW w:w="3827" w:type="dxa"/>
            <w:tcBorders>
              <w:top w:val="single" w:sz="4" w:space="0" w:color="auto"/>
              <w:left w:val="single" w:sz="4" w:space="0" w:color="auto"/>
            </w:tcBorders>
            <w:shd w:val="clear" w:color="auto" w:fill="auto"/>
          </w:tcPr>
          <w:p w:rsidR="0041798D" w:rsidRPr="007E210A" w:rsidRDefault="0041798D" w:rsidP="0041798D">
            <w:pPr>
              <w:pStyle w:val="af0"/>
              <w:ind w:right="-300" w:firstLine="460"/>
              <w:rPr>
                <w:sz w:val="22"/>
                <w:szCs w:val="22"/>
              </w:rPr>
            </w:pPr>
            <w:r w:rsidRPr="007E210A">
              <w:rPr>
                <w:b/>
                <w:bCs/>
                <w:sz w:val="22"/>
                <w:szCs w:val="22"/>
              </w:rPr>
              <w:t>Наименование вида объекта</w:t>
            </w:r>
          </w:p>
        </w:tc>
        <w:tc>
          <w:tcPr>
            <w:tcW w:w="40" w:type="dxa"/>
            <w:tcBorders>
              <w:top w:val="single" w:sz="4" w:space="0" w:color="auto"/>
              <w:left w:val="single" w:sz="4" w:space="0" w:color="auto"/>
              <w:right w:val="single" w:sz="4" w:space="0" w:color="auto"/>
            </w:tcBorders>
          </w:tcPr>
          <w:p w:rsidR="0041798D" w:rsidRPr="007E210A" w:rsidRDefault="0041798D" w:rsidP="0041798D">
            <w:pPr>
              <w:pStyle w:val="af0"/>
              <w:ind w:right="-300"/>
              <w:jc w:val="center"/>
              <w:rPr>
                <w:b/>
                <w:bCs/>
                <w:sz w:val="22"/>
                <w:szCs w:val="22"/>
              </w:rPr>
            </w:pPr>
          </w:p>
        </w:tc>
        <w:tc>
          <w:tcPr>
            <w:tcW w:w="3110" w:type="dxa"/>
            <w:tcBorders>
              <w:top w:val="single" w:sz="4" w:space="0" w:color="auto"/>
              <w:left w:val="single" w:sz="4" w:space="0" w:color="auto"/>
            </w:tcBorders>
            <w:shd w:val="clear" w:color="auto" w:fill="auto"/>
          </w:tcPr>
          <w:p w:rsidR="0041798D" w:rsidRPr="007E210A" w:rsidRDefault="0041798D" w:rsidP="0041798D">
            <w:pPr>
              <w:pStyle w:val="af0"/>
              <w:ind w:right="-300" w:firstLine="54"/>
              <w:jc w:val="center"/>
              <w:rPr>
                <w:sz w:val="22"/>
                <w:szCs w:val="22"/>
              </w:rPr>
            </w:pPr>
            <w:r w:rsidRPr="007E210A">
              <w:rPr>
                <w:b/>
                <w:bCs/>
                <w:sz w:val="22"/>
                <w:szCs w:val="22"/>
              </w:rPr>
              <w:t>Наименование расчетных показателей</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130"/>
              <w:rPr>
                <w:sz w:val="22"/>
                <w:szCs w:val="22"/>
              </w:rPr>
            </w:pPr>
            <w:r w:rsidRPr="007E210A">
              <w:rPr>
                <w:b/>
                <w:bCs/>
                <w:sz w:val="22"/>
                <w:szCs w:val="22"/>
              </w:rPr>
              <w:t>СТП, ГП</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b/>
                <w:bCs/>
                <w:sz w:val="22"/>
                <w:szCs w:val="22"/>
              </w:rPr>
              <w:t>ДППТ</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300" w:firstLine="140"/>
              <w:rPr>
                <w:sz w:val="22"/>
                <w:szCs w:val="22"/>
              </w:rPr>
            </w:pPr>
            <w:r w:rsidRPr="007E210A">
              <w:rPr>
                <w:b/>
                <w:bCs/>
                <w:sz w:val="22"/>
                <w:szCs w:val="22"/>
              </w:rPr>
              <w:t>ПЗЗ</w:t>
            </w:r>
          </w:p>
        </w:tc>
      </w:tr>
      <w:tr w:rsidR="0041798D" w:rsidRPr="007E210A" w:rsidTr="0041798D">
        <w:trPr>
          <w:trHeight w:hRule="exact" w:val="240"/>
          <w:jc w:val="center"/>
        </w:trPr>
        <w:tc>
          <w:tcPr>
            <w:tcW w:w="567" w:type="dxa"/>
            <w:tcBorders>
              <w:top w:val="single" w:sz="4" w:space="0" w:color="auto"/>
              <w:left w:val="single" w:sz="4" w:space="0" w:color="auto"/>
            </w:tcBorders>
            <w:shd w:val="clear" w:color="auto" w:fill="auto"/>
          </w:tcPr>
          <w:p w:rsidR="0041798D" w:rsidRPr="007E210A" w:rsidRDefault="0041798D" w:rsidP="0041798D">
            <w:pPr>
              <w:pStyle w:val="af0"/>
              <w:ind w:right="-300" w:firstLine="300"/>
              <w:rPr>
                <w:sz w:val="22"/>
                <w:szCs w:val="22"/>
              </w:rPr>
            </w:pPr>
            <w:r w:rsidRPr="007E210A">
              <w:rPr>
                <w:b/>
                <w:bCs/>
                <w:sz w:val="22"/>
                <w:szCs w:val="22"/>
              </w:rPr>
              <w:t>1</w:t>
            </w:r>
          </w:p>
        </w:tc>
        <w:tc>
          <w:tcPr>
            <w:tcW w:w="9102" w:type="dxa"/>
            <w:gridSpan w:val="7"/>
            <w:tcBorders>
              <w:top w:val="single" w:sz="4" w:space="0" w:color="auto"/>
              <w:left w:val="single" w:sz="4" w:space="0" w:color="auto"/>
              <w:right w:val="single" w:sz="4" w:space="0" w:color="auto"/>
            </w:tcBorders>
          </w:tcPr>
          <w:p w:rsidR="0041798D" w:rsidRPr="007E210A" w:rsidRDefault="0041798D" w:rsidP="0041798D">
            <w:pPr>
              <w:pStyle w:val="af0"/>
              <w:ind w:right="-300"/>
              <w:rPr>
                <w:sz w:val="22"/>
                <w:szCs w:val="22"/>
              </w:rPr>
            </w:pPr>
            <w:r w:rsidRPr="007E210A">
              <w:rPr>
                <w:b/>
                <w:bCs/>
                <w:sz w:val="22"/>
                <w:szCs w:val="22"/>
              </w:rPr>
              <w:t>В области образования</w:t>
            </w:r>
          </w:p>
        </w:tc>
      </w:tr>
      <w:tr w:rsidR="0041798D" w:rsidRPr="007E210A" w:rsidTr="0041798D">
        <w:trPr>
          <w:gridAfter w:val="1"/>
          <w:wAfter w:w="18" w:type="dxa"/>
          <w:trHeight w:hRule="exact" w:val="240"/>
          <w:jc w:val="center"/>
        </w:trPr>
        <w:tc>
          <w:tcPr>
            <w:tcW w:w="567" w:type="dxa"/>
            <w:vMerge w:val="restart"/>
            <w:tcBorders>
              <w:top w:val="single" w:sz="4" w:space="0" w:color="auto"/>
              <w:left w:val="single" w:sz="4" w:space="0" w:color="auto"/>
            </w:tcBorders>
            <w:shd w:val="clear" w:color="auto" w:fill="auto"/>
          </w:tcPr>
          <w:p w:rsidR="0041798D" w:rsidRPr="007E210A" w:rsidRDefault="0041798D" w:rsidP="0041798D">
            <w:pPr>
              <w:pStyle w:val="af0"/>
              <w:ind w:right="-300" w:firstLine="220"/>
              <w:rPr>
                <w:sz w:val="22"/>
                <w:szCs w:val="22"/>
              </w:rPr>
            </w:pPr>
            <w:r w:rsidRPr="007E210A">
              <w:rPr>
                <w:sz w:val="22"/>
                <w:szCs w:val="22"/>
              </w:rPr>
              <w:t>1.1</w:t>
            </w:r>
          </w:p>
        </w:tc>
        <w:tc>
          <w:tcPr>
            <w:tcW w:w="3827" w:type="dxa"/>
            <w:vMerge w:val="restart"/>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Дошкольные образовательные организации</w:t>
            </w:r>
          </w:p>
        </w:tc>
        <w:tc>
          <w:tcPr>
            <w:tcW w:w="40" w:type="dxa"/>
            <w:tcBorders>
              <w:top w:val="single" w:sz="4" w:space="0" w:color="auto"/>
              <w:left w:val="single" w:sz="4" w:space="0" w:color="auto"/>
              <w:right w:val="single" w:sz="4" w:space="0" w:color="auto"/>
            </w:tcBorders>
          </w:tcPr>
          <w:p w:rsidR="0041798D" w:rsidRPr="007E210A" w:rsidRDefault="0041798D" w:rsidP="0041798D">
            <w:pPr>
              <w:pStyle w:val="af0"/>
              <w:ind w:right="-300"/>
              <w:rPr>
                <w:sz w:val="22"/>
                <w:szCs w:val="22"/>
              </w:rPr>
            </w:pPr>
          </w:p>
        </w:tc>
        <w:tc>
          <w:tcPr>
            <w:tcW w:w="3110" w:type="dxa"/>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Уровень обеспеченности</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1"/>
          <w:wAfter w:w="18" w:type="dxa"/>
          <w:trHeight w:hRule="exact" w:val="240"/>
          <w:jc w:val="center"/>
        </w:trPr>
        <w:tc>
          <w:tcPr>
            <w:tcW w:w="567" w:type="dxa"/>
            <w:vMerge/>
            <w:tcBorders>
              <w:left w:val="single" w:sz="4" w:space="0" w:color="auto"/>
            </w:tcBorders>
            <w:shd w:val="clear" w:color="auto" w:fill="auto"/>
          </w:tcPr>
          <w:p w:rsidR="0041798D" w:rsidRPr="007E210A" w:rsidRDefault="0041798D" w:rsidP="0041798D">
            <w:pPr>
              <w:ind w:right="-300"/>
              <w:rPr>
                <w:sz w:val="22"/>
                <w:szCs w:val="22"/>
              </w:rPr>
            </w:pPr>
          </w:p>
        </w:tc>
        <w:tc>
          <w:tcPr>
            <w:tcW w:w="3827" w:type="dxa"/>
            <w:vMerge/>
            <w:tcBorders>
              <w:left w:val="single" w:sz="4" w:space="0" w:color="auto"/>
            </w:tcBorders>
            <w:shd w:val="clear" w:color="auto" w:fill="auto"/>
          </w:tcPr>
          <w:p w:rsidR="0041798D" w:rsidRPr="007E210A" w:rsidRDefault="0041798D" w:rsidP="0041798D">
            <w:pPr>
              <w:ind w:right="-300"/>
              <w:rPr>
                <w:sz w:val="22"/>
                <w:szCs w:val="22"/>
              </w:rPr>
            </w:pPr>
          </w:p>
        </w:tc>
        <w:tc>
          <w:tcPr>
            <w:tcW w:w="40" w:type="dxa"/>
            <w:tcBorders>
              <w:left w:val="single" w:sz="4" w:space="0" w:color="auto"/>
              <w:right w:val="single" w:sz="4" w:space="0" w:color="auto"/>
            </w:tcBorders>
          </w:tcPr>
          <w:p w:rsidR="0041798D" w:rsidRPr="007E210A" w:rsidRDefault="0041798D" w:rsidP="0041798D">
            <w:pPr>
              <w:pStyle w:val="af0"/>
              <w:ind w:right="-300"/>
              <w:rPr>
                <w:sz w:val="22"/>
                <w:szCs w:val="22"/>
              </w:rPr>
            </w:pPr>
          </w:p>
        </w:tc>
        <w:tc>
          <w:tcPr>
            <w:tcW w:w="3110" w:type="dxa"/>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Размер земельного участка</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1"/>
          <w:wAfter w:w="18" w:type="dxa"/>
          <w:trHeight w:hRule="exact" w:val="240"/>
          <w:jc w:val="center"/>
        </w:trPr>
        <w:tc>
          <w:tcPr>
            <w:tcW w:w="567" w:type="dxa"/>
            <w:vMerge/>
            <w:tcBorders>
              <w:left w:val="single" w:sz="4" w:space="0" w:color="auto"/>
            </w:tcBorders>
            <w:shd w:val="clear" w:color="auto" w:fill="auto"/>
          </w:tcPr>
          <w:p w:rsidR="0041798D" w:rsidRPr="007E210A" w:rsidRDefault="0041798D" w:rsidP="0041798D">
            <w:pPr>
              <w:ind w:right="-300"/>
              <w:rPr>
                <w:sz w:val="22"/>
                <w:szCs w:val="22"/>
              </w:rPr>
            </w:pPr>
          </w:p>
        </w:tc>
        <w:tc>
          <w:tcPr>
            <w:tcW w:w="3827" w:type="dxa"/>
            <w:vMerge/>
            <w:tcBorders>
              <w:left w:val="single" w:sz="4" w:space="0" w:color="auto"/>
            </w:tcBorders>
            <w:shd w:val="clear" w:color="auto" w:fill="auto"/>
          </w:tcPr>
          <w:p w:rsidR="0041798D" w:rsidRPr="007E210A" w:rsidRDefault="0041798D" w:rsidP="0041798D">
            <w:pPr>
              <w:ind w:right="-300"/>
              <w:rPr>
                <w:sz w:val="22"/>
                <w:szCs w:val="22"/>
              </w:rPr>
            </w:pPr>
          </w:p>
        </w:tc>
        <w:tc>
          <w:tcPr>
            <w:tcW w:w="40" w:type="dxa"/>
            <w:tcBorders>
              <w:left w:val="single" w:sz="4" w:space="0" w:color="auto"/>
              <w:right w:val="single" w:sz="4" w:space="0" w:color="auto"/>
            </w:tcBorders>
          </w:tcPr>
          <w:p w:rsidR="0041798D" w:rsidRPr="007E210A" w:rsidRDefault="0041798D" w:rsidP="0041798D">
            <w:pPr>
              <w:pStyle w:val="af0"/>
              <w:ind w:right="-300"/>
              <w:rPr>
                <w:sz w:val="22"/>
                <w:szCs w:val="22"/>
              </w:rPr>
            </w:pPr>
          </w:p>
        </w:tc>
        <w:tc>
          <w:tcPr>
            <w:tcW w:w="3110" w:type="dxa"/>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Территориальная доступность</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1"/>
          <w:wAfter w:w="18" w:type="dxa"/>
          <w:trHeight w:hRule="exact" w:val="240"/>
          <w:jc w:val="center"/>
        </w:trPr>
        <w:tc>
          <w:tcPr>
            <w:tcW w:w="567" w:type="dxa"/>
            <w:vMerge w:val="restart"/>
            <w:tcBorders>
              <w:top w:val="single" w:sz="4" w:space="0" w:color="auto"/>
              <w:left w:val="single" w:sz="4" w:space="0" w:color="auto"/>
            </w:tcBorders>
            <w:shd w:val="clear" w:color="auto" w:fill="auto"/>
          </w:tcPr>
          <w:p w:rsidR="0041798D" w:rsidRPr="007E210A" w:rsidRDefault="0041798D" w:rsidP="0041798D">
            <w:pPr>
              <w:pStyle w:val="af0"/>
              <w:ind w:right="-300" w:firstLine="220"/>
              <w:rPr>
                <w:sz w:val="22"/>
                <w:szCs w:val="22"/>
              </w:rPr>
            </w:pPr>
            <w:r w:rsidRPr="007E210A">
              <w:rPr>
                <w:sz w:val="22"/>
                <w:szCs w:val="22"/>
              </w:rPr>
              <w:t>1.2</w:t>
            </w:r>
          </w:p>
        </w:tc>
        <w:tc>
          <w:tcPr>
            <w:tcW w:w="3827" w:type="dxa"/>
            <w:vMerge w:val="restart"/>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Общеобразовательные организации</w:t>
            </w:r>
          </w:p>
        </w:tc>
        <w:tc>
          <w:tcPr>
            <w:tcW w:w="40" w:type="dxa"/>
            <w:tcBorders>
              <w:top w:val="single" w:sz="4" w:space="0" w:color="auto"/>
              <w:left w:val="single" w:sz="4" w:space="0" w:color="auto"/>
              <w:right w:val="single" w:sz="4" w:space="0" w:color="auto"/>
            </w:tcBorders>
          </w:tcPr>
          <w:p w:rsidR="0041798D" w:rsidRPr="007E210A" w:rsidRDefault="0041798D" w:rsidP="0041798D">
            <w:pPr>
              <w:pStyle w:val="af0"/>
              <w:ind w:right="-300"/>
              <w:rPr>
                <w:sz w:val="22"/>
                <w:szCs w:val="22"/>
              </w:rPr>
            </w:pPr>
          </w:p>
        </w:tc>
        <w:tc>
          <w:tcPr>
            <w:tcW w:w="3110" w:type="dxa"/>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Уровень обеспеченности</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1"/>
          <w:wAfter w:w="18" w:type="dxa"/>
          <w:trHeight w:hRule="exact" w:val="240"/>
          <w:jc w:val="center"/>
        </w:trPr>
        <w:tc>
          <w:tcPr>
            <w:tcW w:w="567" w:type="dxa"/>
            <w:vMerge/>
            <w:tcBorders>
              <w:left w:val="single" w:sz="4" w:space="0" w:color="auto"/>
            </w:tcBorders>
            <w:shd w:val="clear" w:color="auto" w:fill="auto"/>
          </w:tcPr>
          <w:p w:rsidR="0041798D" w:rsidRPr="007E210A" w:rsidRDefault="0041798D" w:rsidP="0041798D">
            <w:pPr>
              <w:ind w:right="-300"/>
              <w:rPr>
                <w:sz w:val="22"/>
                <w:szCs w:val="22"/>
              </w:rPr>
            </w:pPr>
          </w:p>
        </w:tc>
        <w:tc>
          <w:tcPr>
            <w:tcW w:w="3827" w:type="dxa"/>
            <w:vMerge/>
            <w:tcBorders>
              <w:left w:val="single" w:sz="4" w:space="0" w:color="auto"/>
            </w:tcBorders>
            <w:shd w:val="clear" w:color="auto" w:fill="auto"/>
          </w:tcPr>
          <w:p w:rsidR="0041798D" w:rsidRPr="007E210A" w:rsidRDefault="0041798D" w:rsidP="0041798D">
            <w:pPr>
              <w:ind w:right="-300"/>
              <w:rPr>
                <w:sz w:val="22"/>
                <w:szCs w:val="22"/>
              </w:rPr>
            </w:pPr>
          </w:p>
        </w:tc>
        <w:tc>
          <w:tcPr>
            <w:tcW w:w="40" w:type="dxa"/>
            <w:tcBorders>
              <w:left w:val="single" w:sz="4" w:space="0" w:color="auto"/>
              <w:right w:val="single" w:sz="4" w:space="0" w:color="auto"/>
            </w:tcBorders>
          </w:tcPr>
          <w:p w:rsidR="0041798D" w:rsidRPr="007E210A" w:rsidRDefault="0041798D" w:rsidP="0041798D">
            <w:pPr>
              <w:pStyle w:val="af0"/>
              <w:ind w:right="-300"/>
              <w:rPr>
                <w:sz w:val="22"/>
                <w:szCs w:val="22"/>
              </w:rPr>
            </w:pPr>
          </w:p>
        </w:tc>
        <w:tc>
          <w:tcPr>
            <w:tcW w:w="3110" w:type="dxa"/>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Размер земельного участка</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1"/>
          <w:wAfter w:w="18" w:type="dxa"/>
          <w:trHeight w:hRule="exact" w:val="240"/>
          <w:jc w:val="center"/>
        </w:trPr>
        <w:tc>
          <w:tcPr>
            <w:tcW w:w="567" w:type="dxa"/>
            <w:vMerge/>
            <w:tcBorders>
              <w:left w:val="single" w:sz="4" w:space="0" w:color="auto"/>
            </w:tcBorders>
            <w:shd w:val="clear" w:color="auto" w:fill="auto"/>
          </w:tcPr>
          <w:p w:rsidR="0041798D" w:rsidRPr="007E210A" w:rsidRDefault="0041798D" w:rsidP="0041798D">
            <w:pPr>
              <w:ind w:right="-300"/>
              <w:rPr>
                <w:sz w:val="22"/>
                <w:szCs w:val="22"/>
              </w:rPr>
            </w:pPr>
          </w:p>
        </w:tc>
        <w:tc>
          <w:tcPr>
            <w:tcW w:w="3827" w:type="dxa"/>
            <w:vMerge/>
            <w:tcBorders>
              <w:left w:val="single" w:sz="4" w:space="0" w:color="auto"/>
            </w:tcBorders>
            <w:shd w:val="clear" w:color="auto" w:fill="auto"/>
          </w:tcPr>
          <w:p w:rsidR="0041798D" w:rsidRPr="007E210A" w:rsidRDefault="0041798D" w:rsidP="0041798D">
            <w:pPr>
              <w:ind w:right="-300"/>
              <w:rPr>
                <w:sz w:val="22"/>
                <w:szCs w:val="22"/>
              </w:rPr>
            </w:pPr>
          </w:p>
        </w:tc>
        <w:tc>
          <w:tcPr>
            <w:tcW w:w="40" w:type="dxa"/>
            <w:tcBorders>
              <w:left w:val="single" w:sz="4" w:space="0" w:color="auto"/>
              <w:right w:val="single" w:sz="4" w:space="0" w:color="auto"/>
            </w:tcBorders>
          </w:tcPr>
          <w:p w:rsidR="0041798D" w:rsidRPr="007E210A" w:rsidRDefault="0041798D" w:rsidP="0041798D">
            <w:pPr>
              <w:pStyle w:val="af0"/>
              <w:ind w:right="-300"/>
              <w:rPr>
                <w:sz w:val="22"/>
                <w:szCs w:val="22"/>
              </w:rPr>
            </w:pPr>
          </w:p>
        </w:tc>
        <w:tc>
          <w:tcPr>
            <w:tcW w:w="3110" w:type="dxa"/>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Территориальная доступность</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1"/>
          <w:wAfter w:w="18" w:type="dxa"/>
          <w:trHeight w:hRule="exact" w:val="240"/>
          <w:jc w:val="center"/>
        </w:trPr>
        <w:tc>
          <w:tcPr>
            <w:tcW w:w="567" w:type="dxa"/>
            <w:vMerge w:val="restart"/>
            <w:tcBorders>
              <w:top w:val="single" w:sz="4" w:space="0" w:color="auto"/>
              <w:left w:val="single" w:sz="4" w:space="0" w:color="auto"/>
            </w:tcBorders>
            <w:shd w:val="clear" w:color="auto" w:fill="auto"/>
          </w:tcPr>
          <w:p w:rsidR="0041798D" w:rsidRPr="007E210A" w:rsidRDefault="0041798D" w:rsidP="0041798D">
            <w:pPr>
              <w:pStyle w:val="af0"/>
              <w:ind w:right="-300" w:firstLine="220"/>
              <w:rPr>
                <w:sz w:val="22"/>
                <w:szCs w:val="22"/>
              </w:rPr>
            </w:pPr>
            <w:r w:rsidRPr="007E210A">
              <w:rPr>
                <w:sz w:val="22"/>
                <w:szCs w:val="22"/>
              </w:rPr>
              <w:t>1.3</w:t>
            </w:r>
          </w:p>
        </w:tc>
        <w:tc>
          <w:tcPr>
            <w:tcW w:w="3827" w:type="dxa"/>
            <w:vMerge w:val="restart"/>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Организации дополнительного образования</w:t>
            </w:r>
          </w:p>
        </w:tc>
        <w:tc>
          <w:tcPr>
            <w:tcW w:w="40" w:type="dxa"/>
            <w:tcBorders>
              <w:top w:val="single" w:sz="4" w:space="0" w:color="auto"/>
              <w:left w:val="single" w:sz="4" w:space="0" w:color="auto"/>
              <w:right w:val="single" w:sz="4" w:space="0" w:color="auto"/>
            </w:tcBorders>
          </w:tcPr>
          <w:p w:rsidR="0041798D" w:rsidRPr="007E210A" w:rsidRDefault="0041798D" w:rsidP="0041798D">
            <w:pPr>
              <w:pStyle w:val="af0"/>
              <w:ind w:right="-300"/>
              <w:rPr>
                <w:sz w:val="22"/>
                <w:szCs w:val="22"/>
              </w:rPr>
            </w:pPr>
          </w:p>
        </w:tc>
        <w:tc>
          <w:tcPr>
            <w:tcW w:w="3110" w:type="dxa"/>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Уровень обеспеченности</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1"/>
          <w:wAfter w:w="18" w:type="dxa"/>
          <w:trHeight w:hRule="exact" w:val="240"/>
          <w:jc w:val="center"/>
        </w:trPr>
        <w:tc>
          <w:tcPr>
            <w:tcW w:w="567" w:type="dxa"/>
            <w:vMerge/>
            <w:tcBorders>
              <w:left w:val="single" w:sz="4" w:space="0" w:color="auto"/>
            </w:tcBorders>
            <w:shd w:val="clear" w:color="auto" w:fill="auto"/>
          </w:tcPr>
          <w:p w:rsidR="0041798D" w:rsidRPr="007E210A" w:rsidRDefault="0041798D" w:rsidP="0041798D">
            <w:pPr>
              <w:ind w:right="-300"/>
              <w:rPr>
                <w:sz w:val="22"/>
                <w:szCs w:val="22"/>
              </w:rPr>
            </w:pPr>
          </w:p>
        </w:tc>
        <w:tc>
          <w:tcPr>
            <w:tcW w:w="3827" w:type="dxa"/>
            <w:vMerge/>
            <w:tcBorders>
              <w:left w:val="single" w:sz="4" w:space="0" w:color="auto"/>
            </w:tcBorders>
            <w:shd w:val="clear" w:color="auto" w:fill="auto"/>
          </w:tcPr>
          <w:p w:rsidR="0041798D" w:rsidRPr="007E210A" w:rsidRDefault="0041798D" w:rsidP="0041798D">
            <w:pPr>
              <w:ind w:right="-300"/>
              <w:rPr>
                <w:sz w:val="22"/>
                <w:szCs w:val="22"/>
              </w:rPr>
            </w:pPr>
          </w:p>
        </w:tc>
        <w:tc>
          <w:tcPr>
            <w:tcW w:w="40" w:type="dxa"/>
            <w:tcBorders>
              <w:left w:val="single" w:sz="4" w:space="0" w:color="auto"/>
              <w:right w:val="single" w:sz="4" w:space="0" w:color="auto"/>
            </w:tcBorders>
          </w:tcPr>
          <w:p w:rsidR="0041798D" w:rsidRPr="007E210A" w:rsidRDefault="0041798D" w:rsidP="0041798D">
            <w:pPr>
              <w:pStyle w:val="af0"/>
              <w:ind w:right="-300"/>
              <w:rPr>
                <w:sz w:val="22"/>
                <w:szCs w:val="22"/>
              </w:rPr>
            </w:pPr>
          </w:p>
        </w:tc>
        <w:tc>
          <w:tcPr>
            <w:tcW w:w="3110" w:type="dxa"/>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Размер земельного участка</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1"/>
          <w:wAfter w:w="18" w:type="dxa"/>
          <w:trHeight w:hRule="exact" w:val="240"/>
          <w:jc w:val="center"/>
        </w:trPr>
        <w:tc>
          <w:tcPr>
            <w:tcW w:w="567" w:type="dxa"/>
            <w:vMerge/>
            <w:tcBorders>
              <w:left w:val="single" w:sz="4" w:space="0" w:color="auto"/>
            </w:tcBorders>
            <w:shd w:val="clear" w:color="auto" w:fill="auto"/>
          </w:tcPr>
          <w:p w:rsidR="0041798D" w:rsidRPr="007E210A" w:rsidRDefault="0041798D" w:rsidP="0041798D">
            <w:pPr>
              <w:ind w:right="-300"/>
              <w:rPr>
                <w:sz w:val="22"/>
                <w:szCs w:val="22"/>
              </w:rPr>
            </w:pPr>
          </w:p>
        </w:tc>
        <w:tc>
          <w:tcPr>
            <w:tcW w:w="3827" w:type="dxa"/>
            <w:vMerge/>
            <w:tcBorders>
              <w:left w:val="single" w:sz="4" w:space="0" w:color="auto"/>
            </w:tcBorders>
            <w:shd w:val="clear" w:color="auto" w:fill="auto"/>
          </w:tcPr>
          <w:p w:rsidR="0041798D" w:rsidRPr="007E210A" w:rsidRDefault="0041798D" w:rsidP="0041798D">
            <w:pPr>
              <w:ind w:right="-300"/>
              <w:rPr>
                <w:sz w:val="22"/>
                <w:szCs w:val="22"/>
              </w:rPr>
            </w:pPr>
          </w:p>
        </w:tc>
        <w:tc>
          <w:tcPr>
            <w:tcW w:w="40" w:type="dxa"/>
            <w:tcBorders>
              <w:left w:val="single" w:sz="4" w:space="0" w:color="auto"/>
              <w:right w:val="single" w:sz="4" w:space="0" w:color="auto"/>
            </w:tcBorders>
          </w:tcPr>
          <w:p w:rsidR="0041798D" w:rsidRPr="007E210A" w:rsidRDefault="0041798D" w:rsidP="0041798D">
            <w:pPr>
              <w:pStyle w:val="af0"/>
              <w:ind w:right="-300"/>
              <w:rPr>
                <w:sz w:val="22"/>
                <w:szCs w:val="22"/>
              </w:rPr>
            </w:pPr>
          </w:p>
        </w:tc>
        <w:tc>
          <w:tcPr>
            <w:tcW w:w="3110" w:type="dxa"/>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Территориальная доступность</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1"/>
          <w:wAfter w:w="18" w:type="dxa"/>
          <w:trHeight w:hRule="exact" w:val="240"/>
          <w:jc w:val="center"/>
        </w:trPr>
        <w:tc>
          <w:tcPr>
            <w:tcW w:w="567" w:type="dxa"/>
            <w:vMerge w:val="restart"/>
            <w:tcBorders>
              <w:top w:val="single" w:sz="4" w:space="0" w:color="auto"/>
              <w:left w:val="single" w:sz="4" w:space="0" w:color="auto"/>
            </w:tcBorders>
            <w:shd w:val="clear" w:color="auto" w:fill="auto"/>
          </w:tcPr>
          <w:p w:rsidR="0041798D" w:rsidRPr="007E210A" w:rsidRDefault="0041798D" w:rsidP="0041798D">
            <w:pPr>
              <w:pStyle w:val="af0"/>
              <w:ind w:right="-300" w:firstLine="220"/>
              <w:rPr>
                <w:sz w:val="22"/>
                <w:szCs w:val="22"/>
              </w:rPr>
            </w:pPr>
            <w:r w:rsidRPr="007E210A">
              <w:rPr>
                <w:sz w:val="22"/>
                <w:szCs w:val="22"/>
              </w:rPr>
              <w:t>1.4</w:t>
            </w:r>
          </w:p>
        </w:tc>
        <w:tc>
          <w:tcPr>
            <w:tcW w:w="3827" w:type="dxa"/>
            <w:vMerge w:val="restart"/>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Центры психо лого-педагогической, медицинской и социальной помощи</w:t>
            </w:r>
          </w:p>
        </w:tc>
        <w:tc>
          <w:tcPr>
            <w:tcW w:w="40" w:type="dxa"/>
            <w:tcBorders>
              <w:top w:val="single" w:sz="4" w:space="0" w:color="auto"/>
              <w:left w:val="single" w:sz="4" w:space="0" w:color="auto"/>
              <w:right w:val="single" w:sz="4" w:space="0" w:color="auto"/>
            </w:tcBorders>
          </w:tcPr>
          <w:p w:rsidR="0041798D" w:rsidRPr="007E210A" w:rsidRDefault="0041798D" w:rsidP="0041798D">
            <w:pPr>
              <w:pStyle w:val="af0"/>
              <w:ind w:right="-300"/>
              <w:rPr>
                <w:sz w:val="22"/>
                <w:szCs w:val="22"/>
              </w:rPr>
            </w:pPr>
          </w:p>
        </w:tc>
        <w:tc>
          <w:tcPr>
            <w:tcW w:w="3110" w:type="dxa"/>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Уровень обеспеченности</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Pr>
                <w:sz w:val="22"/>
                <w:szCs w:val="22"/>
              </w:rPr>
              <w:t>-</w:t>
            </w:r>
          </w:p>
        </w:tc>
      </w:tr>
      <w:tr w:rsidR="0041798D" w:rsidRPr="007E210A" w:rsidTr="0041798D">
        <w:trPr>
          <w:gridAfter w:val="1"/>
          <w:wAfter w:w="18" w:type="dxa"/>
          <w:trHeight w:hRule="exact" w:val="318"/>
          <w:jc w:val="center"/>
        </w:trPr>
        <w:tc>
          <w:tcPr>
            <w:tcW w:w="567" w:type="dxa"/>
            <w:vMerge/>
            <w:tcBorders>
              <w:left w:val="single" w:sz="4" w:space="0" w:color="auto"/>
            </w:tcBorders>
            <w:shd w:val="clear" w:color="auto" w:fill="auto"/>
          </w:tcPr>
          <w:p w:rsidR="0041798D" w:rsidRPr="007E210A" w:rsidRDefault="0041798D" w:rsidP="0041798D">
            <w:pPr>
              <w:ind w:right="-300"/>
              <w:rPr>
                <w:sz w:val="22"/>
                <w:szCs w:val="22"/>
              </w:rPr>
            </w:pPr>
          </w:p>
        </w:tc>
        <w:tc>
          <w:tcPr>
            <w:tcW w:w="3827" w:type="dxa"/>
            <w:vMerge/>
            <w:tcBorders>
              <w:left w:val="single" w:sz="4" w:space="0" w:color="auto"/>
            </w:tcBorders>
            <w:shd w:val="clear" w:color="auto" w:fill="auto"/>
          </w:tcPr>
          <w:p w:rsidR="0041798D" w:rsidRPr="007E210A" w:rsidRDefault="0041798D" w:rsidP="0041798D">
            <w:pPr>
              <w:ind w:right="-300"/>
              <w:rPr>
                <w:sz w:val="22"/>
                <w:szCs w:val="22"/>
              </w:rPr>
            </w:pPr>
          </w:p>
        </w:tc>
        <w:tc>
          <w:tcPr>
            <w:tcW w:w="40" w:type="dxa"/>
            <w:tcBorders>
              <w:left w:val="single" w:sz="4" w:space="0" w:color="auto"/>
              <w:right w:val="single" w:sz="4" w:space="0" w:color="auto"/>
            </w:tcBorders>
          </w:tcPr>
          <w:p w:rsidR="0041798D" w:rsidRPr="007E210A" w:rsidRDefault="0041798D" w:rsidP="0041798D">
            <w:pPr>
              <w:pStyle w:val="af0"/>
              <w:ind w:right="-300"/>
              <w:rPr>
                <w:sz w:val="22"/>
                <w:szCs w:val="22"/>
              </w:rPr>
            </w:pPr>
          </w:p>
        </w:tc>
        <w:tc>
          <w:tcPr>
            <w:tcW w:w="3110" w:type="dxa"/>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Территориальная доступность</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trHeight w:hRule="exact" w:val="240"/>
          <w:jc w:val="center"/>
        </w:trPr>
        <w:tc>
          <w:tcPr>
            <w:tcW w:w="567" w:type="dxa"/>
            <w:tcBorders>
              <w:top w:val="single" w:sz="4" w:space="0" w:color="auto"/>
              <w:left w:val="single" w:sz="4" w:space="0" w:color="auto"/>
            </w:tcBorders>
            <w:shd w:val="clear" w:color="auto" w:fill="auto"/>
          </w:tcPr>
          <w:p w:rsidR="0041798D" w:rsidRPr="007E210A" w:rsidRDefault="0041798D" w:rsidP="0041798D">
            <w:pPr>
              <w:pStyle w:val="af0"/>
              <w:ind w:right="-300" w:firstLine="300"/>
              <w:rPr>
                <w:sz w:val="22"/>
                <w:szCs w:val="22"/>
              </w:rPr>
            </w:pPr>
            <w:r w:rsidRPr="007E210A">
              <w:rPr>
                <w:b/>
                <w:bCs/>
                <w:sz w:val="22"/>
                <w:szCs w:val="22"/>
              </w:rPr>
              <w:t>2</w:t>
            </w:r>
          </w:p>
        </w:tc>
        <w:tc>
          <w:tcPr>
            <w:tcW w:w="9102" w:type="dxa"/>
            <w:gridSpan w:val="7"/>
            <w:tcBorders>
              <w:top w:val="single" w:sz="4" w:space="0" w:color="auto"/>
              <w:left w:val="single" w:sz="4" w:space="0" w:color="auto"/>
              <w:right w:val="single" w:sz="4" w:space="0" w:color="auto"/>
            </w:tcBorders>
          </w:tcPr>
          <w:p w:rsidR="0041798D" w:rsidRPr="007E210A" w:rsidRDefault="0041798D" w:rsidP="0041798D">
            <w:pPr>
              <w:pStyle w:val="af0"/>
              <w:ind w:right="-300"/>
              <w:rPr>
                <w:sz w:val="22"/>
                <w:szCs w:val="22"/>
              </w:rPr>
            </w:pPr>
            <w:r w:rsidRPr="007E210A">
              <w:rPr>
                <w:b/>
                <w:bCs/>
                <w:sz w:val="22"/>
                <w:szCs w:val="22"/>
              </w:rPr>
              <w:t>В области физической культуры и массового спорта</w:t>
            </w:r>
          </w:p>
        </w:tc>
      </w:tr>
      <w:tr w:rsidR="0041798D" w:rsidRPr="007E210A" w:rsidTr="0041798D">
        <w:trPr>
          <w:gridAfter w:val="1"/>
          <w:wAfter w:w="18" w:type="dxa"/>
          <w:trHeight w:hRule="exact" w:val="240"/>
          <w:jc w:val="center"/>
        </w:trPr>
        <w:tc>
          <w:tcPr>
            <w:tcW w:w="567" w:type="dxa"/>
            <w:tcBorders>
              <w:top w:val="single" w:sz="4" w:space="0" w:color="auto"/>
              <w:left w:val="single" w:sz="4" w:space="0" w:color="auto"/>
            </w:tcBorders>
            <w:shd w:val="clear" w:color="auto" w:fill="auto"/>
          </w:tcPr>
          <w:p w:rsidR="0041798D" w:rsidRPr="007E210A" w:rsidRDefault="0041798D" w:rsidP="0041798D">
            <w:pPr>
              <w:pStyle w:val="af0"/>
              <w:ind w:right="-300" w:firstLine="220"/>
              <w:rPr>
                <w:sz w:val="22"/>
                <w:szCs w:val="22"/>
              </w:rPr>
            </w:pPr>
            <w:r w:rsidRPr="007E210A">
              <w:rPr>
                <w:sz w:val="22"/>
                <w:szCs w:val="22"/>
              </w:rPr>
              <w:t>2.1</w:t>
            </w:r>
          </w:p>
        </w:tc>
        <w:tc>
          <w:tcPr>
            <w:tcW w:w="3827" w:type="dxa"/>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Спортивные сооружения</w:t>
            </w:r>
          </w:p>
        </w:tc>
        <w:tc>
          <w:tcPr>
            <w:tcW w:w="40" w:type="dxa"/>
            <w:tcBorders>
              <w:top w:val="single" w:sz="4" w:space="0" w:color="auto"/>
              <w:left w:val="single" w:sz="4" w:space="0" w:color="auto"/>
              <w:right w:val="single" w:sz="4" w:space="0" w:color="auto"/>
            </w:tcBorders>
          </w:tcPr>
          <w:p w:rsidR="0041798D" w:rsidRPr="007E210A" w:rsidRDefault="0041798D" w:rsidP="0041798D">
            <w:pPr>
              <w:pStyle w:val="af0"/>
              <w:ind w:right="-300"/>
              <w:rPr>
                <w:sz w:val="22"/>
                <w:szCs w:val="22"/>
              </w:rPr>
            </w:pPr>
          </w:p>
        </w:tc>
        <w:tc>
          <w:tcPr>
            <w:tcW w:w="3110" w:type="dxa"/>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Уровень обеспеченности</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1"/>
          <w:wAfter w:w="18" w:type="dxa"/>
          <w:trHeight w:hRule="exact" w:val="240"/>
          <w:jc w:val="center"/>
        </w:trPr>
        <w:tc>
          <w:tcPr>
            <w:tcW w:w="567" w:type="dxa"/>
            <w:tcBorders>
              <w:left w:val="single" w:sz="4" w:space="0" w:color="auto"/>
            </w:tcBorders>
            <w:shd w:val="clear" w:color="auto" w:fill="auto"/>
          </w:tcPr>
          <w:p w:rsidR="0041798D" w:rsidRPr="007E210A" w:rsidRDefault="0041798D" w:rsidP="0041798D">
            <w:pPr>
              <w:ind w:right="-300"/>
              <w:rPr>
                <w:sz w:val="22"/>
                <w:szCs w:val="22"/>
              </w:rPr>
            </w:pPr>
          </w:p>
        </w:tc>
        <w:tc>
          <w:tcPr>
            <w:tcW w:w="3827" w:type="dxa"/>
            <w:tcBorders>
              <w:left w:val="single" w:sz="4" w:space="0" w:color="auto"/>
            </w:tcBorders>
            <w:shd w:val="clear" w:color="auto" w:fill="auto"/>
          </w:tcPr>
          <w:p w:rsidR="0041798D" w:rsidRPr="007E210A" w:rsidRDefault="0041798D" w:rsidP="0041798D">
            <w:pPr>
              <w:ind w:right="-300"/>
              <w:rPr>
                <w:sz w:val="22"/>
                <w:szCs w:val="22"/>
              </w:rPr>
            </w:pPr>
          </w:p>
        </w:tc>
        <w:tc>
          <w:tcPr>
            <w:tcW w:w="40" w:type="dxa"/>
            <w:tcBorders>
              <w:left w:val="single" w:sz="4" w:space="0" w:color="auto"/>
              <w:right w:val="single" w:sz="4" w:space="0" w:color="auto"/>
            </w:tcBorders>
          </w:tcPr>
          <w:p w:rsidR="0041798D" w:rsidRPr="007E210A" w:rsidRDefault="0041798D" w:rsidP="0041798D">
            <w:pPr>
              <w:pStyle w:val="af0"/>
              <w:ind w:right="-300"/>
              <w:rPr>
                <w:sz w:val="22"/>
                <w:szCs w:val="22"/>
              </w:rPr>
            </w:pPr>
          </w:p>
        </w:tc>
        <w:tc>
          <w:tcPr>
            <w:tcW w:w="3110" w:type="dxa"/>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Территориальная доступность</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1"/>
          <w:wAfter w:w="18" w:type="dxa"/>
          <w:trHeight w:hRule="exact" w:val="240"/>
          <w:jc w:val="center"/>
        </w:trPr>
        <w:tc>
          <w:tcPr>
            <w:tcW w:w="567" w:type="dxa"/>
            <w:vMerge w:val="restart"/>
            <w:tcBorders>
              <w:top w:val="single" w:sz="4" w:space="0" w:color="auto"/>
              <w:left w:val="single" w:sz="4" w:space="0" w:color="auto"/>
            </w:tcBorders>
            <w:shd w:val="clear" w:color="auto" w:fill="auto"/>
          </w:tcPr>
          <w:p w:rsidR="0041798D" w:rsidRPr="007E210A" w:rsidRDefault="0041798D" w:rsidP="0041798D">
            <w:pPr>
              <w:pStyle w:val="af0"/>
              <w:ind w:right="-300" w:firstLine="220"/>
              <w:rPr>
                <w:sz w:val="22"/>
                <w:szCs w:val="22"/>
              </w:rPr>
            </w:pPr>
            <w:r w:rsidRPr="007E210A">
              <w:rPr>
                <w:sz w:val="22"/>
                <w:szCs w:val="22"/>
              </w:rPr>
              <w:t>2.2</w:t>
            </w:r>
          </w:p>
        </w:tc>
        <w:tc>
          <w:tcPr>
            <w:tcW w:w="3827" w:type="dxa"/>
            <w:vMerge w:val="restart"/>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Плоскостные спортивные сооружения (в том числе спортивные (игровые) площадки; спортивные поля, включая футбольные поля)</w:t>
            </w:r>
          </w:p>
        </w:tc>
        <w:tc>
          <w:tcPr>
            <w:tcW w:w="40" w:type="dxa"/>
            <w:tcBorders>
              <w:top w:val="single" w:sz="4" w:space="0" w:color="auto"/>
              <w:left w:val="single" w:sz="4" w:space="0" w:color="auto"/>
              <w:right w:val="single" w:sz="4" w:space="0" w:color="auto"/>
            </w:tcBorders>
          </w:tcPr>
          <w:p w:rsidR="0041798D" w:rsidRPr="007E210A" w:rsidRDefault="0041798D" w:rsidP="0041798D">
            <w:pPr>
              <w:pStyle w:val="af0"/>
              <w:ind w:right="-300"/>
              <w:rPr>
                <w:sz w:val="22"/>
                <w:szCs w:val="22"/>
              </w:rPr>
            </w:pPr>
          </w:p>
        </w:tc>
        <w:tc>
          <w:tcPr>
            <w:tcW w:w="3110" w:type="dxa"/>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Уровень обеспеченности</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1"/>
          <w:wAfter w:w="18" w:type="dxa"/>
          <w:trHeight w:hRule="exact" w:val="870"/>
          <w:jc w:val="center"/>
        </w:trPr>
        <w:tc>
          <w:tcPr>
            <w:tcW w:w="567" w:type="dxa"/>
            <w:vMerge/>
            <w:tcBorders>
              <w:left w:val="single" w:sz="4" w:space="0" w:color="auto"/>
            </w:tcBorders>
            <w:shd w:val="clear" w:color="auto" w:fill="auto"/>
          </w:tcPr>
          <w:p w:rsidR="0041798D" w:rsidRPr="007E210A" w:rsidRDefault="0041798D" w:rsidP="0041798D">
            <w:pPr>
              <w:ind w:right="-300"/>
              <w:rPr>
                <w:sz w:val="22"/>
                <w:szCs w:val="22"/>
              </w:rPr>
            </w:pPr>
          </w:p>
        </w:tc>
        <w:tc>
          <w:tcPr>
            <w:tcW w:w="3827" w:type="dxa"/>
            <w:vMerge/>
            <w:tcBorders>
              <w:left w:val="single" w:sz="4" w:space="0" w:color="auto"/>
            </w:tcBorders>
            <w:shd w:val="clear" w:color="auto" w:fill="auto"/>
          </w:tcPr>
          <w:p w:rsidR="0041798D" w:rsidRPr="007E210A" w:rsidRDefault="0041798D" w:rsidP="0041798D">
            <w:pPr>
              <w:ind w:right="-300"/>
              <w:rPr>
                <w:sz w:val="22"/>
                <w:szCs w:val="22"/>
              </w:rPr>
            </w:pPr>
          </w:p>
        </w:tc>
        <w:tc>
          <w:tcPr>
            <w:tcW w:w="40" w:type="dxa"/>
            <w:tcBorders>
              <w:left w:val="single" w:sz="4" w:space="0" w:color="auto"/>
              <w:right w:val="single" w:sz="4" w:space="0" w:color="auto"/>
            </w:tcBorders>
          </w:tcPr>
          <w:p w:rsidR="0041798D" w:rsidRPr="007E210A" w:rsidRDefault="0041798D" w:rsidP="0041798D">
            <w:pPr>
              <w:pStyle w:val="af0"/>
              <w:ind w:right="-300"/>
              <w:rPr>
                <w:sz w:val="22"/>
                <w:szCs w:val="22"/>
              </w:rPr>
            </w:pPr>
          </w:p>
        </w:tc>
        <w:tc>
          <w:tcPr>
            <w:tcW w:w="3110" w:type="dxa"/>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Территориальная доступность</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1"/>
          <w:wAfter w:w="18" w:type="dxa"/>
          <w:trHeight w:hRule="exact" w:val="240"/>
          <w:jc w:val="center"/>
        </w:trPr>
        <w:tc>
          <w:tcPr>
            <w:tcW w:w="567" w:type="dxa"/>
            <w:vMerge w:val="restart"/>
            <w:tcBorders>
              <w:top w:val="single" w:sz="4" w:space="0" w:color="auto"/>
              <w:left w:val="single" w:sz="4" w:space="0" w:color="auto"/>
            </w:tcBorders>
            <w:shd w:val="clear" w:color="auto" w:fill="auto"/>
          </w:tcPr>
          <w:p w:rsidR="0041798D" w:rsidRPr="007E210A" w:rsidRDefault="0041798D" w:rsidP="0041798D">
            <w:pPr>
              <w:pStyle w:val="af0"/>
              <w:ind w:right="-300" w:firstLine="220"/>
              <w:rPr>
                <w:sz w:val="22"/>
                <w:szCs w:val="22"/>
              </w:rPr>
            </w:pPr>
            <w:r w:rsidRPr="007E210A">
              <w:rPr>
                <w:sz w:val="22"/>
                <w:szCs w:val="22"/>
              </w:rPr>
              <w:t>2.3</w:t>
            </w:r>
          </w:p>
        </w:tc>
        <w:tc>
          <w:tcPr>
            <w:tcW w:w="3827" w:type="dxa"/>
            <w:vMerge w:val="restart"/>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Спортивные залы</w:t>
            </w:r>
          </w:p>
        </w:tc>
        <w:tc>
          <w:tcPr>
            <w:tcW w:w="40" w:type="dxa"/>
            <w:tcBorders>
              <w:top w:val="single" w:sz="4" w:space="0" w:color="auto"/>
              <w:left w:val="single" w:sz="4" w:space="0" w:color="auto"/>
              <w:right w:val="single" w:sz="4" w:space="0" w:color="auto"/>
            </w:tcBorders>
          </w:tcPr>
          <w:p w:rsidR="0041798D" w:rsidRPr="007E210A" w:rsidRDefault="0041798D" w:rsidP="0041798D">
            <w:pPr>
              <w:pStyle w:val="af0"/>
              <w:ind w:right="-300"/>
              <w:rPr>
                <w:sz w:val="22"/>
                <w:szCs w:val="22"/>
              </w:rPr>
            </w:pPr>
          </w:p>
        </w:tc>
        <w:tc>
          <w:tcPr>
            <w:tcW w:w="3110" w:type="dxa"/>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Уровень обеспеченности</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1"/>
          <w:wAfter w:w="18" w:type="dxa"/>
          <w:trHeight w:hRule="exact" w:val="240"/>
          <w:jc w:val="center"/>
        </w:trPr>
        <w:tc>
          <w:tcPr>
            <w:tcW w:w="567" w:type="dxa"/>
            <w:vMerge/>
            <w:tcBorders>
              <w:left w:val="single" w:sz="4" w:space="0" w:color="auto"/>
            </w:tcBorders>
            <w:shd w:val="clear" w:color="auto" w:fill="auto"/>
          </w:tcPr>
          <w:p w:rsidR="0041798D" w:rsidRPr="007E210A" w:rsidRDefault="0041798D" w:rsidP="0041798D">
            <w:pPr>
              <w:ind w:right="-300"/>
              <w:rPr>
                <w:sz w:val="22"/>
                <w:szCs w:val="22"/>
              </w:rPr>
            </w:pPr>
          </w:p>
        </w:tc>
        <w:tc>
          <w:tcPr>
            <w:tcW w:w="3827" w:type="dxa"/>
            <w:vMerge/>
            <w:tcBorders>
              <w:left w:val="single" w:sz="4" w:space="0" w:color="auto"/>
            </w:tcBorders>
            <w:shd w:val="clear" w:color="auto" w:fill="auto"/>
          </w:tcPr>
          <w:p w:rsidR="0041798D" w:rsidRPr="007E210A" w:rsidRDefault="0041798D" w:rsidP="0041798D">
            <w:pPr>
              <w:ind w:right="-300"/>
              <w:rPr>
                <w:sz w:val="22"/>
                <w:szCs w:val="22"/>
              </w:rPr>
            </w:pPr>
          </w:p>
        </w:tc>
        <w:tc>
          <w:tcPr>
            <w:tcW w:w="40" w:type="dxa"/>
            <w:tcBorders>
              <w:left w:val="single" w:sz="4" w:space="0" w:color="auto"/>
              <w:right w:val="single" w:sz="4" w:space="0" w:color="auto"/>
            </w:tcBorders>
          </w:tcPr>
          <w:p w:rsidR="0041798D" w:rsidRPr="007E210A" w:rsidRDefault="0041798D" w:rsidP="0041798D">
            <w:pPr>
              <w:pStyle w:val="af0"/>
              <w:ind w:right="-300"/>
              <w:rPr>
                <w:sz w:val="22"/>
                <w:szCs w:val="22"/>
              </w:rPr>
            </w:pPr>
          </w:p>
        </w:tc>
        <w:tc>
          <w:tcPr>
            <w:tcW w:w="3110" w:type="dxa"/>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Территориальная доступность</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1"/>
          <w:wAfter w:w="18" w:type="dxa"/>
          <w:trHeight w:hRule="exact" w:val="240"/>
          <w:jc w:val="center"/>
        </w:trPr>
        <w:tc>
          <w:tcPr>
            <w:tcW w:w="567" w:type="dxa"/>
            <w:tcBorders>
              <w:top w:val="single" w:sz="4" w:space="0" w:color="auto"/>
              <w:left w:val="single" w:sz="4" w:space="0" w:color="auto"/>
            </w:tcBorders>
            <w:shd w:val="clear" w:color="auto" w:fill="auto"/>
          </w:tcPr>
          <w:p w:rsidR="0041798D" w:rsidRPr="007E210A" w:rsidRDefault="0041798D" w:rsidP="0041798D">
            <w:pPr>
              <w:pStyle w:val="af0"/>
              <w:ind w:right="-300" w:firstLine="220"/>
              <w:rPr>
                <w:sz w:val="22"/>
                <w:szCs w:val="22"/>
              </w:rPr>
            </w:pPr>
            <w:r w:rsidRPr="007E210A">
              <w:rPr>
                <w:sz w:val="22"/>
                <w:szCs w:val="22"/>
              </w:rPr>
              <w:t>2.4</w:t>
            </w:r>
          </w:p>
        </w:tc>
        <w:tc>
          <w:tcPr>
            <w:tcW w:w="3827" w:type="dxa"/>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Лыжные базы</w:t>
            </w:r>
          </w:p>
        </w:tc>
        <w:tc>
          <w:tcPr>
            <w:tcW w:w="40" w:type="dxa"/>
            <w:tcBorders>
              <w:top w:val="single" w:sz="4" w:space="0" w:color="auto"/>
              <w:left w:val="single" w:sz="4" w:space="0" w:color="auto"/>
              <w:right w:val="single" w:sz="4" w:space="0" w:color="auto"/>
            </w:tcBorders>
          </w:tcPr>
          <w:p w:rsidR="0041798D" w:rsidRPr="007E210A" w:rsidRDefault="0041798D" w:rsidP="0041798D">
            <w:pPr>
              <w:pStyle w:val="af0"/>
              <w:ind w:right="-300"/>
              <w:rPr>
                <w:sz w:val="22"/>
                <w:szCs w:val="22"/>
              </w:rPr>
            </w:pPr>
          </w:p>
        </w:tc>
        <w:tc>
          <w:tcPr>
            <w:tcW w:w="3110" w:type="dxa"/>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Уровень обеспеченности</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1"/>
          <w:wAfter w:w="18" w:type="dxa"/>
          <w:trHeight w:hRule="exact" w:val="696"/>
          <w:jc w:val="center"/>
        </w:trPr>
        <w:tc>
          <w:tcPr>
            <w:tcW w:w="567" w:type="dxa"/>
            <w:tcBorders>
              <w:top w:val="single" w:sz="4" w:space="0" w:color="auto"/>
              <w:left w:val="single" w:sz="4" w:space="0" w:color="auto"/>
            </w:tcBorders>
            <w:shd w:val="clear" w:color="auto" w:fill="auto"/>
          </w:tcPr>
          <w:p w:rsidR="0041798D" w:rsidRPr="007E210A" w:rsidRDefault="0041798D" w:rsidP="0041798D">
            <w:pPr>
              <w:pStyle w:val="af0"/>
              <w:ind w:right="-300" w:firstLine="220"/>
              <w:rPr>
                <w:sz w:val="22"/>
                <w:szCs w:val="22"/>
              </w:rPr>
            </w:pPr>
            <w:r w:rsidRPr="007E210A">
              <w:rPr>
                <w:sz w:val="22"/>
                <w:szCs w:val="22"/>
              </w:rPr>
              <w:t>2.5</w:t>
            </w:r>
          </w:p>
        </w:tc>
        <w:tc>
          <w:tcPr>
            <w:tcW w:w="3827" w:type="dxa"/>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Сооружения для стрелковых видов спорта (в том числе тир, стрельбище, стенд)</w:t>
            </w:r>
          </w:p>
        </w:tc>
        <w:tc>
          <w:tcPr>
            <w:tcW w:w="40" w:type="dxa"/>
            <w:tcBorders>
              <w:top w:val="single" w:sz="4" w:space="0" w:color="auto"/>
              <w:left w:val="single" w:sz="4" w:space="0" w:color="auto"/>
              <w:right w:val="single" w:sz="4" w:space="0" w:color="auto"/>
            </w:tcBorders>
          </w:tcPr>
          <w:p w:rsidR="0041798D" w:rsidRPr="007E210A" w:rsidRDefault="0041798D" w:rsidP="0041798D">
            <w:pPr>
              <w:pStyle w:val="af0"/>
              <w:ind w:right="-300"/>
              <w:rPr>
                <w:sz w:val="22"/>
                <w:szCs w:val="22"/>
              </w:rPr>
            </w:pPr>
          </w:p>
        </w:tc>
        <w:tc>
          <w:tcPr>
            <w:tcW w:w="3110" w:type="dxa"/>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Уровень обеспеченности</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1"/>
          <w:wAfter w:w="18" w:type="dxa"/>
          <w:trHeight w:hRule="exact" w:val="864"/>
          <w:jc w:val="center"/>
        </w:trPr>
        <w:tc>
          <w:tcPr>
            <w:tcW w:w="567"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300" w:firstLine="220"/>
              <w:rPr>
                <w:sz w:val="22"/>
                <w:szCs w:val="22"/>
              </w:rPr>
            </w:pPr>
            <w:r w:rsidRPr="007E210A">
              <w:rPr>
                <w:sz w:val="22"/>
                <w:szCs w:val="22"/>
              </w:rPr>
              <w:t>2.6</w:t>
            </w:r>
          </w:p>
        </w:tc>
        <w:tc>
          <w:tcPr>
            <w:tcW w:w="3827"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Объекты рекреационной инфраструктуры, приспособленные для занятий физической культурой и спортом)</w:t>
            </w:r>
          </w:p>
        </w:tc>
        <w:tc>
          <w:tcPr>
            <w:tcW w:w="40" w:type="dxa"/>
            <w:tcBorders>
              <w:top w:val="single" w:sz="4" w:space="0" w:color="auto"/>
              <w:left w:val="single" w:sz="4" w:space="0" w:color="auto"/>
              <w:bottom w:val="single" w:sz="4" w:space="0" w:color="auto"/>
              <w:right w:val="single" w:sz="4" w:space="0" w:color="auto"/>
            </w:tcBorders>
          </w:tcPr>
          <w:p w:rsidR="0041798D" w:rsidRPr="007E210A" w:rsidRDefault="0041798D" w:rsidP="0041798D">
            <w:pPr>
              <w:pStyle w:val="af0"/>
              <w:ind w:right="-300"/>
              <w:rPr>
                <w:sz w:val="22"/>
                <w:szCs w:val="22"/>
              </w:rPr>
            </w:pPr>
          </w:p>
        </w:tc>
        <w:tc>
          <w:tcPr>
            <w:tcW w:w="3110"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Уровень обеспеченности</w:t>
            </w:r>
          </w:p>
        </w:tc>
        <w:tc>
          <w:tcPr>
            <w:tcW w:w="706"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1"/>
          <w:wAfter w:w="18" w:type="dxa"/>
          <w:trHeight w:hRule="exact" w:val="864"/>
          <w:jc w:val="center"/>
        </w:trPr>
        <w:tc>
          <w:tcPr>
            <w:tcW w:w="567"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300" w:firstLine="220"/>
              <w:rPr>
                <w:sz w:val="22"/>
                <w:szCs w:val="22"/>
              </w:rPr>
            </w:pPr>
            <w:r w:rsidRPr="007E210A">
              <w:rPr>
                <w:sz w:val="22"/>
                <w:szCs w:val="22"/>
              </w:rPr>
              <w:t>2.7</w:t>
            </w:r>
          </w:p>
        </w:tc>
        <w:tc>
          <w:tcPr>
            <w:tcW w:w="3827"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Дорожки велосипедные</w:t>
            </w:r>
          </w:p>
        </w:tc>
        <w:tc>
          <w:tcPr>
            <w:tcW w:w="40" w:type="dxa"/>
            <w:tcBorders>
              <w:top w:val="single" w:sz="4" w:space="0" w:color="auto"/>
              <w:left w:val="single" w:sz="4" w:space="0" w:color="auto"/>
              <w:bottom w:val="single" w:sz="4" w:space="0" w:color="auto"/>
              <w:right w:val="single" w:sz="4" w:space="0" w:color="auto"/>
            </w:tcBorders>
          </w:tcPr>
          <w:p w:rsidR="0041798D" w:rsidRPr="007E210A" w:rsidRDefault="0041798D" w:rsidP="0041798D">
            <w:pPr>
              <w:pStyle w:val="af0"/>
              <w:ind w:right="-300"/>
              <w:rPr>
                <w:sz w:val="22"/>
                <w:szCs w:val="22"/>
              </w:rPr>
            </w:pPr>
          </w:p>
        </w:tc>
        <w:tc>
          <w:tcPr>
            <w:tcW w:w="3110"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Уровень обеспеченности</w:t>
            </w:r>
          </w:p>
        </w:tc>
        <w:tc>
          <w:tcPr>
            <w:tcW w:w="706"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Pr>
                <w:sz w:val="22"/>
                <w:szCs w:val="22"/>
              </w:rPr>
              <w:t>-</w:t>
            </w:r>
          </w:p>
        </w:tc>
      </w:tr>
    </w:tbl>
    <w:p w:rsidR="0041798D" w:rsidRPr="007E210A" w:rsidRDefault="0041798D" w:rsidP="0041798D">
      <w:pPr>
        <w:spacing w:line="1" w:lineRule="exact"/>
        <w:ind w:right="-292"/>
        <w:rPr>
          <w:sz w:val="2"/>
          <w:szCs w:val="2"/>
        </w:rPr>
      </w:pPr>
      <w:r w:rsidRPr="007E210A">
        <w:br w:type="page"/>
      </w:r>
    </w:p>
    <w:tbl>
      <w:tblPr>
        <w:tblOverlap w:val="never"/>
        <w:tblW w:w="9780" w:type="dxa"/>
        <w:jc w:val="center"/>
        <w:tblLayout w:type="fixed"/>
        <w:tblCellMar>
          <w:left w:w="10" w:type="dxa"/>
          <w:right w:w="10" w:type="dxa"/>
        </w:tblCellMar>
        <w:tblLook w:val="04A0" w:firstRow="1" w:lastRow="0" w:firstColumn="1" w:lastColumn="0" w:noHBand="0" w:noVBand="1"/>
      </w:tblPr>
      <w:tblGrid>
        <w:gridCol w:w="704"/>
        <w:gridCol w:w="3969"/>
        <w:gridCol w:w="2977"/>
        <w:gridCol w:w="706"/>
        <w:gridCol w:w="734"/>
        <w:gridCol w:w="667"/>
        <w:gridCol w:w="17"/>
        <w:gridCol w:w="6"/>
      </w:tblGrid>
      <w:tr w:rsidR="0041798D" w:rsidRPr="007E210A" w:rsidTr="0041798D">
        <w:trPr>
          <w:gridAfter w:val="2"/>
          <w:wAfter w:w="23" w:type="dxa"/>
          <w:trHeight w:hRule="exact" w:val="572"/>
          <w:jc w:val="center"/>
        </w:trPr>
        <w:tc>
          <w:tcPr>
            <w:tcW w:w="704" w:type="dxa"/>
            <w:tcBorders>
              <w:top w:val="single" w:sz="4" w:space="0" w:color="auto"/>
              <w:left w:val="single" w:sz="4" w:space="0" w:color="auto"/>
            </w:tcBorders>
            <w:shd w:val="clear" w:color="auto" w:fill="auto"/>
          </w:tcPr>
          <w:p w:rsidR="0041798D" w:rsidRPr="007E210A" w:rsidRDefault="0041798D" w:rsidP="0041798D">
            <w:pPr>
              <w:pStyle w:val="af0"/>
              <w:ind w:right="-148"/>
              <w:jc w:val="center"/>
              <w:rPr>
                <w:sz w:val="22"/>
                <w:szCs w:val="22"/>
              </w:rPr>
            </w:pPr>
            <w:r w:rsidRPr="007E210A">
              <w:rPr>
                <w:b/>
                <w:bCs/>
                <w:sz w:val="22"/>
                <w:szCs w:val="22"/>
              </w:rPr>
              <w:lastRenderedPageBreak/>
              <w:t>№ п/п</w:t>
            </w:r>
          </w:p>
        </w:tc>
        <w:tc>
          <w:tcPr>
            <w:tcW w:w="3969" w:type="dxa"/>
            <w:tcBorders>
              <w:top w:val="single" w:sz="4" w:space="0" w:color="auto"/>
              <w:left w:val="single" w:sz="4" w:space="0" w:color="auto"/>
            </w:tcBorders>
            <w:shd w:val="clear" w:color="auto" w:fill="auto"/>
          </w:tcPr>
          <w:p w:rsidR="0041798D" w:rsidRPr="007E210A" w:rsidRDefault="0041798D" w:rsidP="0041798D">
            <w:pPr>
              <w:pStyle w:val="af0"/>
              <w:ind w:right="-292" w:firstLine="460"/>
              <w:rPr>
                <w:sz w:val="22"/>
                <w:szCs w:val="22"/>
              </w:rPr>
            </w:pPr>
            <w:r w:rsidRPr="007E210A">
              <w:rPr>
                <w:b/>
                <w:bCs/>
                <w:sz w:val="22"/>
                <w:szCs w:val="22"/>
              </w:rPr>
              <w:t>Наименование вида объекта</w:t>
            </w:r>
          </w:p>
        </w:tc>
        <w:tc>
          <w:tcPr>
            <w:tcW w:w="2977" w:type="dxa"/>
            <w:tcBorders>
              <w:top w:val="single" w:sz="4" w:space="0" w:color="auto"/>
              <w:left w:val="single" w:sz="4" w:space="0" w:color="auto"/>
            </w:tcBorders>
            <w:shd w:val="clear" w:color="auto" w:fill="auto"/>
          </w:tcPr>
          <w:p w:rsidR="0041798D" w:rsidRPr="007E210A" w:rsidRDefault="0041798D" w:rsidP="0041798D">
            <w:pPr>
              <w:pStyle w:val="af0"/>
              <w:ind w:right="-292"/>
              <w:jc w:val="center"/>
              <w:rPr>
                <w:sz w:val="22"/>
                <w:szCs w:val="22"/>
              </w:rPr>
            </w:pPr>
            <w:r w:rsidRPr="007E210A">
              <w:rPr>
                <w:b/>
                <w:bCs/>
                <w:sz w:val="22"/>
                <w:szCs w:val="22"/>
              </w:rPr>
              <w:t>Наименование расчетных показателей</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157"/>
              <w:rPr>
                <w:sz w:val="22"/>
                <w:szCs w:val="22"/>
              </w:rPr>
            </w:pPr>
            <w:r w:rsidRPr="007E210A">
              <w:rPr>
                <w:b/>
                <w:bCs/>
                <w:sz w:val="22"/>
                <w:szCs w:val="22"/>
              </w:rPr>
              <w:t>СТП, ГП</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b/>
                <w:bCs/>
                <w:sz w:val="22"/>
                <w:szCs w:val="22"/>
              </w:rPr>
              <w:t>ДППТ</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150"/>
              <w:rPr>
                <w:sz w:val="22"/>
                <w:szCs w:val="22"/>
              </w:rPr>
            </w:pPr>
            <w:r w:rsidRPr="007E210A">
              <w:rPr>
                <w:b/>
                <w:bCs/>
                <w:sz w:val="22"/>
                <w:szCs w:val="22"/>
              </w:rPr>
              <w:t>ПЗЗ</w:t>
            </w:r>
          </w:p>
        </w:tc>
      </w:tr>
      <w:tr w:rsidR="0041798D" w:rsidRPr="007E210A" w:rsidTr="0041798D">
        <w:trPr>
          <w:gridAfter w:val="1"/>
          <w:wAfter w:w="6" w:type="dxa"/>
          <w:trHeight w:hRule="exact" w:val="425"/>
          <w:jc w:val="center"/>
        </w:trPr>
        <w:tc>
          <w:tcPr>
            <w:tcW w:w="704" w:type="dxa"/>
            <w:tcBorders>
              <w:top w:val="single" w:sz="4" w:space="0" w:color="auto"/>
              <w:left w:val="single" w:sz="4" w:space="0" w:color="auto"/>
            </w:tcBorders>
            <w:shd w:val="clear" w:color="auto" w:fill="auto"/>
          </w:tcPr>
          <w:p w:rsidR="0041798D" w:rsidRPr="007E210A" w:rsidRDefault="0041798D" w:rsidP="0041798D">
            <w:pPr>
              <w:pStyle w:val="af0"/>
              <w:ind w:left="-12" w:right="-292"/>
              <w:jc w:val="center"/>
              <w:rPr>
                <w:b/>
                <w:bCs/>
                <w:sz w:val="22"/>
                <w:szCs w:val="22"/>
              </w:rPr>
            </w:pPr>
            <w:r w:rsidRPr="007E210A">
              <w:rPr>
                <w:b/>
                <w:bCs/>
                <w:sz w:val="22"/>
                <w:szCs w:val="22"/>
              </w:rPr>
              <w:t>3</w:t>
            </w:r>
          </w:p>
        </w:tc>
        <w:tc>
          <w:tcPr>
            <w:tcW w:w="9070" w:type="dxa"/>
            <w:gridSpan w:val="6"/>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jc w:val="center"/>
              <w:rPr>
                <w:b/>
                <w:bCs/>
                <w:sz w:val="22"/>
                <w:szCs w:val="22"/>
              </w:rPr>
            </w:pPr>
            <w:r w:rsidRPr="007E210A">
              <w:rPr>
                <w:b/>
                <w:bCs/>
                <w:sz w:val="22"/>
                <w:szCs w:val="22"/>
              </w:rPr>
              <w:t>В области молодежной политики</w:t>
            </w:r>
          </w:p>
        </w:tc>
      </w:tr>
      <w:tr w:rsidR="0041798D" w:rsidRPr="007E210A" w:rsidTr="0041798D">
        <w:trPr>
          <w:gridAfter w:val="2"/>
          <w:wAfter w:w="23" w:type="dxa"/>
          <w:trHeight w:hRule="exact" w:val="240"/>
          <w:jc w:val="center"/>
        </w:trPr>
        <w:tc>
          <w:tcPr>
            <w:tcW w:w="704"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firstLine="220"/>
              <w:rPr>
                <w:sz w:val="22"/>
                <w:szCs w:val="22"/>
              </w:rPr>
            </w:pPr>
            <w:r w:rsidRPr="007E210A">
              <w:rPr>
                <w:sz w:val="22"/>
                <w:szCs w:val="22"/>
              </w:rPr>
              <w:t>3.1</w:t>
            </w:r>
          </w:p>
        </w:tc>
        <w:tc>
          <w:tcPr>
            <w:tcW w:w="3969"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Учреждения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2977"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Уровень обеспеченности</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30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60"/>
              <w:rPr>
                <w:sz w:val="22"/>
                <w:szCs w:val="22"/>
              </w:rPr>
            </w:pPr>
            <w:r w:rsidRPr="007E210A">
              <w:rPr>
                <w:sz w:val="22"/>
                <w:szCs w:val="22"/>
              </w:rPr>
              <w:t>+</w:t>
            </w:r>
          </w:p>
        </w:tc>
      </w:tr>
      <w:tr w:rsidR="0041798D" w:rsidRPr="007E210A" w:rsidTr="0041798D">
        <w:trPr>
          <w:gridAfter w:val="2"/>
          <w:wAfter w:w="23" w:type="dxa"/>
          <w:trHeight w:hRule="exact" w:val="240"/>
          <w:jc w:val="center"/>
        </w:trPr>
        <w:tc>
          <w:tcPr>
            <w:tcW w:w="704" w:type="dxa"/>
            <w:vMerge/>
            <w:tcBorders>
              <w:left w:val="single" w:sz="4" w:space="0" w:color="auto"/>
            </w:tcBorders>
            <w:shd w:val="clear" w:color="auto" w:fill="auto"/>
          </w:tcPr>
          <w:p w:rsidR="0041798D" w:rsidRPr="007E210A" w:rsidRDefault="0041798D" w:rsidP="0041798D">
            <w:pPr>
              <w:ind w:right="-292"/>
              <w:rPr>
                <w:sz w:val="22"/>
                <w:szCs w:val="22"/>
              </w:rPr>
            </w:pPr>
          </w:p>
        </w:tc>
        <w:tc>
          <w:tcPr>
            <w:tcW w:w="3969" w:type="dxa"/>
            <w:vMerge/>
            <w:tcBorders>
              <w:left w:val="single" w:sz="4" w:space="0" w:color="auto"/>
            </w:tcBorders>
            <w:shd w:val="clear" w:color="auto" w:fill="auto"/>
          </w:tcPr>
          <w:p w:rsidR="0041798D" w:rsidRPr="007E210A" w:rsidRDefault="0041798D" w:rsidP="0041798D">
            <w:pPr>
              <w:ind w:right="-292"/>
              <w:rPr>
                <w:sz w:val="22"/>
                <w:szCs w:val="22"/>
              </w:rPr>
            </w:pPr>
          </w:p>
        </w:tc>
        <w:tc>
          <w:tcPr>
            <w:tcW w:w="2977"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Размер земельного участка</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30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60"/>
              <w:rPr>
                <w:sz w:val="22"/>
                <w:szCs w:val="22"/>
              </w:rPr>
            </w:pPr>
            <w:r w:rsidRPr="007E210A">
              <w:rPr>
                <w:sz w:val="22"/>
                <w:szCs w:val="22"/>
              </w:rPr>
              <w:t>+</w:t>
            </w:r>
          </w:p>
        </w:tc>
      </w:tr>
      <w:tr w:rsidR="0041798D" w:rsidRPr="007E210A" w:rsidTr="0041798D">
        <w:trPr>
          <w:gridAfter w:val="2"/>
          <w:wAfter w:w="23" w:type="dxa"/>
          <w:trHeight w:hRule="exact" w:val="876"/>
          <w:jc w:val="center"/>
        </w:trPr>
        <w:tc>
          <w:tcPr>
            <w:tcW w:w="704" w:type="dxa"/>
            <w:vMerge/>
            <w:tcBorders>
              <w:left w:val="single" w:sz="4" w:space="0" w:color="auto"/>
            </w:tcBorders>
            <w:shd w:val="clear" w:color="auto" w:fill="auto"/>
          </w:tcPr>
          <w:p w:rsidR="0041798D" w:rsidRPr="007E210A" w:rsidRDefault="0041798D" w:rsidP="0041798D">
            <w:pPr>
              <w:ind w:right="-292"/>
              <w:rPr>
                <w:sz w:val="22"/>
                <w:szCs w:val="22"/>
              </w:rPr>
            </w:pPr>
          </w:p>
        </w:tc>
        <w:tc>
          <w:tcPr>
            <w:tcW w:w="3969" w:type="dxa"/>
            <w:vMerge/>
            <w:tcBorders>
              <w:left w:val="single" w:sz="4" w:space="0" w:color="auto"/>
            </w:tcBorders>
            <w:shd w:val="clear" w:color="auto" w:fill="auto"/>
          </w:tcPr>
          <w:p w:rsidR="0041798D" w:rsidRPr="007E210A" w:rsidRDefault="0041798D" w:rsidP="0041798D">
            <w:pPr>
              <w:ind w:right="-292"/>
              <w:rPr>
                <w:sz w:val="22"/>
                <w:szCs w:val="22"/>
              </w:rPr>
            </w:pPr>
          </w:p>
        </w:tc>
        <w:tc>
          <w:tcPr>
            <w:tcW w:w="2977"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Территориальная доступность</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30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60"/>
              <w:rPr>
                <w:sz w:val="22"/>
                <w:szCs w:val="22"/>
              </w:rPr>
            </w:pPr>
            <w:r w:rsidRPr="007E210A">
              <w:rPr>
                <w:sz w:val="22"/>
                <w:szCs w:val="22"/>
              </w:rPr>
              <w:t>+</w:t>
            </w:r>
          </w:p>
        </w:tc>
      </w:tr>
      <w:tr w:rsidR="0041798D" w:rsidRPr="007E210A" w:rsidTr="0041798D">
        <w:trPr>
          <w:trHeight w:hRule="exact" w:val="294"/>
          <w:jc w:val="center"/>
        </w:trPr>
        <w:tc>
          <w:tcPr>
            <w:tcW w:w="704" w:type="dxa"/>
            <w:tcBorders>
              <w:top w:val="single" w:sz="4" w:space="0" w:color="auto"/>
              <w:left w:val="single" w:sz="4" w:space="0" w:color="auto"/>
            </w:tcBorders>
            <w:shd w:val="clear" w:color="auto" w:fill="auto"/>
          </w:tcPr>
          <w:p w:rsidR="0041798D" w:rsidRPr="007E210A" w:rsidRDefault="0041798D" w:rsidP="0041798D">
            <w:pPr>
              <w:pStyle w:val="af0"/>
              <w:ind w:right="-292" w:firstLine="300"/>
              <w:rPr>
                <w:sz w:val="22"/>
                <w:szCs w:val="22"/>
              </w:rPr>
            </w:pPr>
            <w:r w:rsidRPr="007E210A">
              <w:rPr>
                <w:b/>
                <w:bCs/>
                <w:sz w:val="22"/>
                <w:szCs w:val="22"/>
              </w:rPr>
              <w:t>4</w:t>
            </w:r>
          </w:p>
        </w:tc>
        <w:tc>
          <w:tcPr>
            <w:tcW w:w="9076" w:type="dxa"/>
            <w:gridSpan w:val="7"/>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rPr>
                <w:sz w:val="22"/>
                <w:szCs w:val="22"/>
              </w:rPr>
            </w:pPr>
            <w:r w:rsidRPr="007E210A">
              <w:rPr>
                <w:b/>
                <w:bCs/>
                <w:sz w:val="22"/>
                <w:szCs w:val="22"/>
              </w:rPr>
              <w:t>В области архивного дела</w:t>
            </w:r>
          </w:p>
        </w:tc>
      </w:tr>
      <w:tr w:rsidR="0041798D" w:rsidRPr="007E210A" w:rsidTr="0041798D">
        <w:trPr>
          <w:gridAfter w:val="2"/>
          <w:wAfter w:w="23" w:type="dxa"/>
          <w:trHeight w:hRule="exact" w:val="240"/>
          <w:jc w:val="center"/>
        </w:trPr>
        <w:tc>
          <w:tcPr>
            <w:tcW w:w="704"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firstLine="220"/>
              <w:rPr>
                <w:sz w:val="22"/>
                <w:szCs w:val="22"/>
              </w:rPr>
            </w:pPr>
            <w:r w:rsidRPr="007E210A">
              <w:rPr>
                <w:sz w:val="22"/>
                <w:szCs w:val="22"/>
              </w:rPr>
              <w:t>4.1</w:t>
            </w:r>
          </w:p>
        </w:tc>
        <w:tc>
          <w:tcPr>
            <w:tcW w:w="3969"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Архивы</w:t>
            </w:r>
          </w:p>
        </w:tc>
        <w:tc>
          <w:tcPr>
            <w:tcW w:w="2977"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Уровень обеспеченности</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30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60"/>
              <w:rPr>
                <w:sz w:val="22"/>
                <w:szCs w:val="22"/>
              </w:rPr>
            </w:pPr>
            <w:r w:rsidRPr="007E210A">
              <w:rPr>
                <w:sz w:val="22"/>
                <w:szCs w:val="22"/>
              </w:rPr>
              <w:t>-</w:t>
            </w:r>
          </w:p>
        </w:tc>
      </w:tr>
      <w:tr w:rsidR="0041798D" w:rsidRPr="007E210A" w:rsidTr="0041798D">
        <w:trPr>
          <w:gridAfter w:val="2"/>
          <w:wAfter w:w="23" w:type="dxa"/>
          <w:trHeight w:hRule="exact" w:val="240"/>
          <w:jc w:val="center"/>
        </w:trPr>
        <w:tc>
          <w:tcPr>
            <w:tcW w:w="704" w:type="dxa"/>
            <w:vMerge/>
            <w:tcBorders>
              <w:left w:val="single" w:sz="4" w:space="0" w:color="auto"/>
            </w:tcBorders>
            <w:shd w:val="clear" w:color="auto" w:fill="auto"/>
          </w:tcPr>
          <w:p w:rsidR="0041798D" w:rsidRPr="007E210A" w:rsidRDefault="0041798D" w:rsidP="0041798D">
            <w:pPr>
              <w:ind w:right="-292"/>
              <w:rPr>
                <w:sz w:val="22"/>
                <w:szCs w:val="22"/>
              </w:rPr>
            </w:pPr>
          </w:p>
        </w:tc>
        <w:tc>
          <w:tcPr>
            <w:tcW w:w="3969" w:type="dxa"/>
            <w:vMerge/>
            <w:tcBorders>
              <w:left w:val="single" w:sz="4" w:space="0" w:color="auto"/>
            </w:tcBorders>
            <w:shd w:val="clear" w:color="auto" w:fill="auto"/>
          </w:tcPr>
          <w:p w:rsidR="0041798D" w:rsidRPr="007E210A" w:rsidRDefault="0041798D" w:rsidP="0041798D">
            <w:pPr>
              <w:ind w:right="-292"/>
              <w:rPr>
                <w:sz w:val="22"/>
                <w:szCs w:val="22"/>
              </w:rPr>
            </w:pPr>
          </w:p>
        </w:tc>
        <w:tc>
          <w:tcPr>
            <w:tcW w:w="2977"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Размер земельного участка</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30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60"/>
              <w:rPr>
                <w:sz w:val="22"/>
                <w:szCs w:val="22"/>
              </w:rPr>
            </w:pPr>
            <w:r w:rsidRPr="007E210A">
              <w:rPr>
                <w:sz w:val="22"/>
                <w:szCs w:val="22"/>
              </w:rPr>
              <w:t>+</w:t>
            </w:r>
          </w:p>
        </w:tc>
      </w:tr>
      <w:tr w:rsidR="0041798D" w:rsidRPr="007E210A" w:rsidTr="0041798D">
        <w:trPr>
          <w:trHeight w:hRule="exact" w:val="375"/>
          <w:jc w:val="center"/>
        </w:trPr>
        <w:tc>
          <w:tcPr>
            <w:tcW w:w="704" w:type="dxa"/>
            <w:tcBorders>
              <w:top w:val="single" w:sz="4" w:space="0" w:color="auto"/>
              <w:left w:val="single" w:sz="4" w:space="0" w:color="auto"/>
            </w:tcBorders>
            <w:shd w:val="clear" w:color="auto" w:fill="auto"/>
          </w:tcPr>
          <w:p w:rsidR="0041798D" w:rsidRPr="007E210A" w:rsidRDefault="0041798D" w:rsidP="0041798D">
            <w:pPr>
              <w:pStyle w:val="af0"/>
              <w:ind w:right="-292" w:firstLine="300"/>
              <w:rPr>
                <w:sz w:val="22"/>
                <w:szCs w:val="22"/>
              </w:rPr>
            </w:pPr>
            <w:r w:rsidRPr="007E210A">
              <w:rPr>
                <w:b/>
                <w:bCs/>
                <w:sz w:val="22"/>
                <w:szCs w:val="22"/>
              </w:rPr>
              <w:t>5</w:t>
            </w:r>
          </w:p>
        </w:tc>
        <w:tc>
          <w:tcPr>
            <w:tcW w:w="9076" w:type="dxa"/>
            <w:gridSpan w:val="7"/>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rPr>
                <w:sz w:val="22"/>
                <w:szCs w:val="22"/>
              </w:rPr>
            </w:pPr>
            <w:r w:rsidRPr="007E210A">
              <w:rPr>
                <w:b/>
                <w:bCs/>
                <w:sz w:val="22"/>
                <w:szCs w:val="22"/>
              </w:rPr>
              <w:t>В области культуры и искусства</w:t>
            </w:r>
          </w:p>
        </w:tc>
      </w:tr>
      <w:tr w:rsidR="0041798D" w:rsidRPr="007E210A" w:rsidTr="0041798D">
        <w:trPr>
          <w:gridAfter w:val="2"/>
          <w:wAfter w:w="23" w:type="dxa"/>
          <w:trHeight w:hRule="exact" w:val="240"/>
          <w:jc w:val="center"/>
        </w:trPr>
        <w:tc>
          <w:tcPr>
            <w:tcW w:w="704"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firstLine="220"/>
              <w:rPr>
                <w:sz w:val="22"/>
                <w:szCs w:val="22"/>
              </w:rPr>
            </w:pPr>
            <w:r w:rsidRPr="007E210A">
              <w:rPr>
                <w:sz w:val="22"/>
                <w:szCs w:val="22"/>
              </w:rPr>
              <w:t>5.1</w:t>
            </w:r>
          </w:p>
        </w:tc>
        <w:tc>
          <w:tcPr>
            <w:tcW w:w="3969"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Общедоступные библиотеки</w:t>
            </w:r>
          </w:p>
        </w:tc>
        <w:tc>
          <w:tcPr>
            <w:tcW w:w="2977"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Уровень обеспеченности</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30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60"/>
              <w:rPr>
                <w:sz w:val="22"/>
                <w:szCs w:val="22"/>
              </w:rPr>
            </w:pPr>
            <w:r w:rsidRPr="007E210A">
              <w:rPr>
                <w:sz w:val="22"/>
                <w:szCs w:val="22"/>
              </w:rPr>
              <w:t>-</w:t>
            </w:r>
          </w:p>
        </w:tc>
      </w:tr>
      <w:tr w:rsidR="0041798D" w:rsidRPr="007E210A" w:rsidTr="0041798D">
        <w:trPr>
          <w:gridAfter w:val="2"/>
          <w:wAfter w:w="23" w:type="dxa"/>
          <w:trHeight w:hRule="exact" w:val="240"/>
          <w:jc w:val="center"/>
        </w:trPr>
        <w:tc>
          <w:tcPr>
            <w:tcW w:w="704" w:type="dxa"/>
            <w:vMerge/>
            <w:tcBorders>
              <w:left w:val="single" w:sz="4" w:space="0" w:color="auto"/>
            </w:tcBorders>
            <w:shd w:val="clear" w:color="auto" w:fill="auto"/>
          </w:tcPr>
          <w:p w:rsidR="0041798D" w:rsidRPr="007E210A" w:rsidRDefault="0041798D" w:rsidP="0041798D">
            <w:pPr>
              <w:ind w:right="-292"/>
              <w:rPr>
                <w:sz w:val="22"/>
                <w:szCs w:val="22"/>
              </w:rPr>
            </w:pPr>
          </w:p>
        </w:tc>
        <w:tc>
          <w:tcPr>
            <w:tcW w:w="3969" w:type="dxa"/>
            <w:vMerge/>
            <w:tcBorders>
              <w:left w:val="single" w:sz="4" w:space="0" w:color="auto"/>
            </w:tcBorders>
            <w:shd w:val="clear" w:color="auto" w:fill="auto"/>
          </w:tcPr>
          <w:p w:rsidR="0041798D" w:rsidRPr="007E210A" w:rsidRDefault="0041798D" w:rsidP="0041798D">
            <w:pPr>
              <w:ind w:right="-292"/>
              <w:rPr>
                <w:sz w:val="22"/>
                <w:szCs w:val="22"/>
              </w:rPr>
            </w:pPr>
          </w:p>
        </w:tc>
        <w:tc>
          <w:tcPr>
            <w:tcW w:w="2977"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Размер земельного участка</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30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60"/>
              <w:rPr>
                <w:sz w:val="22"/>
                <w:szCs w:val="22"/>
              </w:rPr>
            </w:pPr>
            <w:r w:rsidRPr="007E210A">
              <w:rPr>
                <w:sz w:val="22"/>
                <w:szCs w:val="22"/>
              </w:rPr>
              <w:t>+</w:t>
            </w:r>
          </w:p>
        </w:tc>
      </w:tr>
      <w:tr w:rsidR="0041798D" w:rsidRPr="007E210A" w:rsidTr="0041798D">
        <w:trPr>
          <w:gridAfter w:val="2"/>
          <w:wAfter w:w="23" w:type="dxa"/>
          <w:trHeight w:hRule="exact" w:val="240"/>
          <w:jc w:val="center"/>
        </w:trPr>
        <w:tc>
          <w:tcPr>
            <w:tcW w:w="704" w:type="dxa"/>
            <w:vMerge/>
            <w:tcBorders>
              <w:left w:val="single" w:sz="4" w:space="0" w:color="auto"/>
            </w:tcBorders>
            <w:shd w:val="clear" w:color="auto" w:fill="auto"/>
          </w:tcPr>
          <w:p w:rsidR="0041798D" w:rsidRPr="007E210A" w:rsidRDefault="0041798D" w:rsidP="0041798D">
            <w:pPr>
              <w:ind w:right="-292"/>
              <w:rPr>
                <w:sz w:val="22"/>
                <w:szCs w:val="22"/>
              </w:rPr>
            </w:pPr>
          </w:p>
        </w:tc>
        <w:tc>
          <w:tcPr>
            <w:tcW w:w="3969" w:type="dxa"/>
            <w:vMerge/>
            <w:tcBorders>
              <w:left w:val="single" w:sz="4" w:space="0" w:color="auto"/>
            </w:tcBorders>
            <w:shd w:val="clear" w:color="auto" w:fill="auto"/>
          </w:tcPr>
          <w:p w:rsidR="0041798D" w:rsidRPr="007E210A" w:rsidRDefault="0041798D" w:rsidP="0041798D">
            <w:pPr>
              <w:ind w:right="-292"/>
              <w:rPr>
                <w:sz w:val="22"/>
                <w:szCs w:val="22"/>
              </w:rPr>
            </w:pPr>
          </w:p>
        </w:tc>
        <w:tc>
          <w:tcPr>
            <w:tcW w:w="2977"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Территориальная доступность</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30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60"/>
              <w:rPr>
                <w:sz w:val="22"/>
                <w:szCs w:val="22"/>
              </w:rPr>
            </w:pPr>
            <w:r w:rsidRPr="007E210A">
              <w:rPr>
                <w:sz w:val="22"/>
                <w:szCs w:val="22"/>
              </w:rPr>
              <w:t>-</w:t>
            </w:r>
          </w:p>
        </w:tc>
      </w:tr>
      <w:tr w:rsidR="0041798D" w:rsidRPr="007E210A" w:rsidTr="0041798D">
        <w:trPr>
          <w:gridAfter w:val="2"/>
          <w:wAfter w:w="23" w:type="dxa"/>
          <w:trHeight w:hRule="exact" w:val="240"/>
          <w:jc w:val="center"/>
        </w:trPr>
        <w:tc>
          <w:tcPr>
            <w:tcW w:w="704"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firstLine="220"/>
              <w:rPr>
                <w:sz w:val="22"/>
                <w:szCs w:val="22"/>
              </w:rPr>
            </w:pPr>
            <w:r w:rsidRPr="007E210A">
              <w:rPr>
                <w:sz w:val="22"/>
                <w:szCs w:val="22"/>
              </w:rPr>
              <w:t>5.2</w:t>
            </w:r>
          </w:p>
        </w:tc>
        <w:tc>
          <w:tcPr>
            <w:tcW w:w="3969"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Детские библиотеки</w:t>
            </w:r>
          </w:p>
        </w:tc>
        <w:tc>
          <w:tcPr>
            <w:tcW w:w="2977"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Уровень обеспеченности</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30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60"/>
              <w:rPr>
                <w:sz w:val="22"/>
                <w:szCs w:val="22"/>
              </w:rPr>
            </w:pPr>
            <w:r w:rsidRPr="007E210A">
              <w:rPr>
                <w:sz w:val="22"/>
                <w:szCs w:val="22"/>
              </w:rPr>
              <w:t>-</w:t>
            </w:r>
          </w:p>
        </w:tc>
      </w:tr>
      <w:tr w:rsidR="0041798D" w:rsidRPr="007E210A" w:rsidTr="0041798D">
        <w:trPr>
          <w:gridAfter w:val="2"/>
          <w:wAfter w:w="23" w:type="dxa"/>
          <w:trHeight w:hRule="exact" w:val="240"/>
          <w:jc w:val="center"/>
        </w:trPr>
        <w:tc>
          <w:tcPr>
            <w:tcW w:w="704" w:type="dxa"/>
            <w:vMerge/>
            <w:tcBorders>
              <w:left w:val="single" w:sz="4" w:space="0" w:color="auto"/>
            </w:tcBorders>
            <w:shd w:val="clear" w:color="auto" w:fill="auto"/>
          </w:tcPr>
          <w:p w:rsidR="0041798D" w:rsidRPr="007E210A" w:rsidRDefault="0041798D" w:rsidP="0041798D">
            <w:pPr>
              <w:ind w:right="-292"/>
              <w:rPr>
                <w:sz w:val="22"/>
                <w:szCs w:val="22"/>
              </w:rPr>
            </w:pPr>
          </w:p>
        </w:tc>
        <w:tc>
          <w:tcPr>
            <w:tcW w:w="3969" w:type="dxa"/>
            <w:vMerge/>
            <w:tcBorders>
              <w:left w:val="single" w:sz="4" w:space="0" w:color="auto"/>
            </w:tcBorders>
            <w:shd w:val="clear" w:color="auto" w:fill="auto"/>
          </w:tcPr>
          <w:p w:rsidR="0041798D" w:rsidRPr="007E210A" w:rsidRDefault="0041798D" w:rsidP="0041798D">
            <w:pPr>
              <w:ind w:right="-292"/>
              <w:rPr>
                <w:sz w:val="22"/>
                <w:szCs w:val="22"/>
              </w:rPr>
            </w:pPr>
          </w:p>
        </w:tc>
        <w:tc>
          <w:tcPr>
            <w:tcW w:w="2977"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Размер земельного участка</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30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60"/>
              <w:rPr>
                <w:sz w:val="22"/>
                <w:szCs w:val="22"/>
              </w:rPr>
            </w:pPr>
            <w:r w:rsidRPr="007E210A">
              <w:rPr>
                <w:sz w:val="22"/>
                <w:szCs w:val="22"/>
              </w:rPr>
              <w:t>+</w:t>
            </w:r>
          </w:p>
        </w:tc>
      </w:tr>
      <w:tr w:rsidR="0041798D" w:rsidRPr="007E210A" w:rsidTr="0041798D">
        <w:trPr>
          <w:gridAfter w:val="2"/>
          <w:wAfter w:w="23" w:type="dxa"/>
          <w:trHeight w:hRule="exact" w:val="240"/>
          <w:jc w:val="center"/>
        </w:trPr>
        <w:tc>
          <w:tcPr>
            <w:tcW w:w="704" w:type="dxa"/>
            <w:vMerge/>
            <w:tcBorders>
              <w:left w:val="single" w:sz="4" w:space="0" w:color="auto"/>
            </w:tcBorders>
            <w:shd w:val="clear" w:color="auto" w:fill="auto"/>
          </w:tcPr>
          <w:p w:rsidR="0041798D" w:rsidRPr="007E210A" w:rsidRDefault="0041798D" w:rsidP="0041798D">
            <w:pPr>
              <w:ind w:right="-292"/>
              <w:rPr>
                <w:sz w:val="22"/>
                <w:szCs w:val="22"/>
              </w:rPr>
            </w:pPr>
          </w:p>
        </w:tc>
        <w:tc>
          <w:tcPr>
            <w:tcW w:w="3969" w:type="dxa"/>
            <w:vMerge/>
            <w:tcBorders>
              <w:left w:val="single" w:sz="4" w:space="0" w:color="auto"/>
            </w:tcBorders>
            <w:shd w:val="clear" w:color="auto" w:fill="auto"/>
          </w:tcPr>
          <w:p w:rsidR="0041798D" w:rsidRPr="007E210A" w:rsidRDefault="0041798D" w:rsidP="0041798D">
            <w:pPr>
              <w:ind w:right="-292"/>
              <w:rPr>
                <w:sz w:val="22"/>
                <w:szCs w:val="22"/>
              </w:rPr>
            </w:pPr>
          </w:p>
        </w:tc>
        <w:tc>
          <w:tcPr>
            <w:tcW w:w="2977"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Территориальная доступность</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30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60"/>
              <w:rPr>
                <w:sz w:val="22"/>
                <w:szCs w:val="22"/>
              </w:rPr>
            </w:pPr>
            <w:r w:rsidRPr="007E210A">
              <w:rPr>
                <w:sz w:val="22"/>
                <w:szCs w:val="22"/>
              </w:rPr>
              <w:t>-</w:t>
            </w:r>
          </w:p>
        </w:tc>
      </w:tr>
      <w:tr w:rsidR="0041798D" w:rsidRPr="007E210A" w:rsidTr="0041798D">
        <w:trPr>
          <w:gridAfter w:val="2"/>
          <w:wAfter w:w="23" w:type="dxa"/>
          <w:trHeight w:hRule="exact" w:val="240"/>
          <w:jc w:val="center"/>
        </w:trPr>
        <w:tc>
          <w:tcPr>
            <w:tcW w:w="704"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firstLine="220"/>
              <w:rPr>
                <w:sz w:val="22"/>
                <w:szCs w:val="22"/>
              </w:rPr>
            </w:pPr>
            <w:r w:rsidRPr="007E210A">
              <w:rPr>
                <w:sz w:val="22"/>
                <w:szCs w:val="22"/>
              </w:rPr>
              <w:t>5.3</w:t>
            </w:r>
          </w:p>
        </w:tc>
        <w:tc>
          <w:tcPr>
            <w:tcW w:w="3969" w:type="dxa"/>
            <w:vMerge w:val="restart"/>
            <w:tcBorders>
              <w:top w:val="single" w:sz="4" w:space="0" w:color="auto"/>
              <w:left w:val="single" w:sz="4" w:space="0" w:color="auto"/>
            </w:tcBorders>
            <w:shd w:val="clear" w:color="auto" w:fill="auto"/>
          </w:tcPr>
          <w:p w:rsidR="0041798D" w:rsidRPr="007E210A" w:rsidRDefault="0041798D" w:rsidP="0041798D">
            <w:pPr>
              <w:pStyle w:val="af0"/>
              <w:ind w:right="-5"/>
              <w:rPr>
                <w:sz w:val="22"/>
                <w:szCs w:val="22"/>
              </w:rPr>
            </w:pPr>
            <w:r w:rsidRPr="007E210A">
              <w:rPr>
                <w:sz w:val="22"/>
                <w:szCs w:val="22"/>
              </w:rPr>
              <w:t>Объект культурно-досугового (клубного) типа</w:t>
            </w:r>
          </w:p>
        </w:tc>
        <w:tc>
          <w:tcPr>
            <w:tcW w:w="2977"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Уровень обеспеченности</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30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60"/>
              <w:rPr>
                <w:sz w:val="22"/>
                <w:szCs w:val="22"/>
              </w:rPr>
            </w:pPr>
            <w:r w:rsidRPr="007E210A">
              <w:rPr>
                <w:sz w:val="22"/>
                <w:szCs w:val="22"/>
              </w:rPr>
              <w:t>-</w:t>
            </w:r>
          </w:p>
        </w:tc>
      </w:tr>
      <w:tr w:rsidR="0041798D" w:rsidRPr="007E210A" w:rsidTr="0041798D">
        <w:trPr>
          <w:gridAfter w:val="2"/>
          <w:wAfter w:w="23" w:type="dxa"/>
          <w:trHeight w:hRule="exact" w:val="304"/>
          <w:jc w:val="center"/>
        </w:trPr>
        <w:tc>
          <w:tcPr>
            <w:tcW w:w="704" w:type="dxa"/>
            <w:vMerge/>
            <w:tcBorders>
              <w:left w:val="single" w:sz="4" w:space="0" w:color="auto"/>
            </w:tcBorders>
            <w:shd w:val="clear" w:color="auto" w:fill="auto"/>
          </w:tcPr>
          <w:p w:rsidR="0041798D" w:rsidRPr="007E210A" w:rsidRDefault="0041798D" w:rsidP="0041798D">
            <w:pPr>
              <w:ind w:right="-292"/>
              <w:rPr>
                <w:sz w:val="22"/>
                <w:szCs w:val="22"/>
              </w:rPr>
            </w:pPr>
          </w:p>
        </w:tc>
        <w:tc>
          <w:tcPr>
            <w:tcW w:w="3969" w:type="dxa"/>
            <w:vMerge/>
            <w:tcBorders>
              <w:left w:val="single" w:sz="4" w:space="0" w:color="auto"/>
            </w:tcBorders>
            <w:shd w:val="clear" w:color="auto" w:fill="auto"/>
          </w:tcPr>
          <w:p w:rsidR="0041798D" w:rsidRPr="007E210A" w:rsidRDefault="0041798D" w:rsidP="0041798D">
            <w:pPr>
              <w:ind w:right="-292"/>
              <w:rPr>
                <w:sz w:val="22"/>
                <w:szCs w:val="22"/>
              </w:rPr>
            </w:pPr>
          </w:p>
        </w:tc>
        <w:tc>
          <w:tcPr>
            <w:tcW w:w="2977"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Территориальная доступность</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30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60"/>
              <w:rPr>
                <w:sz w:val="22"/>
                <w:szCs w:val="22"/>
              </w:rPr>
            </w:pPr>
            <w:r w:rsidRPr="007E210A">
              <w:rPr>
                <w:sz w:val="22"/>
                <w:szCs w:val="22"/>
              </w:rPr>
              <w:t>-</w:t>
            </w:r>
          </w:p>
        </w:tc>
      </w:tr>
      <w:tr w:rsidR="0041798D" w:rsidRPr="007E210A" w:rsidTr="0041798D">
        <w:trPr>
          <w:gridAfter w:val="2"/>
          <w:wAfter w:w="23" w:type="dxa"/>
          <w:trHeight w:hRule="exact" w:val="240"/>
          <w:jc w:val="center"/>
        </w:trPr>
        <w:tc>
          <w:tcPr>
            <w:tcW w:w="704"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firstLine="220"/>
              <w:rPr>
                <w:sz w:val="22"/>
                <w:szCs w:val="22"/>
              </w:rPr>
            </w:pPr>
            <w:r w:rsidRPr="007E210A">
              <w:rPr>
                <w:sz w:val="22"/>
                <w:szCs w:val="22"/>
              </w:rPr>
              <w:t>5.4</w:t>
            </w:r>
          </w:p>
        </w:tc>
        <w:tc>
          <w:tcPr>
            <w:tcW w:w="3969"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Центры культурного развития</w:t>
            </w:r>
          </w:p>
        </w:tc>
        <w:tc>
          <w:tcPr>
            <w:tcW w:w="2977"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Уровень обеспеченности</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30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60"/>
              <w:rPr>
                <w:sz w:val="22"/>
                <w:szCs w:val="22"/>
              </w:rPr>
            </w:pPr>
            <w:r w:rsidRPr="007E210A">
              <w:rPr>
                <w:sz w:val="22"/>
                <w:szCs w:val="22"/>
              </w:rPr>
              <w:t>+</w:t>
            </w:r>
          </w:p>
        </w:tc>
      </w:tr>
      <w:tr w:rsidR="0041798D" w:rsidRPr="007E210A" w:rsidTr="0041798D">
        <w:trPr>
          <w:gridAfter w:val="2"/>
          <w:wAfter w:w="23" w:type="dxa"/>
          <w:trHeight w:hRule="exact" w:val="214"/>
          <w:jc w:val="center"/>
        </w:trPr>
        <w:tc>
          <w:tcPr>
            <w:tcW w:w="704" w:type="dxa"/>
            <w:vMerge/>
            <w:tcBorders>
              <w:left w:val="single" w:sz="4" w:space="0" w:color="auto"/>
            </w:tcBorders>
            <w:shd w:val="clear" w:color="auto" w:fill="auto"/>
          </w:tcPr>
          <w:p w:rsidR="0041798D" w:rsidRPr="007E210A" w:rsidRDefault="0041798D" w:rsidP="0041798D">
            <w:pPr>
              <w:ind w:right="-292"/>
              <w:rPr>
                <w:sz w:val="22"/>
                <w:szCs w:val="22"/>
              </w:rPr>
            </w:pPr>
          </w:p>
        </w:tc>
        <w:tc>
          <w:tcPr>
            <w:tcW w:w="3969" w:type="dxa"/>
            <w:vMerge/>
            <w:tcBorders>
              <w:left w:val="single" w:sz="4" w:space="0" w:color="auto"/>
            </w:tcBorders>
            <w:shd w:val="clear" w:color="auto" w:fill="auto"/>
          </w:tcPr>
          <w:p w:rsidR="0041798D" w:rsidRPr="007E210A" w:rsidRDefault="0041798D" w:rsidP="0041798D">
            <w:pPr>
              <w:ind w:right="-292"/>
              <w:rPr>
                <w:sz w:val="22"/>
                <w:szCs w:val="22"/>
              </w:rPr>
            </w:pPr>
          </w:p>
        </w:tc>
        <w:tc>
          <w:tcPr>
            <w:tcW w:w="2977"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Территориальная доступность</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30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60"/>
              <w:rPr>
                <w:sz w:val="22"/>
                <w:szCs w:val="22"/>
              </w:rPr>
            </w:pPr>
            <w:r w:rsidRPr="007E210A">
              <w:rPr>
                <w:sz w:val="22"/>
                <w:szCs w:val="22"/>
              </w:rPr>
              <w:t>+</w:t>
            </w:r>
          </w:p>
        </w:tc>
      </w:tr>
      <w:tr w:rsidR="0041798D" w:rsidRPr="007E210A" w:rsidTr="0041798D">
        <w:trPr>
          <w:gridAfter w:val="2"/>
          <w:wAfter w:w="23" w:type="dxa"/>
          <w:trHeight w:hRule="exact" w:val="240"/>
          <w:jc w:val="center"/>
        </w:trPr>
        <w:tc>
          <w:tcPr>
            <w:tcW w:w="704"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firstLine="220"/>
              <w:rPr>
                <w:sz w:val="22"/>
                <w:szCs w:val="22"/>
              </w:rPr>
            </w:pPr>
            <w:r w:rsidRPr="007E210A">
              <w:rPr>
                <w:sz w:val="22"/>
                <w:szCs w:val="22"/>
              </w:rPr>
              <w:t>5.5</w:t>
            </w:r>
          </w:p>
        </w:tc>
        <w:tc>
          <w:tcPr>
            <w:tcW w:w="3969"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Музеи</w:t>
            </w:r>
          </w:p>
        </w:tc>
        <w:tc>
          <w:tcPr>
            <w:tcW w:w="2977"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Уровень обеспеченности</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30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60"/>
              <w:rPr>
                <w:sz w:val="22"/>
                <w:szCs w:val="22"/>
              </w:rPr>
            </w:pPr>
            <w:r w:rsidRPr="007E210A">
              <w:rPr>
                <w:sz w:val="22"/>
                <w:szCs w:val="22"/>
              </w:rPr>
              <w:t>-</w:t>
            </w:r>
          </w:p>
        </w:tc>
      </w:tr>
      <w:tr w:rsidR="0041798D" w:rsidRPr="007E210A" w:rsidTr="0041798D">
        <w:trPr>
          <w:gridAfter w:val="2"/>
          <w:wAfter w:w="23" w:type="dxa"/>
          <w:trHeight w:hRule="exact" w:val="240"/>
          <w:jc w:val="center"/>
        </w:trPr>
        <w:tc>
          <w:tcPr>
            <w:tcW w:w="704" w:type="dxa"/>
            <w:vMerge/>
            <w:tcBorders>
              <w:left w:val="single" w:sz="4" w:space="0" w:color="auto"/>
            </w:tcBorders>
            <w:shd w:val="clear" w:color="auto" w:fill="auto"/>
          </w:tcPr>
          <w:p w:rsidR="0041798D" w:rsidRPr="007E210A" w:rsidRDefault="0041798D" w:rsidP="0041798D">
            <w:pPr>
              <w:ind w:right="-292"/>
              <w:rPr>
                <w:sz w:val="22"/>
                <w:szCs w:val="22"/>
              </w:rPr>
            </w:pPr>
          </w:p>
        </w:tc>
        <w:tc>
          <w:tcPr>
            <w:tcW w:w="3969" w:type="dxa"/>
            <w:vMerge/>
            <w:tcBorders>
              <w:left w:val="single" w:sz="4" w:space="0" w:color="auto"/>
            </w:tcBorders>
            <w:shd w:val="clear" w:color="auto" w:fill="auto"/>
          </w:tcPr>
          <w:p w:rsidR="0041798D" w:rsidRPr="007E210A" w:rsidRDefault="0041798D" w:rsidP="0041798D">
            <w:pPr>
              <w:ind w:right="-292"/>
              <w:rPr>
                <w:sz w:val="22"/>
                <w:szCs w:val="22"/>
              </w:rPr>
            </w:pPr>
          </w:p>
        </w:tc>
        <w:tc>
          <w:tcPr>
            <w:tcW w:w="2977"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Размер земельного участка</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30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60"/>
              <w:rPr>
                <w:sz w:val="22"/>
                <w:szCs w:val="22"/>
              </w:rPr>
            </w:pPr>
            <w:r w:rsidRPr="007E210A">
              <w:rPr>
                <w:sz w:val="22"/>
                <w:szCs w:val="22"/>
              </w:rPr>
              <w:t>+</w:t>
            </w:r>
          </w:p>
        </w:tc>
      </w:tr>
      <w:tr w:rsidR="0041798D" w:rsidRPr="007E210A" w:rsidTr="0041798D">
        <w:trPr>
          <w:trHeight w:hRule="exact" w:val="336"/>
          <w:jc w:val="center"/>
        </w:trPr>
        <w:tc>
          <w:tcPr>
            <w:tcW w:w="704" w:type="dxa"/>
            <w:tcBorders>
              <w:top w:val="single" w:sz="4" w:space="0" w:color="auto"/>
              <w:left w:val="single" w:sz="4" w:space="0" w:color="auto"/>
            </w:tcBorders>
            <w:shd w:val="clear" w:color="auto" w:fill="auto"/>
          </w:tcPr>
          <w:p w:rsidR="0041798D" w:rsidRPr="007E210A" w:rsidRDefault="0041798D" w:rsidP="0041798D">
            <w:pPr>
              <w:pStyle w:val="af0"/>
              <w:ind w:right="-292" w:firstLine="300"/>
              <w:rPr>
                <w:sz w:val="22"/>
                <w:szCs w:val="22"/>
              </w:rPr>
            </w:pPr>
            <w:r w:rsidRPr="007E210A">
              <w:rPr>
                <w:b/>
                <w:bCs/>
                <w:sz w:val="22"/>
                <w:szCs w:val="22"/>
              </w:rPr>
              <w:t>6</w:t>
            </w:r>
          </w:p>
        </w:tc>
        <w:tc>
          <w:tcPr>
            <w:tcW w:w="9076" w:type="dxa"/>
            <w:gridSpan w:val="7"/>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rPr>
                <w:sz w:val="22"/>
                <w:szCs w:val="22"/>
              </w:rPr>
            </w:pPr>
            <w:r w:rsidRPr="007E210A">
              <w:rPr>
                <w:b/>
                <w:bCs/>
                <w:sz w:val="22"/>
                <w:szCs w:val="22"/>
              </w:rPr>
              <w:t>В области охраны правопорядка</w:t>
            </w:r>
          </w:p>
        </w:tc>
      </w:tr>
      <w:tr w:rsidR="0041798D" w:rsidRPr="007E210A" w:rsidTr="0041798D">
        <w:trPr>
          <w:gridAfter w:val="2"/>
          <w:wAfter w:w="23" w:type="dxa"/>
          <w:trHeight w:hRule="exact" w:val="240"/>
          <w:jc w:val="center"/>
        </w:trPr>
        <w:tc>
          <w:tcPr>
            <w:tcW w:w="704"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firstLine="220"/>
              <w:rPr>
                <w:sz w:val="22"/>
                <w:szCs w:val="22"/>
              </w:rPr>
            </w:pPr>
            <w:r w:rsidRPr="007E210A">
              <w:rPr>
                <w:sz w:val="22"/>
                <w:szCs w:val="22"/>
              </w:rPr>
              <w:t>6.1</w:t>
            </w:r>
          </w:p>
        </w:tc>
        <w:tc>
          <w:tcPr>
            <w:tcW w:w="3969"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Участковые пункты полиции</w:t>
            </w:r>
          </w:p>
        </w:tc>
        <w:tc>
          <w:tcPr>
            <w:tcW w:w="2977"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Уровень обеспеченности</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2"/>
          <w:wAfter w:w="23" w:type="dxa"/>
          <w:trHeight w:hRule="exact" w:val="235"/>
          <w:jc w:val="center"/>
        </w:trPr>
        <w:tc>
          <w:tcPr>
            <w:tcW w:w="704" w:type="dxa"/>
            <w:vMerge/>
            <w:tcBorders>
              <w:left w:val="single" w:sz="4" w:space="0" w:color="auto"/>
            </w:tcBorders>
            <w:shd w:val="clear" w:color="auto" w:fill="auto"/>
          </w:tcPr>
          <w:p w:rsidR="0041798D" w:rsidRPr="007E210A" w:rsidRDefault="0041798D" w:rsidP="0041798D">
            <w:pPr>
              <w:ind w:right="-292"/>
              <w:rPr>
                <w:sz w:val="22"/>
                <w:szCs w:val="22"/>
              </w:rPr>
            </w:pPr>
          </w:p>
        </w:tc>
        <w:tc>
          <w:tcPr>
            <w:tcW w:w="3969" w:type="dxa"/>
            <w:vMerge/>
            <w:tcBorders>
              <w:left w:val="single" w:sz="4" w:space="0" w:color="auto"/>
            </w:tcBorders>
            <w:shd w:val="clear" w:color="auto" w:fill="auto"/>
          </w:tcPr>
          <w:p w:rsidR="0041798D" w:rsidRPr="007E210A" w:rsidRDefault="0041798D" w:rsidP="0041798D">
            <w:pPr>
              <w:ind w:right="-292"/>
              <w:rPr>
                <w:sz w:val="22"/>
                <w:szCs w:val="22"/>
              </w:rPr>
            </w:pPr>
          </w:p>
        </w:tc>
        <w:tc>
          <w:tcPr>
            <w:tcW w:w="2977"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Территориальная доступность</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trHeight w:hRule="exact" w:val="375"/>
          <w:jc w:val="center"/>
        </w:trPr>
        <w:tc>
          <w:tcPr>
            <w:tcW w:w="704" w:type="dxa"/>
            <w:tcBorders>
              <w:top w:val="single" w:sz="4" w:space="0" w:color="auto"/>
              <w:left w:val="single" w:sz="4" w:space="0" w:color="auto"/>
            </w:tcBorders>
            <w:shd w:val="clear" w:color="auto" w:fill="auto"/>
          </w:tcPr>
          <w:p w:rsidR="0041798D" w:rsidRPr="007E210A" w:rsidRDefault="0041798D" w:rsidP="0041798D">
            <w:pPr>
              <w:pStyle w:val="af0"/>
              <w:ind w:right="-292" w:firstLine="300"/>
              <w:rPr>
                <w:sz w:val="22"/>
                <w:szCs w:val="22"/>
              </w:rPr>
            </w:pPr>
            <w:r w:rsidRPr="007E210A">
              <w:rPr>
                <w:b/>
                <w:bCs/>
                <w:sz w:val="22"/>
                <w:szCs w:val="22"/>
              </w:rPr>
              <w:t>7</w:t>
            </w:r>
          </w:p>
        </w:tc>
        <w:tc>
          <w:tcPr>
            <w:tcW w:w="9076" w:type="dxa"/>
            <w:gridSpan w:val="7"/>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rPr>
                <w:sz w:val="22"/>
                <w:szCs w:val="22"/>
              </w:rPr>
            </w:pPr>
            <w:r w:rsidRPr="007E210A">
              <w:rPr>
                <w:b/>
                <w:bCs/>
                <w:sz w:val="22"/>
                <w:szCs w:val="22"/>
              </w:rPr>
              <w:t>В области жилищного строительства</w:t>
            </w:r>
          </w:p>
        </w:tc>
      </w:tr>
      <w:tr w:rsidR="0041798D" w:rsidRPr="007E210A" w:rsidTr="0041798D">
        <w:trPr>
          <w:gridAfter w:val="2"/>
          <w:wAfter w:w="23" w:type="dxa"/>
          <w:trHeight w:val="1238"/>
          <w:jc w:val="center"/>
        </w:trPr>
        <w:tc>
          <w:tcPr>
            <w:tcW w:w="704"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firstLine="220"/>
              <w:rPr>
                <w:sz w:val="22"/>
                <w:szCs w:val="22"/>
              </w:rPr>
            </w:pPr>
            <w:r w:rsidRPr="007E210A">
              <w:rPr>
                <w:sz w:val="22"/>
                <w:szCs w:val="22"/>
              </w:rPr>
              <w:t>7.1</w:t>
            </w:r>
          </w:p>
        </w:tc>
        <w:tc>
          <w:tcPr>
            <w:tcW w:w="3969"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Объекты жилищного строительства</w:t>
            </w:r>
          </w:p>
        </w:tc>
        <w:tc>
          <w:tcPr>
            <w:tcW w:w="2977"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Минимальный размер земельного участка в зависимости от характера освоения территории, кв. м на 100 кв. м общей площади жилого здания</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2"/>
          <w:wAfter w:w="23" w:type="dxa"/>
          <w:trHeight w:val="561"/>
          <w:jc w:val="center"/>
        </w:trPr>
        <w:tc>
          <w:tcPr>
            <w:tcW w:w="704" w:type="dxa"/>
            <w:vMerge/>
            <w:tcBorders>
              <w:left w:val="single" w:sz="4" w:space="0" w:color="auto"/>
            </w:tcBorders>
            <w:shd w:val="clear" w:color="auto" w:fill="auto"/>
          </w:tcPr>
          <w:p w:rsidR="0041798D" w:rsidRPr="007E210A" w:rsidRDefault="0041798D" w:rsidP="0041798D">
            <w:pPr>
              <w:ind w:right="-292"/>
              <w:rPr>
                <w:sz w:val="22"/>
                <w:szCs w:val="22"/>
              </w:rPr>
            </w:pPr>
          </w:p>
        </w:tc>
        <w:tc>
          <w:tcPr>
            <w:tcW w:w="3969" w:type="dxa"/>
            <w:vMerge/>
            <w:tcBorders>
              <w:left w:val="single" w:sz="4" w:space="0" w:color="auto"/>
            </w:tcBorders>
            <w:shd w:val="clear" w:color="auto" w:fill="auto"/>
          </w:tcPr>
          <w:p w:rsidR="0041798D" w:rsidRPr="007E210A" w:rsidRDefault="0041798D" w:rsidP="0041798D">
            <w:pPr>
              <w:ind w:right="-292"/>
              <w:rPr>
                <w:sz w:val="22"/>
                <w:szCs w:val="22"/>
              </w:rPr>
            </w:pPr>
          </w:p>
        </w:tc>
        <w:tc>
          <w:tcPr>
            <w:tcW w:w="2977"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Плотность населения элемента планировочной структуры</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trHeight w:hRule="exact" w:val="479"/>
          <w:jc w:val="center"/>
        </w:trPr>
        <w:tc>
          <w:tcPr>
            <w:tcW w:w="704" w:type="dxa"/>
            <w:tcBorders>
              <w:top w:val="single" w:sz="4" w:space="0" w:color="auto"/>
              <w:left w:val="single" w:sz="4" w:space="0" w:color="auto"/>
            </w:tcBorders>
            <w:shd w:val="clear" w:color="auto" w:fill="auto"/>
          </w:tcPr>
          <w:p w:rsidR="0041798D" w:rsidRPr="007E210A" w:rsidRDefault="0041798D" w:rsidP="0041798D">
            <w:pPr>
              <w:pStyle w:val="af0"/>
              <w:ind w:right="-292" w:firstLine="300"/>
              <w:rPr>
                <w:sz w:val="22"/>
                <w:szCs w:val="22"/>
              </w:rPr>
            </w:pPr>
            <w:r w:rsidRPr="007E210A">
              <w:rPr>
                <w:b/>
                <w:bCs/>
                <w:sz w:val="22"/>
                <w:szCs w:val="22"/>
              </w:rPr>
              <w:t>8</w:t>
            </w:r>
          </w:p>
        </w:tc>
        <w:tc>
          <w:tcPr>
            <w:tcW w:w="9076" w:type="dxa"/>
            <w:gridSpan w:val="7"/>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rPr>
                <w:sz w:val="22"/>
                <w:szCs w:val="22"/>
              </w:rPr>
            </w:pPr>
            <w:r w:rsidRPr="007E210A">
              <w:rPr>
                <w:b/>
                <w:bCs/>
                <w:sz w:val="22"/>
                <w:szCs w:val="22"/>
              </w:rPr>
              <w:t>В области благоустройства и массового отдыха</w:t>
            </w:r>
          </w:p>
        </w:tc>
      </w:tr>
      <w:tr w:rsidR="0041798D" w:rsidRPr="007E210A" w:rsidTr="0041798D">
        <w:trPr>
          <w:gridAfter w:val="2"/>
          <w:wAfter w:w="23" w:type="dxa"/>
          <w:trHeight w:hRule="exact" w:val="651"/>
          <w:jc w:val="center"/>
        </w:trPr>
        <w:tc>
          <w:tcPr>
            <w:tcW w:w="704"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firstLine="220"/>
              <w:rPr>
                <w:sz w:val="22"/>
                <w:szCs w:val="22"/>
              </w:rPr>
            </w:pPr>
            <w:r w:rsidRPr="007E210A">
              <w:rPr>
                <w:sz w:val="22"/>
                <w:szCs w:val="22"/>
              </w:rPr>
              <w:t>8.1</w:t>
            </w:r>
          </w:p>
        </w:tc>
        <w:tc>
          <w:tcPr>
            <w:tcW w:w="396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5"/>
              <w:rPr>
                <w:sz w:val="22"/>
                <w:szCs w:val="22"/>
              </w:rPr>
            </w:pPr>
            <w:r w:rsidRPr="007E210A">
              <w:rPr>
                <w:sz w:val="22"/>
                <w:szCs w:val="22"/>
              </w:rPr>
              <w:t>Озелененные территории общего пользования</w:t>
            </w:r>
          </w:p>
        </w:tc>
        <w:tc>
          <w:tcPr>
            <w:tcW w:w="2977"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Уровень обеспеченности</w:t>
            </w:r>
          </w:p>
        </w:tc>
        <w:tc>
          <w:tcPr>
            <w:tcW w:w="706"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2"/>
          <w:wAfter w:w="23" w:type="dxa"/>
          <w:trHeight w:hRule="exact" w:val="365"/>
          <w:jc w:val="center"/>
        </w:trPr>
        <w:tc>
          <w:tcPr>
            <w:tcW w:w="704"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firstLine="220"/>
              <w:rPr>
                <w:sz w:val="22"/>
                <w:szCs w:val="22"/>
              </w:rPr>
            </w:pPr>
            <w:r w:rsidRPr="007E210A">
              <w:rPr>
                <w:sz w:val="22"/>
                <w:szCs w:val="22"/>
              </w:rPr>
              <w:t>8.2</w:t>
            </w:r>
          </w:p>
        </w:tc>
        <w:tc>
          <w:tcPr>
            <w:tcW w:w="3969" w:type="dxa"/>
            <w:vMerge w:val="restart"/>
            <w:tcBorders>
              <w:top w:val="single" w:sz="4" w:space="0" w:color="auto"/>
              <w:left w:val="single" w:sz="4" w:space="0" w:color="auto"/>
            </w:tcBorders>
            <w:shd w:val="clear" w:color="auto" w:fill="auto"/>
          </w:tcPr>
          <w:p w:rsidR="0041798D" w:rsidRPr="007E210A" w:rsidRDefault="0041798D" w:rsidP="0041798D">
            <w:pPr>
              <w:pStyle w:val="af0"/>
              <w:ind w:right="-5"/>
              <w:rPr>
                <w:sz w:val="22"/>
                <w:szCs w:val="22"/>
              </w:rPr>
            </w:pPr>
            <w:r w:rsidRPr="007E210A">
              <w:rPr>
                <w:sz w:val="22"/>
                <w:szCs w:val="22"/>
              </w:rPr>
              <w:t>Площадки отдыха населения</w:t>
            </w:r>
          </w:p>
        </w:tc>
        <w:tc>
          <w:tcPr>
            <w:tcW w:w="2977"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Размер земельного участка</w:t>
            </w:r>
          </w:p>
        </w:tc>
        <w:tc>
          <w:tcPr>
            <w:tcW w:w="706"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2"/>
          <w:wAfter w:w="23" w:type="dxa"/>
          <w:trHeight w:hRule="exact" w:val="428"/>
          <w:jc w:val="center"/>
        </w:trPr>
        <w:tc>
          <w:tcPr>
            <w:tcW w:w="704" w:type="dxa"/>
            <w:vMerge/>
            <w:tcBorders>
              <w:left w:val="single" w:sz="4" w:space="0" w:color="auto"/>
              <w:bottom w:val="single" w:sz="4" w:space="0" w:color="auto"/>
            </w:tcBorders>
            <w:shd w:val="clear" w:color="auto" w:fill="auto"/>
          </w:tcPr>
          <w:p w:rsidR="0041798D" w:rsidRPr="007E210A" w:rsidRDefault="0041798D" w:rsidP="0041798D">
            <w:pPr>
              <w:pStyle w:val="af0"/>
              <w:ind w:right="-292" w:firstLine="220"/>
              <w:rPr>
                <w:sz w:val="22"/>
                <w:szCs w:val="22"/>
              </w:rPr>
            </w:pPr>
          </w:p>
        </w:tc>
        <w:tc>
          <w:tcPr>
            <w:tcW w:w="3969" w:type="dxa"/>
            <w:vMerge/>
            <w:tcBorders>
              <w:left w:val="single" w:sz="4" w:space="0" w:color="auto"/>
              <w:bottom w:val="single" w:sz="4" w:space="0" w:color="auto"/>
            </w:tcBorders>
            <w:shd w:val="clear" w:color="auto" w:fill="auto"/>
          </w:tcPr>
          <w:p w:rsidR="0041798D" w:rsidRPr="007E210A" w:rsidRDefault="0041798D" w:rsidP="0041798D">
            <w:pPr>
              <w:pStyle w:val="af0"/>
              <w:ind w:right="-5"/>
              <w:rPr>
                <w:sz w:val="22"/>
                <w:szCs w:val="22"/>
              </w:rPr>
            </w:pPr>
          </w:p>
        </w:tc>
        <w:tc>
          <w:tcPr>
            <w:tcW w:w="2977"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Территориальная доступность</w:t>
            </w:r>
          </w:p>
        </w:tc>
        <w:tc>
          <w:tcPr>
            <w:tcW w:w="706"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2"/>
          <w:wAfter w:w="23" w:type="dxa"/>
          <w:trHeight w:hRule="exact" w:val="419"/>
          <w:jc w:val="center"/>
        </w:trPr>
        <w:tc>
          <w:tcPr>
            <w:tcW w:w="704"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firstLine="220"/>
              <w:rPr>
                <w:sz w:val="22"/>
                <w:szCs w:val="22"/>
              </w:rPr>
            </w:pPr>
            <w:r w:rsidRPr="007E210A">
              <w:rPr>
                <w:sz w:val="22"/>
                <w:szCs w:val="22"/>
              </w:rPr>
              <w:t>8.3</w:t>
            </w:r>
          </w:p>
        </w:tc>
        <w:tc>
          <w:tcPr>
            <w:tcW w:w="3969" w:type="dxa"/>
            <w:vMerge w:val="restart"/>
            <w:tcBorders>
              <w:top w:val="single" w:sz="4" w:space="0" w:color="auto"/>
              <w:left w:val="single" w:sz="4" w:space="0" w:color="auto"/>
            </w:tcBorders>
            <w:shd w:val="clear" w:color="auto" w:fill="auto"/>
          </w:tcPr>
          <w:p w:rsidR="0041798D" w:rsidRPr="007E210A" w:rsidRDefault="0041798D" w:rsidP="0041798D">
            <w:pPr>
              <w:pStyle w:val="af0"/>
              <w:ind w:right="-5"/>
              <w:rPr>
                <w:sz w:val="22"/>
                <w:szCs w:val="22"/>
              </w:rPr>
            </w:pPr>
            <w:r w:rsidRPr="007E210A">
              <w:rPr>
                <w:sz w:val="22"/>
                <w:szCs w:val="22"/>
              </w:rPr>
              <w:t>Детские игровые площадки</w:t>
            </w:r>
          </w:p>
        </w:tc>
        <w:tc>
          <w:tcPr>
            <w:tcW w:w="2977"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Уровень обеспеченности</w:t>
            </w:r>
          </w:p>
        </w:tc>
        <w:tc>
          <w:tcPr>
            <w:tcW w:w="706"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2"/>
          <w:wAfter w:w="23" w:type="dxa"/>
          <w:trHeight w:hRule="exact" w:val="439"/>
          <w:jc w:val="center"/>
        </w:trPr>
        <w:tc>
          <w:tcPr>
            <w:tcW w:w="704" w:type="dxa"/>
            <w:vMerge/>
            <w:tcBorders>
              <w:left w:val="single" w:sz="4" w:space="0" w:color="auto"/>
              <w:bottom w:val="single" w:sz="4" w:space="0" w:color="auto"/>
            </w:tcBorders>
            <w:shd w:val="clear" w:color="auto" w:fill="auto"/>
          </w:tcPr>
          <w:p w:rsidR="0041798D" w:rsidRPr="007E210A" w:rsidRDefault="0041798D" w:rsidP="0041798D">
            <w:pPr>
              <w:pStyle w:val="af0"/>
              <w:ind w:right="-292" w:firstLine="220"/>
              <w:rPr>
                <w:sz w:val="22"/>
                <w:szCs w:val="22"/>
              </w:rPr>
            </w:pPr>
          </w:p>
        </w:tc>
        <w:tc>
          <w:tcPr>
            <w:tcW w:w="3969" w:type="dxa"/>
            <w:vMerge/>
            <w:tcBorders>
              <w:left w:val="single" w:sz="4" w:space="0" w:color="auto"/>
              <w:bottom w:val="single" w:sz="4" w:space="0" w:color="auto"/>
            </w:tcBorders>
            <w:shd w:val="clear" w:color="auto" w:fill="auto"/>
          </w:tcPr>
          <w:p w:rsidR="0041798D" w:rsidRPr="007E210A" w:rsidRDefault="0041798D" w:rsidP="0041798D">
            <w:pPr>
              <w:pStyle w:val="af0"/>
              <w:ind w:right="-5"/>
              <w:rPr>
                <w:sz w:val="22"/>
                <w:szCs w:val="22"/>
              </w:rPr>
            </w:pPr>
          </w:p>
        </w:tc>
        <w:tc>
          <w:tcPr>
            <w:tcW w:w="2977"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Территориальная доступность</w:t>
            </w:r>
          </w:p>
        </w:tc>
        <w:tc>
          <w:tcPr>
            <w:tcW w:w="706"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2"/>
          <w:wAfter w:w="23" w:type="dxa"/>
          <w:trHeight w:hRule="exact" w:val="439"/>
          <w:jc w:val="center"/>
        </w:trPr>
        <w:tc>
          <w:tcPr>
            <w:tcW w:w="704"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firstLine="220"/>
              <w:rPr>
                <w:sz w:val="22"/>
                <w:szCs w:val="22"/>
              </w:rPr>
            </w:pPr>
            <w:r w:rsidRPr="007E210A">
              <w:rPr>
                <w:sz w:val="22"/>
                <w:szCs w:val="22"/>
              </w:rPr>
              <w:t>8.4</w:t>
            </w:r>
          </w:p>
        </w:tc>
        <w:tc>
          <w:tcPr>
            <w:tcW w:w="3969" w:type="dxa"/>
            <w:vMerge w:val="restart"/>
            <w:tcBorders>
              <w:top w:val="single" w:sz="4" w:space="0" w:color="auto"/>
              <w:left w:val="single" w:sz="4" w:space="0" w:color="auto"/>
            </w:tcBorders>
            <w:shd w:val="clear" w:color="auto" w:fill="auto"/>
          </w:tcPr>
          <w:p w:rsidR="0041798D" w:rsidRPr="007E210A" w:rsidRDefault="0041798D" w:rsidP="0041798D">
            <w:pPr>
              <w:pStyle w:val="af0"/>
              <w:ind w:right="-5"/>
              <w:rPr>
                <w:sz w:val="22"/>
                <w:szCs w:val="22"/>
              </w:rPr>
            </w:pPr>
            <w:r w:rsidRPr="007E210A">
              <w:rPr>
                <w:sz w:val="22"/>
                <w:szCs w:val="22"/>
              </w:rPr>
              <w:t>Скверы (бульвары, сады)</w:t>
            </w:r>
          </w:p>
        </w:tc>
        <w:tc>
          <w:tcPr>
            <w:tcW w:w="2977"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Размер земельного участка</w:t>
            </w:r>
          </w:p>
        </w:tc>
        <w:tc>
          <w:tcPr>
            <w:tcW w:w="706"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2"/>
          <w:wAfter w:w="23" w:type="dxa"/>
          <w:trHeight w:hRule="exact" w:val="439"/>
          <w:jc w:val="center"/>
        </w:trPr>
        <w:tc>
          <w:tcPr>
            <w:tcW w:w="704" w:type="dxa"/>
            <w:vMerge/>
            <w:tcBorders>
              <w:left w:val="single" w:sz="4" w:space="0" w:color="auto"/>
              <w:bottom w:val="single" w:sz="4" w:space="0" w:color="auto"/>
            </w:tcBorders>
            <w:shd w:val="clear" w:color="auto" w:fill="auto"/>
          </w:tcPr>
          <w:p w:rsidR="0041798D" w:rsidRPr="007E210A" w:rsidRDefault="0041798D" w:rsidP="0041798D">
            <w:pPr>
              <w:pStyle w:val="af0"/>
              <w:ind w:right="-292" w:firstLine="220"/>
              <w:rPr>
                <w:sz w:val="22"/>
                <w:szCs w:val="22"/>
              </w:rPr>
            </w:pPr>
          </w:p>
        </w:tc>
        <w:tc>
          <w:tcPr>
            <w:tcW w:w="3969" w:type="dxa"/>
            <w:vMerge/>
            <w:tcBorders>
              <w:left w:val="single" w:sz="4" w:space="0" w:color="auto"/>
              <w:bottom w:val="single" w:sz="4" w:space="0" w:color="auto"/>
            </w:tcBorders>
            <w:shd w:val="clear" w:color="auto" w:fill="auto"/>
          </w:tcPr>
          <w:p w:rsidR="0041798D" w:rsidRPr="007E210A" w:rsidRDefault="0041798D" w:rsidP="0041798D">
            <w:pPr>
              <w:pStyle w:val="af0"/>
              <w:ind w:right="-5"/>
              <w:rPr>
                <w:sz w:val="22"/>
                <w:szCs w:val="22"/>
              </w:rPr>
            </w:pPr>
          </w:p>
        </w:tc>
        <w:tc>
          <w:tcPr>
            <w:tcW w:w="2977"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Территориальная доступность</w:t>
            </w:r>
          </w:p>
        </w:tc>
        <w:tc>
          <w:tcPr>
            <w:tcW w:w="706"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bl>
    <w:p w:rsidR="0041798D" w:rsidRPr="007E210A" w:rsidRDefault="0041798D" w:rsidP="0041798D">
      <w:pPr>
        <w:spacing w:line="1" w:lineRule="exact"/>
        <w:ind w:right="-292"/>
        <w:rPr>
          <w:sz w:val="2"/>
          <w:szCs w:val="2"/>
        </w:rPr>
      </w:pPr>
      <w:r w:rsidRPr="007E210A">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25"/>
        <w:gridCol w:w="3533"/>
        <w:gridCol w:w="3108"/>
        <w:gridCol w:w="709"/>
        <w:gridCol w:w="733"/>
        <w:gridCol w:w="667"/>
      </w:tblGrid>
      <w:tr w:rsidR="0041798D" w:rsidRPr="007E210A" w:rsidTr="0041798D">
        <w:trPr>
          <w:trHeight w:hRule="exact" w:val="572"/>
          <w:jc w:val="center"/>
        </w:trPr>
        <w:tc>
          <w:tcPr>
            <w:tcW w:w="725" w:type="dxa"/>
            <w:tcBorders>
              <w:top w:val="single" w:sz="4" w:space="0" w:color="auto"/>
              <w:left w:val="single" w:sz="4" w:space="0" w:color="auto"/>
            </w:tcBorders>
            <w:shd w:val="clear" w:color="auto" w:fill="auto"/>
          </w:tcPr>
          <w:p w:rsidR="0041798D" w:rsidRPr="007E210A" w:rsidRDefault="0041798D" w:rsidP="0041798D">
            <w:pPr>
              <w:pStyle w:val="af0"/>
              <w:ind w:right="-292"/>
              <w:jc w:val="center"/>
              <w:rPr>
                <w:sz w:val="22"/>
                <w:szCs w:val="22"/>
              </w:rPr>
            </w:pPr>
            <w:r w:rsidRPr="007E210A">
              <w:rPr>
                <w:b/>
                <w:bCs/>
                <w:sz w:val="22"/>
                <w:szCs w:val="22"/>
              </w:rPr>
              <w:lastRenderedPageBreak/>
              <w:t>№ п/п</w:t>
            </w:r>
          </w:p>
        </w:tc>
        <w:tc>
          <w:tcPr>
            <w:tcW w:w="3533" w:type="dxa"/>
            <w:tcBorders>
              <w:top w:val="single" w:sz="4" w:space="0" w:color="auto"/>
              <w:left w:val="single" w:sz="4" w:space="0" w:color="auto"/>
            </w:tcBorders>
            <w:shd w:val="clear" w:color="auto" w:fill="auto"/>
          </w:tcPr>
          <w:p w:rsidR="0041798D" w:rsidRPr="007E210A" w:rsidRDefault="0041798D" w:rsidP="0041798D">
            <w:pPr>
              <w:pStyle w:val="af0"/>
              <w:ind w:right="-292" w:firstLine="460"/>
              <w:rPr>
                <w:sz w:val="22"/>
                <w:szCs w:val="22"/>
              </w:rPr>
            </w:pPr>
            <w:r w:rsidRPr="007E210A">
              <w:rPr>
                <w:b/>
                <w:bCs/>
                <w:sz w:val="22"/>
                <w:szCs w:val="22"/>
              </w:rPr>
              <w:t>Наименование вида объекта</w:t>
            </w:r>
          </w:p>
        </w:tc>
        <w:tc>
          <w:tcPr>
            <w:tcW w:w="3108" w:type="dxa"/>
            <w:tcBorders>
              <w:top w:val="single" w:sz="4" w:space="0" w:color="auto"/>
              <w:left w:val="single" w:sz="4" w:space="0" w:color="auto"/>
            </w:tcBorders>
            <w:shd w:val="clear" w:color="auto" w:fill="auto"/>
          </w:tcPr>
          <w:p w:rsidR="0041798D" w:rsidRPr="007E210A" w:rsidRDefault="0041798D" w:rsidP="0041798D">
            <w:pPr>
              <w:pStyle w:val="af0"/>
              <w:ind w:right="-292"/>
              <w:jc w:val="center"/>
              <w:rPr>
                <w:sz w:val="22"/>
                <w:szCs w:val="22"/>
              </w:rPr>
            </w:pPr>
            <w:r w:rsidRPr="007E210A">
              <w:rPr>
                <w:b/>
                <w:bCs/>
                <w:sz w:val="22"/>
                <w:szCs w:val="22"/>
              </w:rPr>
              <w:t>Наименование расчетных показателей</w:t>
            </w:r>
          </w:p>
        </w:tc>
        <w:tc>
          <w:tcPr>
            <w:tcW w:w="709" w:type="dxa"/>
            <w:tcBorders>
              <w:top w:val="single" w:sz="4" w:space="0" w:color="auto"/>
              <w:left w:val="single" w:sz="4" w:space="0" w:color="auto"/>
            </w:tcBorders>
            <w:shd w:val="clear" w:color="auto" w:fill="auto"/>
          </w:tcPr>
          <w:p w:rsidR="0041798D" w:rsidRPr="007E210A" w:rsidRDefault="0041798D" w:rsidP="0041798D">
            <w:pPr>
              <w:pStyle w:val="af0"/>
              <w:ind w:right="-158"/>
              <w:rPr>
                <w:sz w:val="22"/>
                <w:szCs w:val="22"/>
              </w:rPr>
            </w:pPr>
            <w:r w:rsidRPr="007E210A">
              <w:rPr>
                <w:b/>
                <w:bCs/>
                <w:sz w:val="22"/>
                <w:szCs w:val="22"/>
              </w:rPr>
              <w:t>СТП, ГП</w:t>
            </w:r>
          </w:p>
        </w:tc>
        <w:tc>
          <w:tcPr>
            <w:tcW w:w="733"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b/>
                <w:bCs/>
                <w:sz w:val="22"/>
                <w:szCs w:val="22"/>
              </w:rPr>
              <w:t>ДППТ</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140"/>
              <w:rPr>
                <w:sz w:val="22"/>
                <w:szCs w:val="22"/>
              </w:rPr>
            </w:pPr>
            <w:r w:rsidRPr="007E210A">
              <w:rPr>
                <w:b/>
                <w:bCs/>
                <w:sz w:val="22"/>
                <w:szCs w:val="22"/>
              </w:rPr>
              <w:t>ПЗЗ</w:t>
            </w:r>
          </w:p>
        </w:tc>
      </w:tr>
      <w:tr w:rsidR="0041798D" w:rsidRPr="007E210A" w:rsidTr="0041798D">
        <w:trPr>
          <w:trHeight w:hRule="exact" w:val="522"/>
          <w:jc w:val="center"/>
        </w:trPr>
        <w:tc>
          <w:tcPr>
            <w:tcW w:w="725" w:type="dxa"/>
            <w:tcBorders>
              <w:top w:val="single" w:sz="4" w:space="0" w:color="auto"/>
              <w:left w:val="single" w:sz="4" w:space="0" w:color="auto"/>
            </w:tcBorders>
            <w:shd w:val="clear" w:color="auto" w:fill="auto"/>
          </w:tcPr>
          <w:p w:rsidR="0041798D" w:rsidRPr="007E210A" w:rsidRDefault="0041798D" w:rsidP="0041798D">
            <w:pPr>
              <w:pStyle w:val="af0"/>
              <w:ind w:right="-292" w:firstLine="180"/>
              <w:rPr>
                <w:sz w:val="22"/>
                <w:szCs w:val="22"/>
              </w:rPr>
            </w:pPr>
            <w:r w:rsidRPr="007E210A">
              <w:rPr>
                <w:b/>
                <w:bCs/>
                <w:sz w:val="22"/>
                <w:szCs w:val="22"/>
              </w:rPr>
              <w:t>9</w:t>
            </w:r>
          </w:p>
        </w:tc>
        <w:tc>
          <w:tcPr>
            <w:tcW w:w="8750" w:type="dxa"/>
            <w:gridSpan w:val="5"/>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110"/>
              <w:rPr>
                <w:b/>
                <w:bCs/>
                <w:sz w:val="22"/>
                <w:szCs w:val="22"/>
              </w:rPr>
            </w:pPr>
            <w:r w:rsidRPr="007E210A">
              <w:rPr>
                <w:b/>
                <w:bCs/>
                <w:sz w:val="22"/>
                <w:szCs w:val="22"/>
              </w:rPr>
              <w:t>В области автомобильных дорог местного значения и мест хранения индивидуального транспорта</w:t>
            </w:r>
          </w:p>
        </w:tc>
      </w:tr>
      <w:tr w:rsidR="0041798D" w:rsidRPr="007E210A" w:rsidTr="0041798D">
        <w:trPr>
          <w:trHeight w:hRule="exact" w:val="572"/>
          <w:jc w:val="center"/>
        </w:trPr>
        <w:tc>
          <w:tcPr>
            <w:tcW w:w="725" w:type="dxa"/>
            <w:tcBorders>
              <w:top w:val="single" w:sz="4" w:space="0" w:color="auto"/>
              <w:left w:val="single" w:sz="4" w:space="0" w:color="auto"/>
            </w:tcBorders>
            <w:shd w:val="clear" w:color="auto" w:fill="auto"/>
          </w:tcPr>
          <w:p w:rsidR="0041798D" w:rsidRPr="007E210A" w:rsidRDefault="0041798D" w:rsidP="0041798D">
            <w:pPr>
              <w:pStyle w:val="af0"/>
              <w:ind w:right="-292" w:firstLine="180"/>
              <w:rPr>
                <w:sz w:val="22"/>
                <w:szCs w:val="22"/>
              </w:rPr>
            </w:pPr>
            <w:r w:rsidRPr="007E210A">
              <w:rPr>
                <w:sz w:val="22"/>
                <w:szCs w:val="22"/>
              </w:rPr>
              <w:t>9.1</w:t>
            </w:r>
          </w:p>
        </w:tc>
        <w:tc>
          <w:tcPr>
            <w:tcW w:w="3533" w:type="dxa"/>
            <w:tcBorders>
              <w:top w:val="single" w:sz="4" w:space="0" w:color="auto"/>
              <w:left w:val="single" w:sz="4" w:space="0" w:color="auto"/>
            </w:tcBorders>
            <w:shd w:val="clear" w:color="auto" w:fill="auto"/>
          </w:tcPr>
          <w:p w:rsidR="0041798D" w:rsidRPr="007E210A" w:rsidRDefault="0041798D" w:rsidP="0041798D">
            <w:pPr>
              <w:pStyle w:val="af0"/>
              <w:tabs>
                <w:tab w:val="left" w:pos="1728"/>
                <w:tab w:val="left" w:pos="2683"/>
              </w:tabs>
              <w:ind w:right="-292"/>
              <w:rPr>
                <w:sz w:val="22"/>
                <w:szCs w:val="22"/>
              </w:rPr>
            </w:pPr>
            <w:r w:rsidRPr="007E210A">
              <w:rPr>
                <w:sz w:val="22"/>
                <w:szCs w:val="22"/>
              </w:rPr>
              <w:t>Автомобильные дороги общего пользования</w:t>
            </w:r>
          </w:p>
        </w:tc>
        <w:tc>
          <w:tcPr>
            <w:tcW w:w="3108"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Уровень обеспеченности</w:t>
            </w:r>
          </w:p>
        </w:tc>
        <w:tc>
          <w:tcPr>
            <w:tcW w:w="709"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3"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trHeight w:hRule="exact" w:val="1840"/>
          <w:jc w:val="center"/>
        </w:trPr>
        <w:tc>
          <w:tcPr>
            <w:tcW w:w="725" w:type="dxa"/>
            <w:tcBorders>
              <w:top w:val="single" w:sz="4" w:space="0" w:color="auto"/>
              <w:left w:val="single" w:sz="4" w:space="0" w:color="auto"/>
            </w:tcBorders>
            <w:shd w:val="clear" w:color="auto" w:fill="auto"/>
          </w:tcPr>
          <w:p w:rsidR="0041798D" w:rsidRPr="007E210A" w:rsidRDefault="0041798D" w:rsidP="0041798D">
            <w:pPr>
              <w:pStyle w:val="af0"/>
              <w:ind w:right="-292" w:firstLine="180"/>
              <w:rPr>
                <w:sz w:val="22"/>
                <w:szCs w:val="22"/>
              </w:rPr>
            </w:pPr>
            <w:r w:rsidRPr="007E210A">
              <w:rPr>
                <w:sz w:val="22"/>
                <w:szCs w:val="22"/>
              </w:rPr>
              <w:t>9.2</w:t>
            </w:r>
          </w:p>
        </w:tc>
        <w:tc>
          <w:tcPr>
            <w:tcW w:w="3533" w:type="dxa"/>
            <w:tcBorders>
              <w:top w:val="single" w:sz="4" w:space="0" w:color="auto"/>
              <w:left w:val="single" w:sz="4" w:space="0" w:color="auto"/>
            </w:tcBorders>
            <w:shd w:val="clear" w:color="auto" w:fill="auto"/>
          </w:tcPr>
          <w:p w:rsidR="0041798D" w:rsidRPr="007E210A" w:rsidRDefault="0041798D" w:rsidP="0041798D">
            <w:pPr>
              <w:pStyle w:val="af0"/>
              <w:tabs>
                <w:tab w:val="left" w:pos="1728"/>
                <w:tab w:val="left" w:pos="2683"/>
              </w:tabs>
              <w:ind w:right="-292"/>
              <w:rPr>
                <w:sz w:val="22"/>
                <w:szCs w:val="22"/>
              </w:rPr>
            </w:pPr>
            <w:r w:rsidRPr="007E210A">
              <w:rPr>
                <w:sz w:val="22"/>
                <w:szCs w:val="22"/>
              </w:rPr>
              <w:t>Места постоянного хранения индивидуального автотранспорта при размещении многоквартирного дома, места временного хранения легковых автомобилей у объектов обслуживания и объектов производственного и коммунального назначения</w:t>
            </w:r>
          </w:p>
        </w:tc>
        <w:tc>
          <w:tcPr>
            <w:tcW w:w="3108"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Уровень обеспеченности, общая обеспеченность местами постоянного хранения для многоквартирного дома, мест</w:t>
            </w:r>
          </w:p>
        </w:tc>
        <w:tc>
          <w:tcPr>
            <w:tcW w:w="709"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3"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trHeight w:hRule="exact" w:val="422"/>
          <w:jc w:val="center"/>
        </w:trPr>
        <w:tc>
          <w:tcPr>
            <w:tcW w:w="725" w:type="dxa"/>
            <w:tcBorders>
              <w:top w:val="single" w:sz="4" w:space="0" w:color="auto"/>
              <w:left w:val="single" w:sz="4" w:space="0" w:color="auto"/>
            </w:tcBorders>
            <w:shd w:val="clear" w:color="auto" w:fill="auto"/>
          </w:tcPr>
          <w:p w:rsidR="0041798D" w:rsidRPr="007E210A" w:rsidRDefault="0041798D" w:rsidP="0041798D">
            <w:pPr>
              <w:pStyle w:val="af0"/>
              <w:ind w:right="-292" w:firstLine="180"/>
              <w:rPr>
                <w:sz w:val="22"/>
                <w:szCs w:val="22"/>
              </w:rPr>
            </w:pPr>
            <w:r w:rsidRPr="007E210A">
              <w:rPr>
                <w:b/>
                <w:bCs/>
                <w:sz w:val="22"/>
                <w:szCs w:val="22"/>
              </w:rPr>
              <w:t>10</w:t>
            </w:r>
          </w:p>
        </w:tc>
        <w:tc>
          <w:tcPr>
            <w:tcW w:w="8750" w:type="dxa"/>
            <w:gridSpan w:val="5"/>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rPr>
                <w:sz w:val="22"/>
                <w:szCs w:val="22"/>
              </w:rPr>
            </w:pPr>
            <w:r w:rsidRPr="007E210A">
              <w:rPr>
                <w:b/>
                <w:bCs/>
                <w:sz w:val="22"/>
                <w:szCs w:val="22"/>
              </w:rPr>
              <w:t>В области электро-, тепло-, газо- и водоснабжения населения и водоотведения</w:t>
            </w:r>
          </w:p>
        </w:tc>
      </w:tr>
      <w:tr w:rsidR="0041798D" w:rsidRPr="007E210A" w:rsidTr="0041798D">
        <w:trPr>
          <w:trHeight w:hRule="exact" w:val="285"/>
          <w:jc w:val="center"/>
        </w:trPr>
        <w:tc>
          <w:tcPr>
            <w:tcW w:w="725"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firstLine="180"/>
              <w:rPr>
                <w:sz w:val="22"/>
                <w:szCs w:val="22"/>
              </w:rPr>
            </w:pPr>
            <w:r w:rsidRPr="007E210A">
              <w:rPr>
                <w:sz w:val="22"/>
                <w:szCs w:val="22"/>
              </w:rPr>
              <w:t>10.1</w:t>
            </w:r>
          </w:p>
        </w:tc>
        <w:tc>
          <w:tcPr>
            <w:tcW w:w="3533"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Объекты электроснабжения</w:t>
            </w:r>
          </w:p>
        </w:tc>
        <w:tc>
          <w:tcPr>
            <w:tcW w:w="3108"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Электропотребление</w:t>
            </w:r>
          </w:p>
        </w:tc>
        <w:tc>
          <w:tcPr>
            <w:tcW w:w="709"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3"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trHeight w:hRule="exact" w:val="559"/>
          <w:jc w:val="center"/>
        </w:trPr>
        <w:tc>
          <w:tcPr>
            <w:tcW w:w="725" w:type="dxa"/>
            <w:vMerge/>
            <w:tcBorders>
              <w:left w:val="single" w:sz="4" w:space="0" w:color="auto"/>
            </w:tcBorders>
            <w:shd w:val="clear" w:color="auto" w:fill="auto"/>
          </w:tcPr>
          <w:p w:rsidR="0041798D" w:rsidRPr="007E210A" w:rsidRDefault="0041798D" w:rsidP="0041798D">
            <w:pPr>
              <w:ind w:right="-292"/>
              <w:rPr>
                <w:sz w:val="22"/>
                <w:szCs w:val="22"/>
              </w:rPr>
            </w:pPr>
          </w:p>
        </w:tc>
        <w:tc>
          <w:tcPr>
            <w:tcW w:w="3533" w:type="dxa"/>
            <w:vMerge/>
            <w:tcBorders>
              <w:left w:val="single" w:sz="4" w:space="0" w:color="auto"/>
            </w:tcBorders>
            <w:shd w:val="clear" w:color="auto" w:fill="auto"/>
          </w:tcPr>
          <w:p w:rsidR="0041798D" w:rsidRPr="007E210A" w:rsidRDefault="0041798D" w:rsidP="0041798D">
            <w:pPr>
              <w:ind w:right="-292"/>
              <w:rPr>
                <w:sz w:val="22"/>
                <w:szCs w:val="22"/>
              </w:rPr>
            </w:pPr>
          </w:p>
        </w:tc>
        <w:tc>
          <w:tcPr>
            <w:tcW w:w="3108"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Удельная коммунально-бытовая электрическая нагрузка</w:t>
            </w:r>
          </w:p>
        </w:tc>
        <w:tc>
          <w:tcPr>
            <w:tcW w:w="709"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3"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trHeight w:hRule="exact" w:val="581"/>
          <w:jc w:val="center"/>
        </w:trPr>
        <w:tc>
          <w:tcPr>
            <w:tcW w:w="725"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firstLine="180"/>
              <w:rPr>
                <w:sz w:val="22"/>
                <w:szCs w:val="22"/>
              </w:rPr>
            </w:pPr>
            <w:r w:rsidRPr="007E210A">
              <w:rPr>
                <w:sz w:val="22"/>
                <w:szCs w:val="22"/>
              </w:rPr>
              <w:t>10.2</w:t>
            </w:r>
          </w:p>
        </w:tc>
        <w:tc>
          <w:tcPr>
            <w:tcW w:w="3533"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Объекты теплоснабжения</w:t>
            </w:r>
          </w:p>
        </w:tc>
        <w:tc>
          <w:tcPr>
            <w:tcW w:w="3108"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Удельные расходы тепла на отопление жилых зданий</w:t>
            </w:r>
          </w:p>
        </w:tc>
        <w:tc>
          <w:tcPr>
            <w:tcW w:w="709"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3"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trHeight w:hRule="exact" w:val="845"/>
          <w:jc w:val="center"/>
        </w:trPr>
        <w:tc>
          <w:tcPr>
            <w:tcW w:w="725" w:type="dxa"/>
            <w:vMerge/>
            <w:tcBorders>
              <w:left w:val="single" w:sz="4" w:space="0" w:color="auto"/>
            </w:tcBorders>
            <w:shd w:val="clear" w:color="auto" w:fill="auto"/>
          </w:tcPr>
          <w:p w:rsidR="0041798D" w:rsidRPr="007E210A" w:rsidRDefault="0041798D" w:rsidP="0041798D">
            <w:pPr>
              <w:ind w:right="-292"/>
              <w:rPr>
                <w:sz w:val="22"/>
                <w:szCs w:val="22"/>
              </w:rPr>
            </w:pPr>
          </w:p>
        </w:tc>
        <w:tc>
          <w:tcPr>
            <w:tcW w:w="3533" w:type="dxa"/>
            <w:vMerge/>
            <w:tcBorders>
              <w:left w:val="single" w:sz="4" w:space="0" w:color="auto"/>
            </w:tcBorders>
            <w:shd w:val="clear" w:color="auto" w:fill="auto"/>
          </w:tcPr>
          <w:p w:rsidR="0041798D" w:rsidRPr="007E210A" w:rsidRDefault="0041798D" w:rsidP="0041798D">
            <w:pPr>
              <w:ind w:right="-292"/>
              <w:rPr>
                <w:sz w:val="22"/>
                <w:szCs w:val="22"/>
              </w:rPr>
            </w:pPr>
          </w:p>
        </w:tc>
        <w:tc>
          <w:tcPr>
            <w:tcW w:w="3108"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Удельная величина тепловой энергии на нагрев горячей воды потребителями жилых зданий</w:t>
            </w:r>
          </w:p>
        </w:tc>
        <w:tc>
          <w:tcPr>
            <w:tcW w:w="709"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3"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trHeight w:hRule="exact" w:val="856"/>
          <w:jc w:val="center"/>
        </w:trPr>
        <w:tc>
          <w:tcPr>
            <w:tcW w:w="725" w:type="dxa"/>
            <w:vMerge/>
            <w:tcBorders>
              <w:left w:val="single" w:sz="4" w:space="0" w:color="auto"/>
            </w:tcBorders>
            <w:shd w:val="clear" w:color="auto" w:fill="auto"/>
          </w:tcPr>
          <w:p w:rsidR="0041798D" w:rsidRPr="007E210A" w:rsidRDefault="0041798D" w:rsidP="0041798D">
            <w:pPr>
              <w:ind w:right="-292"/>
              <w:rPr>
                <w:sz w:val="22"/>
                <w:szCs w:val="22"/>
              </w:rPr>
            </w:pPr>
          </w:p>
        </w:tc>
        <w:tc>
          <w:tcPr>
            <w:tcW w:w="3533" w:type="dxa"/>
            <w:vMerge/>
            <w:tcBorders>
              <w:left w:val="single" w:sz="4" w:space="0" w:color="auto"/>
            </w:tcBorders>
            <w:shd w:val="clear" w:color="auto" w:fill="auto"/>
          </w:tcPr>
          <w:p w:rsidR="0041798D" w:rsidRPr="007E210A" w:rsidRDefault="0041798D" w:rsidP="0041798D">
            <w:pPr>
              <w:ind w:right="-292"/>
              <w:rPr>
                <w:sz w:val="22"/>
                <w:szCs w:val="22"/>
              </w:rPr>
            </w:pPr>
          </w:p>
        </w:tc>
        <w:tc>
          <w:tcPr>
            <w:tcW w:w="3108"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Удельные расходы тепла на отопление административных зданий</w:t>
            </w:r>
          </w:p>
        </w:tc>
        <w:tc>
          <w:tcPr>
            <w:tcW w:w="709"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3"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trHeight w:hRule="exact" w:val="557"/>
          <w:jc w:val="center"/>
        </w:trPr>
        <w:tc>
          <w:tcPr>
            <w:tcW w:w="725" w:type="dxa"/>
            <w:tcBorders>
              <w:top w:val="single" w:sz="4" w:space="0" w:color="auto"/>
              <w:left w:val="single" w:sz="4" w:space="0" w:color="auto"/>
            </w:tcBorders>
            <w:shd w:val="clear" w:color="auto" w:fill="auto"/>
          </w:tcPr>
          <w:p w:rsidR="0041798D" w:rsidRPr="007E210A" w:rsidRDefault="0041798D" w:rsidP="0041798D">
            <w:pPr>
              <w:pStyle w:val="af0"/>
              <w:ind w:right="-292" w:firstLine="180"/>
              <w:rPr>
                <w:sz w:val="22"/>
                <w:szCs w:val="22"/>
              </w:rPr>
            </w:pPr>
            <w:r w:rsidRPr="007E210A">
              <w:rPr>
                <w:sz w:val="22"/>
                <w:szCs w:val="22"/>
              </w:rPr>
              <w:t>10.3</w:t>
            </w:r>
          </w:p>
        </w:tc>
        <w:tc>
          <w:tcPr>
            <w:tcW w:w="3533"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Объекты газоснабжения</w:t>
            </w:r>
          </w:p>
        </w:tc>
        <w:tc>
          <w:tcPr>
            <w:tcW w:w="3108"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Удельный расход сжиженного углеводородного газа</w:t>
            </w:r>
          </w:p>
        </w:tc>
        <w:tc>
          <w:tcPr>
            <w:tcW w:w="709"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3"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trHeight w:hRule="exact" w:val="579"/>
          <w:jc w:val="center"/>
        </w:trPr>
        <w:tc>
          <w:tcPr>
            <w:tcW w:w="725" w:type="dxa"/>
            <w:tcBorders>
              <w:top w:val="single" w:sz="4" w:space="0" w:color="auto"/>
              <w:left w:val="single" w:sz="4" w:space="0" w:color="auto"/>
            </w:tcBorders>
            <w:shd w:val="clear" w:color="auto" w:fill="auto"/>
          </w:tcPr>
          <w:p w:rsidR="0041798D" w:rsidRPr="007E210A" w:rsidRDefault="0041798D" w:rsidP="0041798D">
            <w:pPr>
              <w:pStyle w:val="af0"/>
              <w:ind w:right="-292" w:firstLine="180"/>
              <w:rPr>
                <w:sz w:val="22"/>
                <w:szCs w:val="22"/>
              </w:rPr>
            </w:pPr>
            <w:r w:rsidRPr="007E210A">
              <w:rPr>
                <w:sz w:val="22"/>
                <w:szCs w:val="22"/>
              </w:rPr>
              <w:t>10.4</w:t>
            </w:r>
          </w:p>
        </w:tc>
        <w:tc>
          <w:tcPr>
            <w:tcW w:w="3533"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Объекты водоснабжения</w:t>
            </w:r>
          </w:p>
        </w:tc>
        <w:tc>
          <w:tcPr>
            <w:tcW w:w="3108"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Удельное среднесуточное водопотребление (за год)</w:t>
            </w:r>
          </w:p>
        </w:tc>
        <w:tc>
          <w:tcPr>
            <w:tcW w:w="709"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3"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trHeight w:hRule="exact" w:val="559"/>
          <w:jc w:val="center"/>
        </w:trPr>
        <w:tc>
          <w:tcPr>
            <w:tcW w:w="725" w:type="dxa"/>
            <w:tcBorders>
              <w:top w:val="single" w:sz="4" w:space="0" w:color="auto"/>
              <w:left w:val="single" w:sz="4" w:space="0" w:color="auto"/>
            </w:tcBorders>
            <w:shd w:val="clear" w:color="auto" w:fill="auto"/>
          </w:tcPr>
          <w:p w:rsidR="0041798D" w:rsidRPr="007E210A" w:rsidRDefault="0041798D" w:rsidP="0041798D">
            <w:pPr>
              <w:pStyle w:val="af0"/>
              <w:ind w:right="-292" w:firstLine="180"/>
              <w:rPr>
                <w:sz w:val="22"/>
                <w:szCs w:val="22"/>
              </w:rPr>
            </w:pPr>
            <w:r w:rsidRPr="007E210A">
              <w:rPr>
                <w:sz w:val="22"/>
                <w:szCs w:val="22"/>
              </w:rPr>
              <w:t>10.5</w:t>
            </w:r>
          </w:p>
        </w:tc>
        <w:tc>
          <w:tcPr>
            <w:tcW w:w="3533"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Объекты водоотведения</w:t>
            </w:r>
          </w:p>
        </w:tc>
        <w:tc>
          <w:tcPr>
            <w:tcW w:w="3108"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Удельное среднесуточное водопотребление (за год)</w:t>
            </w:r>
          </w:p>
        </w:tc>
        <w:tc>
          <w:tcPr>
            <w:tcW w:w="709"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3"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trHeight w:hRule="exact" w:val="426"/>
          <w:jc w:val="center"/>
        </w:trPr>
        <w:tc>
          <w:tcPr>
            <w:tcW w:w="725" w:type="dxa"/>
            <w:tcBorders>
              <w:top w:val="single" w:sz="4" w:space="0" w:color="auto"/>
              <w:left w:val="single" w:sz="4" w:space="0" w:color="auto"/>
            </w:tcBorders>
            <w:shd w:val="clear" w:color="auto" w:fill="auto"/>
          </w:tcPr>
          <w:p w:rsidR="0041798D" w:rsidRPr="007E210A" w:rsidRDefault="0041798D" w:rsidP="0041798D">
            <w:pPr>
              <w:pStyle w:val="af0"/>
              <w:ind w:right="-292" w:firstLine="180"/>
              <w:rPr>
                <w:sz w:val="22"/>
                <w:szCs w:val="22"/>
              </w:rPr>
            </w:pPr>
            <w:r w:rsidRPr="007E210A">
              <w:rPr>
                <w:b/>
                <w:bCs/>
                <w:sz w:val="22"/>
                <w:szCs w:val="22"/>
              </w:rPr>
              <w:t>11</w:t>
            </w:r>
          </w:p>
        </w:tc>
        <w:tc>
          <w:tcPr>
            <w:tcW w:w="8750" w:type="dxa"/>
            <w:gridSpan w:val="5"/>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rPr>
                <w:sz w:val="22"/>
                <w:szCs w:val="22"/>
              </w:rPr>
            </w:pPr>
            <w:r w:rsidRPr="007E210A">
              <w:rPr>
                <w:b/>
                <w:bCs/>
                <w:sz w:val="22"/>
                <w:szCs w:val="22"/>
              </w:rPr>
              <w:t>В области ритуальных услуг и содержания мест захоронения</w:t>
            </w:r>
          </w:p>
        </w:tc>
      </w:tr>
      <w:tr w:rsidR="0041798D" w:rsidRPr="007E210A" w:rsidTr="0041798D">
        <w:trPr>
          <w:trHeight w:hRule="exact" w:val="432"/>
          <w:jc w:val="center"/>
        </w:trPr>
        <w:tc>
          <w:tcPr>
            <w:tcW w:w="725" w:type="dxa"/>
            <w:tcBorders>
              <w:top w:val="single" w:sz="4" w:space="0" w:color="auto"/>
              <w:left w:val="single" w:sz="4" w:space="0" w:color="auto"/>
            </w:tcBorders>
            <w:shd w:val="clear" w:color="auto" w:fill="auto"/>
          </w:tcPr>
          <w:p w:rsidR="0041798D" w:rsidRPr="007E210A" w:rsidRDefault="0041798D" w:rsidP="0041798D">
            <w:pPr>
              <w:pStyle w:val="af0"/>
              <w:ind w:right="-292" w:firstLine="180"/>
              <w:rPr>
                <w:sz w:val="22"/>
                <w:szCs w:val="22"/>
              </w:rPr>
            </w:pPr>
            <w:r w:rsidRPr="007E210A">
              <w:rPr>
                <w:sz w:val="22"/>
                <w:szCs w:val="22"/>
              </w:rPr>
              <w:t>11.1</w:t>
            </w:r>
          </w:p>
        </w:tc>
        <w:tc>
          <w:tcPr>
            <w:tcW w:w="3533"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Кладбища традиционного захоронения</w:t>
            </w:r>
          </w:p>
        </w:tc>
        <w:tc>
          <w:tcPr>
            <w:tcW w:w="3108"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Размер земельного участка</w:t>
            </w:r>
          </w:p>
        </w:tc>
        <w:tc>
          <w:tcPr>
            <w:tcW w:w="709"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3"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trHeight w:hRule="exact" w:val="423"/>
          <w:jc w:val="center"/>
        </w:trPr>
        <w:tc>
          <w:tcPr>
            <w:tcW w:w="725"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firstLine="180"/>
              <w:rPr>
                <w:sz w:val="22"/>
                <w:szCs w:val="22"/>
              </w:rPr>
            </w:pPr>
            <w:r w:rsidRPr="007E210A">
              <w:rPr>
                <w:sz w:val="22"/>
                <w:szCs w:val="22"/>
              </w:rPr>
              <w:t>11.2</w:t>
            </w:r>
          </w:p>
        </w:tc>
        <w:tc>
          <w:tcPr>
            <w:tcW w:w="3533"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Бюро похоронного обслуживания</w:t>
            </w:r>
          </w:p>
        </w:tc>
        <w:tc>
          <w:tcPr>
            <w:tcW w:w="3108"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Уровень обеспеченности</w:t>
            </w:r>
          </w:p>
        </w:tc>
        <w:tc>
          <w:tcPr>
            <w:tcW w:w="70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3"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bl>
    <w:p w:rsidR="0041798D" w:rsidRPr="007E210A" w:rsidRDefault="0041798D" w:rsidP="0041798D">
      <w:pPr>
        <w:spacing w:line="1" w:lineRule="exact"/>
        <w:ind w:right="-292"/>
        <w:rPr>
          <w:sz w:val="2"/>
          <w:szCs w:val="2"/>
        </w:rPr>
      </w:pPr>
    </w:p>
    <w:p w:rsidR="0041798D" w:rsidRPr="007E210A" w:rsidRDefault="0041798D" w:rsidP="0041798D">
      <w:pPr>
        <w:ind w:right="-292"/>
      </w:pPr>
    </w:p>
    <w:p w:rsidR="0041798D" w:rsidRPr="007E210A" w:rsidRDefault="0041798D" w:rsidP="0041798D">
      <w:pPr>
        <w:pStyle w:val="26"/>
        <w:keepNext/>
        <w:keepLines/>
        <w:ind w:left="0" w:right="-226" w:firstLine="0"/>
      </w:pPr>
      <w:r w:rsidRPr="007E210A">
        <w:br w:type="page"/>
      </w:r>
      <w:bookmarkStart w:id="84" w:name="_Toc171775434"/>
      <w:bookmarkStart w:id="85" w:name="bookmark104"/>
      <w:r w:rsidRPr="007E210A">
        <w:lastRenderedPageBreak/>
        <w:t>ПРИЛОЖЕНИЕ А</w:t>
      </w:r>
      <w:bookmarkEnd w:id="84"/>
    </w:p>
    <w:p w:rsidR="0041798D" w:rsidRPr="007E210A" w:rsidRDefault="0041798D" w:rsidP="0041798D">
      <w:pPr>
        <w:pStyle w:val="26"/>
        <w:keepNext/>
        <w:keepLines/>
        <w:ind w:left="0" w:firstLine="0"/>
        <w:jc w:val="center"/>
      </w:pPr>
      <w:bookmarkStart w:id="86" w:name="_Toc171775435"/>
      <w:r w:rsidRPr="007E210A">
        <w:t>Таблица А.1 Перечень видов объектов местного значения муниципального района, подлежащих нормированию в МНГП</w:t>
      </w:r>
      <w:bookmarkEnd w:id="86"/>
      <w:r w:rsidRPr="007E210A">
        <w:t xml:space="preserve"> </w:t>
      </w:r>
      <w:bookmarkEnd w:id="85"/>
    </w:p>
    <w:p w:rsidR="0041798D" w:rsidRPr="007E210A" w:rsidRDefault="0041798D" w:rsidP="0041798D">
      <w:pPr>
        <w:pStyle w:val="ae"/>
        <w:ind w:left="86"/>
        <w:rPr>
          <w:b w:val="0"/>
          <w:bCs w:val="0"/>
          <w:sz w:val="20"/>
          <w:szCs w:val="20"/>
        </w:rPr>
      </w:pPr>
    </w:p>
    <w:tbl>
      <w:tblPr>
        <w:tblOverlap w:val="never"/>
        <w:tblW w:w="9624" w:type="dxa"/>
        <w:jc w:val="center"/>
        <w:tblLayout w:type="fixed"/>
        <w:tblCellMar>
          <w:left w:w="10" w:type="dxa"/>
          <w:right w:w="10" w:type="dxa"/>
        </w:tblCellMar>
        <w:tblLook w:val="0000" w:firstRow="0" w:lastRow="0" w:firstColumn="0" w:lastColumn="0" w:noHBand="0" w:noVBand="0"/>
      </w:tblPr>
      <w:tblGrid>
        <w:gridCol w:w="4790"/>
        <w:gridCol w:w="4834"/>
      </w:tblGrid>
      <w:tr w:rsidR="0041798D" w:rsidRPr="007E210A" w:rsidTr="0041798D">
        <w:trPr>
          <w:trHeight w:hRule="exact" w:val="452"/>
          <w:jc w:val="center"/>
        </w:trPr>
        <w:tc>
          <w:tcPr>
            <w:tcW w:w="4790" w:type="dxa"/>
            <w:tcBorders>
              <w:top w:val="single" w:sz="4" w:space="0" w:color="auto"/>
              <w:left w:val="single" w:sz="4" w:space="0" w:color="auto"/>
            </w:tcBorders>
            <w:shd w:val="clear" w:color="auto" w:fill="auto"/>
          </w:tcPr>
          <w:p w:rsidR="0041798D" w:rsidRPr="007E210A" w:rsidRDefault="0041798D" w:rsidP="0041798D">
            <w:pPr>
              <w:pStyle w:val="af0"/>
              <w:spacing w:before="100" w:beforeAutospacing="1" w:after="100" w:afterAutospacing="1"/>
              <w:jc w:val="center"/>
              <w:rPr>
                <w:sz w:val="22"/>
                <w:szCs w:val="22"/>
              </w:rPr>
            </w:pPr>
            <w:r w:rsidRPr="007E210A">
              <w:rPr>
                <w:b/>
                <w:bCs/>
                <w:sz w:val="22"/>
                <w:szCs w:val="22"/>
              </w:rPr>
              <w:t>Виды объектов</w:t>
            </w:r>
          </w:p>
        </w:tc>
        <w:tc>
          <w:tcPr>
            <w:tcW w:w="4834" w:type="dxa"/>
            <w:tcBorders>
              <w:top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jc w:val="center"/>
              <w:rPr>
                <w:sz w:val="22"/>
                <w:szCs w:val="22"/>
              </w:rPr>
            </w:pPr>
            <w:r w:rsidRPr="007E210A">
              <w:rPr>
                <w:b/>
                <w:bCs/>
                <w:sz w:val="22"/>
                <w:szCs w:val="22"/>
              </w:rPr>
              <w:t>Нормативное обоснование</w:t>
            </w:r>
          </w:p>
        </w:tc>
      </w:tr>
      <w:tr w:rsidR="0041798D" w:rsidRPr="007E210A" w:rsidTr="0041798D">
        <w:trPr>
          <w:trHeight w:hRule="exact" w:val="430"/>
          <w:jc w:val="center"/>
        </w:trPr>
        <w:tc>
          <w:tcPr>
            <w:tcW w:w="9624" w:type="dxa"/>
            <w:gridSpan w:val="2"/>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jc w:val="center"/>
              <w:rPr>
                <w:sz w:val="22"/>
                <w:szCs w:val="22"/>
              </w:rPr>
            </w:pPr>
            <w:r w:rsidRPr="007E210A">
              <w:rPr>
                <w:b/>
                <w:bCs/>
                <w:sz w:val="22"/>
                <w:szCs w:val="22"/>
              </w:rPr>
              <w:t>Виды объектов местного значения муниципального района</w:t>
            </w:r>
          </w:p>
        </w:tc>
      </w:tr>
      <w:tr w:rsidR="0041798D" w:rsidRPr="007E210A" w:rsidTr="0041798D">
        <w:trPr>
          <w:trHeight w:hRule="exact" w:val="334"/>
          <w:jc w:val="center"/>
        </w:trPr>
        <w:tc>
          <w:tcPr>
            <w:tcW w:w="9624" w:type="dxa"/>
            <w:gridSpan w:val="2"/>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jc w:val="center"/>
              <w:rPr>
                <w:sz w:val="22"/>
                <w:szCs w:val="22"/>
              </w:rPr>
            </w:pPr>
            <w:r w:rsidRPr="007E210A">
              <w:rPr>
                <w:sz w:val="22"/>
                <w:szCs w:val="22"/>
              </w:rPr>
              <w:t>В области образования</w:t>
            </w:r>
          </w:p>
        </w:tc>
      </w:tr>
      <w:tr w:rsidR="0041798D" w:rsidRPr="007E210A" w:rsidTr="0041798D">
        <w:trPr>
          <w:trHeight w:hRule="exact" w:val="734"/>
          <w:jc w:val="center"/>
        </w:trPr>
        <w:tc>
          <w:tcPr>
            <w:tcW w:w="4790" w:type="dxa"/>
            <w:tcBorders>
              <w:top w:val="single" w:sz="4" w:space="0" w:color="auto"/>
              <w:lef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дошкольные образовательные организации; общеобразовательные организации;</w:t>
            </w:r>
          </w:p>
          <w:p w:rsidR="0041798D" w:rsidRPr="007E210A" w:rsidRDefault="0041798D" w:rsidP="0041798D">
            <w:pPr>
              <w:pStyle w:val="af0"/>
              <w:spacing w:before="100" w:beforeAutospacing="1" w:after="100" w:afterAutospacing="1"/>
              <w:rPr>
                <w:sz w:val="22"/>
                <w:szCs w:val="22"/>
              </w:rPr>
            </w:pPr>
            <w:r w:rsidRPr="007E210A">
              <w:rPr>
                <w:sz w:val="22"/>
                <w:szCs w:val="22"/>
              </w:rPr>
              <w:t>организации дополнительного образования</w:t>
            </w:r>
          </w:p>
        </w:tc>
        <w:tc>
          <w:tcPr>
            <w:tcW w:w="4834"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jc w:val="both"/>
              <w:rPr>
                <w:sz w:val="22"/>
                <w:szCs w:val="22"/>
              </w:rPr>
            </w:pPr>
            <w:r w:rsidRPr="007E210A">
              <w:rPr>
                <w:sz w:val="22"/>
                <w:szCs w:val="22"/>
              </w:rPr>
              <w:t>п. 11 ч. 1 ст. 15 Федерального закона № 131-ФЗ</w:t>
            </w:r>
          </w:p>
        </w:tc>
      </w:tr>
      <w:tr w:rsidR="0041798D" w:rsidRPr="007E210A" w:rsidTr="0041798D">
        <w:trPr>
          <w:trHeight w:hRule="exact" w:val="543"/>
          <w:jc w:val="center"/>
        </w:trPr>
        <w:tc>
          <w:tcPr>
            <w:tcW w:w="4790" w:type="dxa"/>
            <w:tcBorders>
              <w:top w:val="single" w:sz="4" w:space="0" w:color="auto"/>
              <w:lef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центры психо лого-педагогической, медицинской и социальной помощи</w:t>
            </w:r>
          </w:p>
        </w:tc>
        <w:tc>
          <w:tcPr>
            <w:tcW w:w="4834"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ч. 1 ст. 42 Федерального закона от 29.12.2012 № 273- ФЗ «Об образовании в Российской Федерации»</w:t>
            </w:r>
          </w:p>
        </w:tc>
      </w:tr>
      <w:tr w:rsidR="0041798D" w:rsidRPr="007E210A" w:rsidTr="0041798D">
        <w:trPr>
          <w:trHeight w:hRule="exact" w:val="295"/>
          <w:jc w:val="center"/>
        </w:trPr>
        <w:tc>
          <w:tcPr>
            <w:tcW w:w="9624" w:type="dxa"/>
            <w:gridSpan w:val="2"/>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jc w:val="center"/>
              <w:rPr>
                <w:sz w:val="22"/>
                <w:szCs w:val="22"/>
              </w:rPr>
            </w:pPr>
            <w:r w:rsidRPr="007E210A">
              <w:rPr>
                <w:sz w:val="22"/>
                <w:szCs w:val="22"/>
              </w:rPr>
              <w:t>В области физической культуры и массового спорта</w:t>
            </w:r>
          </w:p>
        </w:tc>
      </w:tr>
      <w:tr w:rsidR="0041798D" w:rsidRPr="007E210A" w:rsidTr="0041798D">
        <w:trPr>
          <w:trHeight w:hRule="exact" w:val="3610"/>
          <w:jc w:val="center"/>
        </w:trPr>
        <w:tc>
          <w:tcPr>
            <w:tcW w:w="4790" w:type="dxa"/>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спортивные сооружения;</w:t>
            </w:r>
          </w:p>
          <w:p w:rsidR="0041798D" w:rsidRPr="007E210A" w:rsidRDefault="0041798D" w:rsidP="0041798D">
            <w:pPr>
              <w:pStyle w:val="af0"/>
              <w:rPr>
                <w:sz w:val="22"/>
                <w:szCs w:val="22"/>
              </w:rPr>
            </w:pPr>
            <w:r w:rsidRPr="007E210A">
              <w:rPr>
                <w:sz w:val="22"/>
                <w:szCs w:val="22"/>
              </w:rPr>
              <w:t>плавательные бассейны (крытые и открытые общего пользования);</w:t>
            </w:r>
          </w:p>
          <w:p w:rsidR="0041798D" w:rsidRPr="007E210A" w:rsidRDefault="0041798D" w:rsidP="0041798D">
            <w:pPr>
              <w:pStyle w:val="af0"/>
              <w:rPr>
                <w:sz w:val="22"/>
                <w:szCs w:val="22"/>
              </w:rPr>
            </w:pPr>
            <w:r w:rsidRPr="007E210A">
              <w:rPr>
                <w:sz w:val="22"/>
                <w:szCs w:val="22"/>
              </w:rPr>
              <w:t>плоскостные спортивные сооружения (в том числе спортивные (игровые) площадки; спортивные поля, включая футбольные поля);</w:t>
            </w:r>
          </w:p>
          <w:p w:rsidR="0041798D" w:rsidRPr="007E210A" w:rsidRDefault="0041798D" w:rsidP="0041798D">
            <w:pPr>
              <w:pStyle w:val="af0"/>
              <w:rPr>
                <w:sz w:val="22"/>
                <w:szCs w:val="22"/>
              </w:rPr>
            </w:pPr>
            <w:r w:rsidRPr="007E210A">
              <w:rPr>
                <w:sz w:val="22"/>
                <w:szCs w:val="22"/>
              </w:rPr>
              <w:t>спортивные залы;</w:t>
            </w:r>
          </w:p>
          <w:p w:rsidR="0041798D" w:rsidRPr="007E210A" w:rsidRDefault="0041798D" w:rsidP="0041798D">
            <w:pPr>
              <w:pStyle w:val="af0"/>
              <w:rPr>
                <w:sz w:val="22"/>
                <w:szCs w:val="22"/>
              </w:rPr>
            </w:pPr>
            <w:r w:rsidRPr="007E210A">
              <w:rPr>
                <w:sz w:val="22"/>
                <w:szCs w:val="22"/>
              </w:rPr>
              <w:t>лыжные базы;</w:t>
            </w:r>
          </w:p>
          <w:p w:rsidR="0041798D" w:rsidRPr="007E210A" w:rsidRDefault="0041798D" w:rsidP="0041798D">
            <w:pPr>
              <w:pStyle w:val="af0"/>
              <w:rPr>
                <w:sz w:val="22"/>
                <w:szCs w:val="22"/>
              </w:rPr>
            </w:pPr>
            <w:r w:rsidRPr="007E210A">
              <w:rPr>
                <w:sz w:val="22"/>
                <w:szCs w:val="22"/>
              </w:rPr>
              <w:t>сооружения для стрелковых видов спорта (в том</w:t>
            </w:r>
          </w:p>
          <w:p w:rsidR="0041798D" w:rsidRPr="007E210A" w:rsidRDefault="0041798D" w:rsidP="0041798D">
            <w:pPr>
              <w:pStyle w:val="af0"/>
              <w:rPr>
                <w:sz w:val="22"/>
                <w:szCs w:val="22"/>
              </w:rPr>
            </w:pPr>
            <w:r w:rsidRPr="007E210A">
              <w:rPr>
                <w:sz w:val="22"/>
                <w:szCs w:val="22"/>
              </w:rPr>
              <w:t>числе тир, стрельбище, стенд);</w:t>
            </w:r>
          </w:p>
          <w:p w:rsidR="0041798D" w:rsidRPr="007E210A" w:rsidRDefault="0041798D" w:rsidP="0041798D">
            <w:pPr>
              <w:pStyle w:val="af0"/>
              <w:rPr>
                <w:sz w:val="22"/>
                <w:szCs w:val="22"/>
              </w:rPr>
            </w:pPr>
            <w:r w:rsidRPr="007E210A">
              <w:rPr>
                <w:sz w:val="22"/>
                <w:szCs w:val="22"/>
              </w:rPr>
              <w:t>объекты городской и рекреационной</w:t>
            </w:r>
          </w:p>
          <w:p w:rsidR="0041798D" w:rsidRPr="007E210A" w:rsidRDefault="0041798D" w:rsidP="0041798D">
            <w:pPr>
              <w:pStyle w:val="af0"/>
              <w:rPr>
                <w:sz w:val="22"/>
                <w:szCs w:val="22"/>
              </w:rPr>
            </w:pPr>
            <w:r w:rsidRPr="007E210A">
              <w:rPr>
                <w:sz w:val="22"/>
                <w:szCs w:val="22"/>
              </w:rPr>
              <w:t>инфраструктуры, приспособленные для занятий физической культурой и спортом (за исключением дорожек велосипедных)</w:t>
            </w:r>
          </w:p>
        </w:tc>
        <w:tc>
          <w:tcPr>
            <w:tcW w:w="4834"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п. 26 ч. 1 ст. 15 Федерального закона № 131-ФЗ</w:t>
            </w:r>
          </w:p>
        </w:tc>
      </w:tr>
      <w:tr w:rsidR="0041798D" w:rsidRPr="007E210A" w:rsidTr="0041798D">
        <w:trPr>
          <w:trHeight w:hRule="exact" w:val="373"/>
          <w:jc w:val="center"/>
        </w:trPr>
        <w:tc>
          <w:tcPr>
            <w:tcW w:w="9624" w:type="dxa"/>
            <w:gridSpan w:val="2"/>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jc w:val="center"/>
              <w:rPr>
                <w:sz w:val="22"/>
                <w:szCs w:val="22"/>
              </w:rPr>
            </w:pPr>
            <w:r w:rsidRPr="007E210A">
              <w:rPr>
                <w:sz w:val="22"/>
                <w:szCs w:val="22"/>
              </w:rPr>
              <w:t>В области молодежной политики</w:t>
            </w:r>
          </w:p>
        </w:tc>
      </w:tr>
      <w:tr w:rsidR="0041798D" w:rsidRPr="007E210A" w:rsidTr="0041798D">
        <w:trPr>
          <w:trHeight w:hRule="exact" w:val="1152"/>
          <w:jc w:val="center"/>
        </w:trPr>
        <w:tc>
          <w:tcPr>
            <w:tcW w:w="4790" w:type="dxa"/>
            <w:tcBorders>
              <w:top w:val="single" w:sz="4" w:space="0" w:color="auto"/>
              <w:lef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учреждения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4834"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п. 27 ч. 1. ст. 15 Федерального закона № 131-ФЗ</w:t>
            </w:r>
          </w:p>
        </w:tc>
      </w:tr>
      <w:tr w:rsidR="0041798D" w:rsidRPr="007E210A" w:rsidTr="0041798D">
        <w:trPr>
          <w:trHeight w:hRule="exact" w:val="358"/>
          <w:jc w:val="center"/>
        </w:trPr>
        <w:tc>
          <w:tcPr>
            <w:tcW w:w="9624" w:type="dxa"/>
            <w:gridSpan w:val="2"/>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jc w:val="center"/>
              <w:rPr>
                <w:sz w:val="22"/>
                <w:szCs w:val="22"/>
              </w:rPr>
            </w:pPr>
            <w:r w:rsidRPr="007E210A">
              <w:rPr>
                <w:sz w:val="22"/>
                <w:szCs w:val="22"/>
              </w:rPr>
              <w:t>В области архивного дела</w:t>
            </w:r>
          </w:p>
        </w:tc>
      </w:tr>
      <w:tr w:rsidR="0041798D" w:rsidRPr="007E210A" w:rsidTr="0041798D">
        <w:trPr>
          <w:trHeight w:hRule="exact" w:val="399"/>
          <w:jc w:val="center"/>
        </w:trPr>
        <w:tc>
          <w:tcPr>
            <w:tcW w:w="4790" w:type="dxa"/>
            <w:tcBorders>
              <w:top w:val="single" w:sz="4" w:space="0" w:color="auto"/>
              <w:lef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архивы</w:t>
            </w:r>
          </w:p>
        </w:tc>
        <w:tc>
          <w:tcPr>
            <w:tcW w:w="4834" w:type="dxa"/>
            <w:tcBorders>
              <w:top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п. 16. ч. 1 ст. 15 Федерального закона № 131-ФЗ</w:t>
            </w:r>
          </w:p>
        </w:tc>
      </w:tr>
      <w:tr w:rsidR="0041798D" w:rsidRPr="007E210A" w:rsidTr="0041798D">
        <w:trPr>
          <w:trHeight w:hRule="exact" w:val="338"/>
          <w:jc w:val="center"/>
        </w:trPr>
        <w:tc>
          <w:tcPr>
            <w:tcW w:w="9624" w:type="dxa"/>
            <w:gridSpan w:val="2"/>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jc w:val="center"/>
              <w:rPr>
                <w:sz w:val="22"/>
                <w:szCs w:val="22"/>
              </w:rPr>
            </w:pPr>
            <w:r w:rsidRPr="007E210A">
              <w:rPr>
                <w:sz w:val="22"/>
                <w:szCs w:val="22"/>
              </w:rPr>
              <w:t>В области культуры и искусства</w:t>
            </w:r>
          </w:p>
        </w:tc>
      </w:tr>
      <w:tr w:rsidR="0041798D" w:rsidRPr="007E210A" w:rsidTr="0041798D">
        <w:trPr>
          <w:trHeight w:hRule="exact" w:val="792"/>
          <w:jc w:val="center"/>
        </w:trPr>
        <w:tc>
          <w:tcPr>
            <w:tcW w:w="4790" w:type="dxa"/>
            <w:tcBorders>
              <w:top w:val="single" w:sz="4" w:space="0" w:color="auto"/>
              <w:lef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общедоступные библиотеки;</w:t>
            </w:r>
          </w:p>
          <w:p w:rsidR="0041798D" w:rsidRPr="007E210A" w:rsidRDefault="0041798D" w:rsidP="0041798D">
            <w:pPr>
              <w:pStyle w:val="af0"/>
              <w:spacing w:before="100" w:beforeAutospacing="1" w:after="100" w:afterAutospacing="1"/>
              <w:rPr>
                <w:sz w:val="22"/>
                <w:szCs w:val="22"/>
              </w:rPr>
            </w:pPr>
            <w:r w:rsidRPr="007E210A">
              <w:rPr>
                <w:sz w:val="22"/>
                <w:szCs w:val="22"/>
              </w:rPr>
              <w:t>детские библиотеки;</w:t>
            </w:r>
          </w:p>
          <w:p w:rsidR="0041798D" w:rsidRPr="007E210A" w:rsidRDefault="0041798D" w:rsidP="0041798D">
            <w:pPr>
              <w:pStyle w:val="af0"/>
              <w:spacing w:before="100" w:beforeAutospacing="1" w:after="100" w:afterAutospacing="1"/>
              <w:rPr>
                <w:sz w:val="22"/>
                <w:szCs w:val="22"/>
              </w:rPr>
            </w:pPr>
            <w:r w:rsidRPr="007E210A">
              <w:rPr>
                <w:sz w:val="22"/>
                <w:szCs w:val="22"/>
              </w:rPr>
              <w:t>объект культурно-досугового (клубного) типа</w:t>
            </w:r>
          </w:p>
        </w:tc>
        <w:tc>
          <w:tcPr>
            <w:tcW w:w="4834"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п. 19 ч. 1 ст. 15 Федерального закона № 131-ФЗ</w:t>
            </w:r>
          </w:p>
        </w:tc>
      </w:tr>
      <w:tr w:rsidR="0041798D" w:rsidRPr="007E210A" w:rsidTr="0041798D">
        <w:trPr>
          <w:trHeight w:hRule="exact" w:val="283"/>
          <w:jc w:val="center"/>
        </w:trPr>
        <w:tc>
          <w:tcPr>
            <w:tcW w:w="4790" w:type="dxa"/>
            <w:tcBorders>
              <w:top w:val="single" w:sz="4" w:space="0" w:color="auto"/>
              <w:lef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центры культурного развития</w:t>
            </w:r>
          </w:p>
        </w:tc>
        <w:tc>
          <w:tcPr>
            <w:tcW w:w="4834"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п. 19.1 ч. 1 ст. 15 Федерального закона № 131-ФЗ</w:t>
            </w:r>
          </w:p>
        </w:tc>
      </w:tr>
      <w:tr w:rsidR="0041798D" w:rsidRPr="007E210A" w:rsidTr="0041798D">
        <w:trPr>
          <w:trHeight w:hRule="exact" w:val="240"/>
          <w:jc w:val="center"/>
        </w:trPr>
        <w:tc>
          <w:tcPr>
            <w:tcW w:w="4790" w:type="dxa"/>
            <w:tcBorders>
              <w:top w:val="single" w:sz="4" w:space="0" w:color="auto"/>
              <w:lef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краеведческие музеи</w:t>
            </w:r>
          </w:p>
        </w:tc>
        <w:tc>
          <w:tcPr>
            <w:tcW w:w="4834"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п. 1 ч. 1 ст. 15.1 Федерального закона № 131-ФЗ</w:t>
            </w:r>
          </w:p>
        </w:tc>
      </w:tr>
      <w:tr w:rsidR="0041798D" w:rsidRPr="007E210A" w:rsidTr="0041798D">
        <w:trPr>
          <w:trHeight w:hRule="exact" w:val="376"/>
          <w:jc w:val="center"/>
        </w:trPr>
        <w:tc>
          <w:tcPr>
            <w:tcW w:w="9624" w:type="dxa"/>
            <w:gridSpan w:val="2"/>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jc w:val="center"/>
              <w:rPr>
                <w:sz w:val="22"/>
                <w:szCs w:val="22"/>
              </w:rPr>
            </w:pPr>
            <w:r w:rsidRPr="007E210A">
              <w:rPr>
                <w:sz w:val="22"/>
                <w:szCs w:val="22"/>
              </w:rPr>
              <w:t>В области охраны правопорядка</w:t>
            </w:r>
          </w:p>
        </w:tc>
      </w:tr>
      <w:tr w:rsidR="0041798D" w:rsidRPr="007E210A" w:rsidTr="0041798D">
        <w:trPr>
          <w:trHeight w:hRule="exact" w:val="240"/>
          <w:jc w:val="center"/>
        </w:trPr>
        <w:tc>
          <w:tcPr>
            <w:tcW w:w="4790" w:type="dxa"/>
            <w:tcBorders>
              <w:top w:val="single" w:sz="4" w:space="0" w:color="auto"/>
              <w:lef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участковые пункты полиции</w:t>
            </w:r>
          </w:p>
        </w:tc>
        <w:tc>
          <w:tcPr>
            <w:tcW w:w="4834" w:type="dxa"/>
            <w:tcBorders>
              <w:top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п. 8.1 ч. 1 ст. 15 Федерального закона № 131-ФЗ</w:t>
            </w:r>
          </w:p>
        </w:tc>
      </w:tr>
      <w:tr w:rsidR="0041798D" w:rsidRPr="007E210A" w:rsidTr="0041798D">
        <w:trPr>
          <w:trHeight w:hRule="exact" w:val="328"/>
          <w:jc w:val="center"/>
        </w:trPr>
        <w:tc>
          <w:tcPr>
            <w:tcW w:w="9624" w:type="dxa"/>
            <w:gridSpan w:val="2"/>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jc w:val="center"/>
              <w:rPr>
                <w:sz w:val="22"/>
                <w:szCs w:val="22"/>
              </w:rPr>
            </w:pPr>
            <w:r w:rsidRPr="007E210A">
              <w:rPr>
                <w:sz w:val="22"/>
                <w:szCs w:val="22"/>
              </w:rPr>
              <w:t>В области жилищного строительства</w:t>
            </w:r>
          </w:p>
        </w:tc>
      </w:tr>
      <w:tr w:rsidR="0041798D" w:rsidRPr="007E210A" w:rsidTr="0041798D">
        <w:trPr>
          <w:trHeight w:hRule="exact" w:val="372"/>
          <w:jc w:val="center"/>
        </w:trPr>
        <w:tc>
          <w:tcPr>
            <w:tcW w:w="4790" w:type="dxa"/>
            <w:tcBorders>
              <w:top w:val="single" w:sz="4" w:space="0" w:color="auto"/>
              <w:lef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объекты жилищного строительства</w:t>
            </w:r>
          </w:p>
        </w:tc>
        <w:tc>
          <w:tcPr>
            <w:tcW w:w="4834" w:type="dxa"/>
            <w:tcBorders>
              <w:top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ч. 2 ст. 15.1 Федерального закона № 131-ФЗ</w:t>
            </w:r>
          </w:p>
        </w:tc>
      </w:tr>
      <w:tr w:rsidR="0041798D" w:rsidRPr="007E210A" w:rsidTr="0041798D">
        <w:trPr>
          <w:trHeight w:hRule="exact" w:val="433"/>
          <w:jc w:val="center"/>
        </w:trPr>
        <w:tc>
          <w:tcPr>
            <w:tcW w:w="9624" w:type="dxa"/>
            <w:gridSpan w:val="2"/>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jc w:val="center"/>
              <w:rPr>
                <w:sz w:val="22"/>
                <w:szCs w:val="22"/>
              </w:rPr>
            </w:pPr>
            <w:r w:rsidRPr="007E210A">
              <w:rPr>
                <w:sz w:val="22"/>
                <w:szCs w:val="22"/>
              </w:rPr>
              <w:t>В области благоустройства и массового отдыха</w:t>
            </w:r>
          </w:p>
        </w:tc>
      </w:tr>
      <w:tr w:rsidR="0041798D" w:rsidRPr="007E210A" w:rsidTr="0041798D">
        <w:trPr>
          <w:trHeight w:hRule="exact" w:val="1130"/>
          <w:jc w:val="center"/>
        </w:trPr>
        <w:tc>
          <w:tcPr>
            <w:tcW w:w="4790"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озелененные территории общего пользования; площадки отдыха населения;</w:t>
            </w:r>
          </w:p>
          <w:p w:rsidR="0041798D" w:rsidRPr="007E210A" w:rsidRDefault="0041798D" w:rsidP="0041798D">
            <w:pPr>
              <w:pStyle w:val="af0"/>
              <w:spacing w:before="100" w:beforeAutospacing="1" w:after="100" w:afterAutospacing="1"/>
              <w:rPr>
                <w:sz w:val="22"/>
                <w:szCs w:val="22"/>
              </w:rPr>
            </w:pPr>
            <w:r w:rsidRPr="007E210A">
              <w:rPr>
                <w:sz w:val="22"/>
                <w:szCs w:val="22"/>
              </w:rPr>
              <w:t>детские игровые площадки</w:t>
            </w:r>
          </w:p>
        </w:tc>
        <w:tc>
          <w:tcPr>
            <w:tcW w:w="4834"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ч. 2 ст. 15.1 Федерального закона № 131-ФЗ</w:t>
            </w:r>
          </w:p>
        </w:tc>
      </w:tr>
      <w:tr w:rsidR="0041798D" w:rsidRPr="007E210A" w:rsidTr="0041798D">
        <w:trPr>
          <w:trHeight w:hRule="exact" w:val="349"/>
          <w:jc w:val="center"/>
        </w:trPr>
        <w:tc>
          <w:tcPr>
            <w:tcW w:w="9624" w:type="dxa"/>
            <w:gridSpan w:val="2"/>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jc w:val="center"/>
              <w:rPr>
                <w:sz w:val="22"/>
                <w:szCs w:val="22"/>
              </w:rPr>
            </w:pPr>
            <w:r w:rsidRPr="007E210A">
              <w:rPr>
                <w:sz w:val="22"/>
                <w:szCs w:val="22"/>
              </w:rPr>
              <w:t>В области автомобильных дорог</w:t>
            </w:r>
          </w:p>
        </w:tc>
      </w:tr>
      <w:tr w:rsidR="0041798D" w:rsidRPr="007E210A" w:rsidTr="0041798D">
        <w:trPr>
          <w:trHeight w:hRule="exact" w:val="576"/>
          <w:jc w:val="center"/>
        </w:trPr>
        <w:tc>
          <w:tcPr>
            <w:tcW w:w="4790"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lastRenderedPageBreak/>
              <w:t>автомобильные дороги общего пользования местного значения</w:t>
            </w:r>
          </w:p>
        </w:tc>
        <w:tc>
          <w:tcPr>
            <w:tcW w:w="4834" w:type="dxa"/>
            <w:tcBorders>
              <w:top w:val="single" w:sz="4" w:space="0" w:color="auto"/>
              <w:bottom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п. 5 ч. 1 ст. 15 Федерального закона № 131-ФЗ</w:t>
            </w:r>
          </w:p>
        </w:tc>
      </w:tr>
      <w:tr w:rsidR="0041798D" w:rsidRPr="007E210A" w:rsidTr="0041798D">
        <w:trPr>
          <w:trHeight w:hRule="exact" w:val="418"/>
          <w:jc w:val="center"/>
        </w:trPr>
        <w:tc>
          <w:tcPr>
            <w:tcW w:w="9624" w:type="dxa"/>
            <w:gridSpan w:val="2"/>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jc w:val="center"/>
              <w:rPr>
                <w:sz w:val="22"/>
                <w:szCs w:val="22"/>
              </w:rPr>
            </w:pPr>
            <w:r w:rsidRPr="007E210A">
              <w:rPr>
                <w:sz w:val="22"/>
                <w:szCs w:val="22"/>
              </w:rPr>
              <w:t>В области электро-, тепло-, газо- и водоснабжения населения, водоотведения</w:t>
            </w:r>
          </w:p>
        </w:tc>
      </w:tr>
      <w:tr w:rsidR="0041798D" w:rsidRPr="007E210A" w:rsidTr="0041798D">
        <w:trPr>
          <w:trHeight w:hRule="exact" w:val="1162"/>
          <w:jc w:val="center"/>
        </w:trPr>
        <w:tc>
          <w:tcPr>
            <w:tcW w:w="4790" w:type="dxa"/>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объекты электроснабжения;</w:t>
            </w:r>
          </w:p>
          <w:p w:rsidR="0041798D" w:rsidRPr="007E210A" w:rsidRDefault="0041798D" w:rsidP="0041798D">
            <w:pPr>
              <w:pStyle w:val="af0"/>
              <w:rPr>
                <w:sz w:val="22"/>
                <w:szCs w:val="22"/>
              </w:rPr>
            </w:pPr>
            <w:r w:rsidRPr="007E210A">
              <w:rPr>
                <w:sz w:val="22"/>
                <w:szCs w:val="22"/>
              </w:rPr>
              <w:t>объекты теплоснабжения;</w:t>
            </w:r>
          </w:p>
          <w:p w:rsidR="0041798D" w:rsidRPr="007E210A" w:rsidRDefault="0041798D" w:rsidP="0041798D">
            <w:pPr>
              <w:pStyle w:val="af0"/>
              <w:spacing w:before="100" w:beforeAutospacing="1" w:after="100" w:afterAutospacing="1"/>
              <w:rPr>
                <w:sz w:val="22"/>
                <w:szCs w:val="22"/>
              </w:rPr>
            </w:pPr>
            <w:r w:rsidRPr="007E210A">
              <w:rPr>
                <w:sz w:val="22"/>
                <w:szCs w:val="22"/>
              </w:rPr>
              <w:t>объекты газоснабжения;</w:t>
            </w:r>
          </w:p>
          <w:p w:rsidR="0041798D" w:rsidRPr="007E210A" w:rsidRDefault="0041798D" w:rsidP="0041798D">
            <w:pPr>
              <w:pStyle w:val="af0"/>
              <w:spacing w:before="100" w:beforeAutospacing="1" w:after="100" w:afterAutospacing="1"/>
              <w:rPr>
                <w:sz w:val="22"/>
                <w:szCs w:val="22"/>
              </w:rPr>
            </w:pPr>
            <w:r w:rsidRPr="007E210A">
              <w:rPr>
                <w:sz w:val="22"/>
                <w:szCs w:val="22"/>
              </w:rPr>
              <w:t>объекты водоснабжения;</w:t>
            </w:r>
          </w:p>
          <w:p w:rsidR="0041798D" w:rsidRPr="007E210A" w:rsidRDefault="0041798D" w:rsidP="0041798D">
            <w:pPr>
              <w:pStyle w:val="af0"/>
              <w:spacing w:before="100" w:beforeAutospacing="1" w:after="100" w:afterAutospacing="1"/>
              <w:rPr>
                <w:sz w:val="22"/>
                <w:szCs w:val="22"/>
              </w:rPr>
            </w:pPr>
            <w:r w:rsidRPr="007E210A">
              <w:rPr>
                <w:sz w:val="22"/>
                <w:szCs w:val="22"/>
              </w:rPr>
              <w:t>объекты водоотведения</w:t>
            </w:r>
          </w:p>
        </w:tc>
        <w:tc>
          <w:tcPr>
            <w:tcW w:w="4834"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п. 4 ч. 1 ст.15 Федерального закона № 131-ФЗ</w:t>
            </w:r>
          </w:p>
        </w:tc>
      </w:tr>
      <w:tr w:rsidR="0041798D" w:rsidRPr="007E210A" w:rsidTr="0041798D">
        <w:trPr>
          <w:trHeight w:hRule="exact" w:val="535"/>
          <w:jc w:val="center"/>
        </w:trPr>
        <w:tc>
          <w:tcPr>
            <w:tcW w:w="9624" w:type="dxa"/>
            <w:gridSpan w:val="2"/>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jc w:val="center"/>
              <w:rPr>
                <w:sz w:val="22"/>
                <w:szCs w:val="22"/>
              </w:rPr>
            </w:pPr>
            <w:r w:rsidRPr="007E210A">
              <w:rPr>
                <w:sz w:val="22"/>
                <w:szCs w:val="22"/>
              </w:rPr>
              <w:t>В области предупреждения чрезвычайных ситуаций, стихийных бедствий, эпидемий и ликвидации их последствий</w:t>
            </w:r>
          </w:p>
        </w:tc>
      </w:tr>
      <w:tr w:rsidR="0041798D" w:rsidRPr="007E210A" w:rsidTr="0041798D">
        <w:trPr>
          <w:trHeight w:hRule="exact" w:val="1139"/>
          <w:jc w:val="center"/>
        </w:trPr>
        <w:tc>
          <w:tcPr>
            <w:tcW w:w="4790"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аварийно-спасательные службы и (или) аварийно</w:t>
            </w:r>
            <w:r w:rsidRPr="007E210A">
              <w:rPr>
                <w:sz w:val="22"/>
                <w:szCs w:val="22"/>
              </w:rPr>
              <w:softHyphen/>
              <w:t>спасательные формирования Таймырского Долгано-Ненецкого и Эвенкийского муниципальных районов</w:t>
            </w:r>
          </w:p>
        </w:tc>
        <w:tc>
          <w:tcPr>
            <w:tcW w:w="4834"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п. 95 ч. 1 ст. 44 Федерального закона № 414-ФЗ;</w:t>
            </w:r>
          </w:p>
          <w:p w:rsidR="0041798D" w:rsidRPr="007E210A" w:rsidRDefault="0041798D" w:rsidP="0041798D">
            <w:pPr>
              <w:pStyle w:val="af0"/>
              <w:spacing w:before="100" w:beforeAutospacing="1" w:after="100" w:afterAutospacing="1"/>
              <w:rPr>
                <w:sz w:val="22"/>
                <w:szCs w:val="22"/>
              </w:rPr>
            </w:pPr>
            <w:r w:rsidRPr="007E210A">
              <w:rPr>
                <w:sz w:val="22"/>
                <w:szCs w:val="22"/>
              </w:rPr>
              <w:t>ч. 1 ст. 1 Закона Красноярского края от 15.03.2007 № 22-5883 «О наделении органов местного</w:t>
            </w:r>
          </w:p>
        </w:tc>
      </w:tr>
      <w:tr w:rsidR="0041798D" w:rsidRPr="007E210A" w:rsidTr="0041798D">
        <w:trPr>
          <w:trHeight w:hRule="exact" w:val="1423"/>
          <w:jc w:val="center"/>
        </w:trPr>
        <w:tc>
          <w:tcPr>
            <w:tcW w:w="4790"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p>
        </w:tc>
        <w:tc>
          <w:tcPr>
            <w:tcW w:w="4834"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самоуправления Таймырского Долгано-Ненецкого и Эвенкийского муниципальных районов края отдельными государственными полномочиями в области защиты территорий и населения от чрезвычайных ситуаций»</w:t>
            </w:r>
          </w:p>
        </w:tc>
      </w:tr>
      <w:tr w:rsidR="0041798D" w:rsidRPr="007E210A" w:rsidTr="0041798D">
        <w:trPr>
          <w:trHeight w:hRule="exact" w:val="240"/>
          <w:jc w:val="center"/>
        </w:trPr>
        <w:tc>
          <w:tcPr>
            <w:tcW w:w="9624" w:type="dxa"/>
            <w:gridSpan w:val="2"/>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jc w:val="center"/>
              <w:rPr>
                <w:sz w:val="22"/>
                <w:szCs w:val="22"/>
              </w:rPr>
            </w:pPr>
            <w:r w:rsidRPr="007E210A">
              <w:rPr>
                <w:sz w:val="22"/>
                <w:szCs w:val="22"/>
              </w:rPr>
              <w:t>В области организации ритуальных услуг и содержания мест захоронения</w:t>
            </w:r>
          </w:p>
        </w:tc>
      </w:tr>
      <w:tr w:rsidR="0041798D" w:rsidRPr="007E210A" w:rsidTr="0041798D">
        <w:trPr>
          <w:trHeight w:hRule="exact" w:val="470"/>
          <w:jc w:val="center"/>
        </w:trPr>
        <w:tc>
          <w:tcPr>
            <w:tcW w:w="4790" w:type="dxa"/>
            <w:tcBorders>
              <w:top w:val="single" w:sz="4" w:space="0" w:color="auto"/>
              <w:lef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кладбища традиционного захоронения; бюро похоронного обслуживания</w:t>
            </w:r>
          </w:p>
        </w:tc>
        <w:tc>
          <w:tcPr>
            <w:tcW w:w="4834"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п. 17 ч. 1 ст. 15 Федерального закона № 131-ФЗ</w:t>
            </w:r>
          </w:p>
        </w:tc>
      </w:tr>
      <w:tr w:rsidR="0041798D" w:rsidRPr="007E210A" w:rsidTr="0041798D">
        <w:trPr>
          <w:trHeight w:hRule="exact" w:val="417"/>
          <w:jc w:val="center"/>
        </w:trPr>
        <w:tc>
          <w:tcPr>
            <w:tcW w:w="9624" w:type="dxa"/>
            <w:gridSpan w:val="2"/>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jc w:val="center"/>
              <w:rPr>
                <w:sz w:val="22"/>
                <w:szCs w:val="22"/>
              </w:rPr>
            </w:pPr>
            <w:r w:rsidRPr="007E210A">
              <w:rPr>
                <w:b/>
                <w:bCs/>
                <w:sz w:val="22"/>
                <w:szCs w:val="22"/>
              </w:rPr>
              <w:t>Виды объектов иного значения</w:t>
            </w:r>
          </w:p>
        </w:tc>
      </w:tr>
      <w:tr w:rsidR="0041798D" w:rsidRPr="007E210A" w:rsidTr="0041798D">
        <w:trPr>
          <w:trHeight w:hRule="exact" w:val="1416"/>
          <w:jc w:val="center"/>
        </w:trPr>
        <w:tc>
          <w:tcPr>
            <w:tcW w:w="4790"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места постоянного хранения индивидуального автотранспорта при размещении многоквартирного дома</w:t>
            </w:r>
          </w:p>
        </w:tc>
        <w:tc>
          <w:tcPr>
            <w:tcW w:w="4834"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постановление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w:t>
            </w:r>
          </w:p>
        </w:tc>
      </w:tr>
    </w:tbl>
    <w:p w:rsidR="0041798D" w:rsidRPr="007E210A" w:rsidRDefault="0041798D" w:rsidP="0041798D">
      <w:pPr>
        <w:pStyle w:val="ae"/>
        <w:ind w:left="86"/>
      </w:pPr>
      <w:r w:rsidRPr="007E210A">
        <w:rPr>
          <w:b w:val="0"/>
          <w:bCs w:val="0"/>
        </w:rPr>
        <w:t>Примечания:</w:t>
      </w:r>
    </w:p>
    <w:p w:rsidR="0041798D" w:rsidRPr="007E210A" w:rsidRDefault="0041798D" w:rsidP="0041798D">
      <w:pPr>
        <w:pStyle w:val="ae"/>
        <w:ind w:left="86"/>
      </w:pPr>
      <w:r w:rsidRPr="007E210A">
        <w:rPr>
          <w:b w:val="0"/>
          <w:bCs w:val="0"/>
        </w:rPr>
        <w:t>Под Федеральным законом № 414-ФЗ понимается Федеральный закон от 21.12.2021 № 414-ФЗ «Об общих принципах организации публичной власти в субъектах Российской Федерации».</w:t>
      </w:r>
    </w:p>
    <w:p w:rsidR="0041798D" w:rsidRPr="007E210A" w:rsidRDefault="0041798D" w:rsidP="0041798D">
      <w:pPr>
        <w:pStyle w:val="ae"/>
        <w:ind w:left="86"/>
        <w:rPr>
          <w:b w:val="0"/>
          <w:bCs w:val="0"/>
        </w:rPr>
      </w:pPr>
      <w:bookmarkStart w:id="87" w:name="bookmark125"/>
      <w:r w:rsidRPr="007E210A">
        <w:rPr>
          <w:b w:val="0"/>
          <w:bCs w:val="0"/>
        </w:rPr>
        <w:t>Под Федеральным законом № 131-ФЗ понимается Федеральный закон от 06.10.2003 № 131-ФЗ «Об общих принципах организации местного самоуправления в Российской Федерации»</w:t>
      </w:r>
      <w:bookmarkEnd w:id="87"/>
      <w:r w:rsidRPr="007E210A">
        <w:rPr>
          <w:b w:val="0"/>
          <w:bCs w:val="0"/>
        </w:rPr>
        <w:t>.</w:t>
      </w:r>
    </w:p>
    <w:p w:rsidR="0041798D" w:rsidRPr="007E210A" w:rsidRDefault="0041798D" w:rsidP="0041798D">
      <w:pPr>
        <w:pStyle w:val="ae"/>
        <w:ind w:left="86"/>
        <w:rPr>
          <w:b w:val="0"/>
          <w:bCs w:val="0"/>
        </w:rPr>
      </w:pPr>
    </w:p>
    <w:p w:rsidR="0041798D" w:rsidRPr="007E210A" w:rsidRDefault="0041798D" w:rsidP="0041798D">
      <w:pPr>
        <w:pStyle w:val="ae"/>
        <w:ind w:left="86"/>
        <w:rPr>
          <w:b w:val="0"/>
          <w:bCs w:val="0"/>
        </w:rPr>
      </w:pPr>
    </w:p>
    <w:p w:rsidR="0041798D" w:rsidRPr="007E210A" w:rsidRDefault="0041798D" w:rsidP="0041798D">
      <w:pPr>
        <w:pStyle w:val="26"/>
        <w:keepNext/>
        <w:keepLines/>
        <w:ind w:left="0" w:firstLine="0"/>
      </w:pPr>
      <w:bookmarkStart w:id="88" w:name="_Toc171707549"/>
      <w:bookmarkStart w:id="89" w:name="_Toc171766297"/>
      <w:bookmarkStart w:id="90" w:name="_Toc171775436"/>
      <w:r w:rsidRPr="007E210A">
        <w:t>Таблица А.2 Перечень видов объектов местного значения сельского поселения, подлежащих нормированию в МНГП</w:t>
      </w:r>
      <w:bookmarkEnd w:id="88"/>
      <w:bookmarkEnd w:id="89"/>
      <w:bookmarkEnd w:id="90"/>
      <w:r w:rsidRPr="007E210A">
        <w:t xml:space="preserve"> </w:t>
      </w:r>
    </w:p>
    <w:tbl>
      <w:tblPr>
        <w:tblOverlap w:val="never"/>
        <w:tblW w:w="9624" w:type="dxa"/>
        <w:jc w:val="center"/>
        <w:tblLayout w:type="fixed"/>
        <w:tblCellMar>
          <w:left w:w="10" w:type="dxa"/>
          <w:right w:w="10" w:type="dxa"/>
        </w:tblCellMar>
        <w:tblLook w:val="0000" w:firstRow="0" w:lastRow="0" w:firstColumn="0" w:lastColumn="0" w:noHBand="0" w:noVBand="0"/>
      </w:tblPr>
      <w:tblGrid>
        <w:gridCol w:w="4800"/>
        <w:gridCol w:w="4824"/>
      </w:tblGrid>
      <w:tr w:rsidR="0041798D" w:rsidRPr="007E210A" w:rsidTr="0041798D">
        <w:trPr>
          <w:trHeight w:hRule="exact" w:val="451"/>
          <w:jc w:val="center"/>
        </w:trPr>
        <w:tc>
          <w:tcPr>
            <w:tcW w:w="4800" w:type="dxa"/>
            <w:tcBorders>
              <w:top w:val="single" w:sz="4" w:space="0" w:color="auto"/>
              <w:left w:val="single" w:sz="4" w:space="0" w:color="auto"/>
            </w:tcBorders>
            <w:shd w:val="clear" w:color="auto" w:fill="auto"/>
            <w:vAlign w:val="center"/>
          </w:tcPr>
          <w:p w:rsidR="0041798D" w:rsidRPr="007E210A" w:rsidRDefault="0041798D" w:rsidP="0041798D">
            <w:pPr>
              <w:pStyle w:val="af0"/>
              <w:ind w:left="122"/>
              <w:jc w:val="center"/>
              <w:rPr>
                <w:sz w:val="22"/>
                <w:szCs w:val="22"/>
              </w:rPr>
            </w:pPr>
            <w:r w:rsidRPr="007E210A">
              <w:rPr>
                <w:sz w:val="22"/>
                <w:szCs w:val="22"/>
              </w:rPr>
              <w:t>Виды объектов</w:t>
            </w:r>
          </w:p>
        </w:tc>
        <w:tc>
          <w:tcPr>
            <w:tcW w:w="4824"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Нормативное обоснование</w:t>
            </w:r>
          </w:p>
        </w:tc>
      </w:tr>
      <w:tr w:rsidR="0041798D" w:rsidRPr="007E210A" w:rsidTr="0041798D">
        <w:trPr>
          <w:trHeight w:hRule="exact" w:val="274"/>
          <w:jc w:val="center"/>
        </w:trPr>
        <w:tc>
          <w:tcPr>
            <w:tcW w:w="962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22"/>
              <w:jc w:val="center"/>
              <w:rPr>
                <w:sz w:val="22"/>
                <w:szCs w:val="22"/>
              </w:rPr>
            </w:pPr>
            <w:r w:rsidRPr="007E210A">
              <w:rPr>
                <w:sz w:val="22"/>
                <w:szCs w:val="22"/>
              </w:rPr>
              <w:t>В области физической культуры и массового спорта</w:t>
            </w:r>
          </w:p>
        </w:tc>
      </w:tr>
      <w:tr w:rsidR="0041798D" w:rsidRPr="007E210A" w:rsidTr="0041798D">
        <w:trPr>
          <w:trHeight w:hRule="exact" w:val="291"/>
          <w:jc w:val="center"/>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22"/>
              <w:rPr>
                <w:sz w:val="22"/>
                <w:szCs w:val="22"/>
              </w:rPr>
            </w:pPr>
            <w:r w:rsidRPr="007E210A">
              <w:rPr>
                <w:sz w:val="22"/>
                <w:szCs w:val="22"/>
              </w:rPr>
              <w:t>дорожки велосипедные</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42"/>
              <w:jc w:val="both"/>
              <w:rPr>
                <w:sz w:val="22"/>
                <w:szCs w:val="22"/>
              </w:rPr>
            </w:pPr>
            <w:r w:rsidRPr="007E210A">
              <w:rPr>
                <w:sz w:val="22"/>
                <w:szCs w:val="22"/>
              </w:rPr>
              <w:t>п. 14 ч. 1 ст. 14 Федерального закона № 131-ФЗ</w:t>
            </w:r>
          </w:p>
        </w:tc>
      </w:tr>
      <w:tr w:rsidR="0041798D" w:rsidRPr="007E210A" w:rsidTr="0041798D">
        <w:trPr>
          <w:trHeight w:hRule="exact" w:val="268"/>
          <w:jc w:val="center"/>
        </w:trPr>
        <w:tc>
          <w:tcPr>
            <w:tcW w:w="962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22"/>
              <w:jc w:val="center"/>
              <w:rPr>
                <w:sz w:val="22"/>
                <w:szCs w:val="22"/>
              </w:rPr>
            </w:pPr>
            <w:r w:rsidRPr="007E210A">
              <w:rPr>
                <w:sz w:val="22"/>
                <w:szCs w:val="22"/>
              </w:rPr>
              <w:t>В области жилищного строительства</w:t>
            </w:r>
          </w:p>
        </w:tc>
      </w:tr>
      <w:tr w:rsidR="0041798D" w:rsidRPr="007E210A" w:rsidTr="0041798D">
        <w:trPr>
          <w:trHeight w:hRule="exact" w:val="299"/>
          <w:jc w:val="center"/>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22"/>
              <w:rPr>
                <w:sz w:val="22"/>
                <w:szCs w:val="22"/>
              </w:rPr>
            </w:pPr>
            <w:r w:rsidRPr="007E210A">
              <w:rPr>
                <w:sz w:val="22"/>
                <w:szCs w:val="22"/>
              </w:rPr>
              <w:t>объекты жилищного строительства</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42"/>
              <w:jc w:val="both"/>
              <w:rPr>
                <w:sz w:val="22"/>
                <w:szCs w:val="22"/>
              </w:rPr>
            </w:pPr>
            <w:r w:rsidRPr="007E210A">
              <w:rPr>
                <w:sz w:val="22"/>
                <w:szCs w:val="22"/>
              </w:rPr>
              <w:t>п. 6 ч. 1 ст. 14 Федерального закона № 131-ФЗ</w:t>
            </w:r>
          </w:p>
        </w:tc>
      </w:tr>
      <w:tr w:rsidR="0041798D" w:rsidRPr="007E210A" w:rsidTr="0041798D">
        <w:trPr>
          <w:trHeight w:hRule="exact" w:val="276"/>
          <w:jc w:val="center"/>
        </w:trPr>
        <w:tc>
          <w:tcPr>
            <w:tcW w:w="962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22"/>
              <w:jc w:val="center"/>
              <w:rPr>
                <w:sz w:val="22"/>
                <w:szCs w:val="22"/>
              </w:rPr>
            </w:pPr>
            <w:r w:rsidRPr="007E210A">
              <w:rPr>
                <w:sz w:val="22"/>
                <w:szCs w:val="22"/>
              </w:rPr>
              <w:t>В области благоустройства и массового отдыха</w:t>
            </w:r>
          </w:p>
        </w:tc>
      </w:tr>
      <w:tr w:rsidR="0041798D" w:rsidRPr="007E210A" w:rsidTr="0041798D">
        <w:trPr>
          <w:trHeight w:hRule="exact" w:val="3114"/>
          <w:jc w:val="center"/>
        </w:trPr>
        <w:tc>
          <w:tcPr>
            <w:tcW w:w="4800" w:type="dxa"/>
            <w:tcBorders>
              <w:top w:val="single" w:sz="4" w:space="0" w:color="auto"/>
              <w:left w:val="single" w:sz="4" w:space="0" w:color="auto"/>
            </w:tcBorders>
            <w:shd w:val="clear" w:color="auto" w:fill="auto"/>
            <w:vAlign w:val="bottom"/>
          </w:tcPr>
          <w:p w:rsidR="0041798D" w:rsidRPr="007E210A" w:rsidRDefault="0041798D" w:rsidP="0041798D">
            <w:pPr>
              <w:pStyle w:val="af0"/>
              <w:ind w:left="122"/>
              <w:rPr>
                <w:sz w:val="22"/>
                <w:szCs w:val="22"/>
              </w:rPr>
            </w:pPr>
            <w:r w:rsidRPr="007E210A">
              <w:rPr>
                <w:sz w:val="22"/>
                <w:szCs w:val="22"/>
              </w:rPr>
              <w:lastRenderedPageBreak/>
              <w:t>озелененные территории общего пользования;</w:t>
            </w:r>
          </w:p>
          <w:p w:rsidR="0041798D" w:rsidRPr="007E210A" w:rsidRDefault="0041798D" w:rsidP="0041798D">
            <w:pPr>
              <w:pStyle w:val="af0"/>
              <w:ind w:left="122"/>
              <w:rPr>
                <w:sz w:val="22"/>
                <w:szCs w:val="22"/>
              </w:rPr>
            </w:pPr>
            <w:r w:rsidRPr="007E210A">
              <w:rPr>
                <w:sz w:val="22"/>
                <w:szCs w:val="22"/>
              </w:rPr>
              <w:t>парки;</w:t>
            </w:r>
          </w:p>
          <w:p w:rsidR="0041798D" w:rsidRPr="007E210A" w:rsidRDefault="0041798D" w:rsidP="0041798D">
            <w:pPr>
              <w:pStyle w:val="af0"/>
              <w:ind w:left="122"/>
              <w:rPr>
                <w:sz w:val="22"/>
                <w:szCs w:val="22"/>
              </w:rPr>
            </w:pPr>
            <w:r w:rsidRPr="007E210A">
              <w:rPr>
                <w:sz w:val="22"/>
                <w:szCs w:val="22"/>
              </w:rPr>
              <w:t>скверы;</w:t>
            </w:r>
          </w:p>
          <w:p w:rsidR="0041798D" w:rsidRPr="007E210A" w:rsidRDefault="0041798D" w:rsidP="0041798D">
            <w:pPr>
              <w:pStyle w:val="af0"/>
              <w:ind w:left="122"/>
              <w:rPr>
                <w:sz w:val="22"/>
                <w:szCs w:val="22"/>
              </w:rPr>
            </w:pPr>
            <w:r w:rsidRPr="007E210A">
              <w:rPr>
                <w:sz w:val="22"/>
                <w:szCs w:val="22"/>
              </w:rPr>
              <w:t>сады;</w:t>
            </w:r>
          </w:p>
          <w:p w:rsidR="0041798D" w:rsidRPr="007E210A" w:rsidRDefault="0041798D" w:rsidP="0041798D">
            <w:pPr>
              <w:pStyle w:val="af0"/>
              <w:ind w:left="122"/>
              <w:rPr>
                <w:sz w:val="22"/>
                <w:szCs w:val="22"/>
              </w:rPr>
            </w:pPr>
            <w:r w:rsidRPr="007E210A">
              <w:rPr>
                <w:sz w:val="22"/>
                <w:szCs w:val="22"/>
              </w:rPr>
              <w:t>бульвары;</w:t>
            </w:r>
          </w:p>
          <w:p w:rsidR="0041798D" w:rsidRPr="007E210A" w:rsidRDefault="0041798D" w:rsidP="0041798D">
            <w:pPr>
              <w:pStyle w:val="af0"/>
              <w:ind w:left="122"/>
              <w:rPr>
                <w:sz w:val="22"/>
                <w:szCs w:val="22"/>
              </w:rPr>
            </w:pPr>
            <w:r w:rsidRPr="007E210A">
              <w:rPr>
                <w:sz w:val="22"/>
                <w:szCs w:val="22"/>
              </w:rPr>
              <w:t>набережные;</w:t>
            </w:r>
          </w:p>
          <w:p w:rsidR="0041798D" w:rsidRPr="007E210A" w:rsidRDefault="0041798D" w:rsidP="0041798D">
            <w:pPr>
              <w:pStyle w:val="af0"/>
              <w:ind w:left="122"/>
              <w:rPr>
                <w:sz w:val="22"/>
                <w:szCs w:val="22"/>
              </w:rPr>
            </w:pPr>
            <w:r w:rsidRPr="007E210A">
              <w:rPr>
                <w:sz w:val="22"/>
                <w:szCs w:val="22"/>
              </w:rPr>
              <w:t>благоустроенные пляжи;</w:t>
            </w:r>
          </w:p>
          <w:p w:rsidR="0041798D" w:rsidRPr="007E210A" w:rsidRDefault="0041798D" w:rsidP="0041798D">
            <w:pPr>
              <w:pStyle w:val="af0"/>
              <w:ind w:left="122"/>
              <w:rPr>
                <w:sz w:val="22"/>
                <w:szCs w:val="22"/>
              </w:rPr>
            </w:pPr>
            <w:r w:rsidRPr="007E210A">
              <w:rPr>
                <w:sz w:val="22"/>
                <w:szCs w:val="22"/>
              </w:rPr>
              <w:t>места массовой околоводной рекреации;</w:t>
            </w:r>
          </w:p>
          <w:p w:rsidR="0041798D" w:rsidRPr="007E210A" w:rsidRDefault="0041798D" w:rsidP="0041798D">
            <w:pPr>
              <w:pStyle w:val="af0"/>
              <w:ind w:left="122"/>
              <w:rPr>
                <w:sz w:val="22"/>
                <w:szCs w:val="22"/>
              </w:rPr>
            </w:pPr>
            <w:r w:rsidRPr="007E210A">
              <w:rPr>
                <w:sz w:val="22"/>
                <w:szCs w:val="22"/>
              </w:rPr>
              <w:t>смотровые (видовые) площадки;</w:t>
            </w:r>
          </w:p>
          <w:p w:rsidR="0041798D" w:rsidRPr="007E210A" w:rsidRDefault="0041798D" w:rsidP="0041798D">
            <w:pPr>
              <w:pStyle w:val="af0"/>
              <w:ind w:left="122"/>
              <w:rPr>
                <w:sz w:val="22"/>
                <w:szCs w:val="22"/>
              </w:rPr>
            </w:pPr>
            <w:r w:rsidRPr="007E210A">
              <w:rPr>
                <w:sz w:val="22"/>
                <w:szCs w:val="22"/>
              </w:rPr>
              <w:t>детские игровые площадки;</w:t>
            </w:r>
          </w:p>
          <w:p w:rsidR="0041798D" w:rsidRPr="007E210A" w:rsidRDefault="0041798D" w:rsidP="0041798D">
            <w:pPr>
              <w:pStyle w:val="af0"/>
              <w:ind w:left="122"/>
              <w:rPr>
                <w:sz w:val="22"/>
                <w:szCs w:val="22"/>
              </w:rPr>
            </w:pPr>
            <w:r w:rsidRPr="007E210A">
              <w:rPr>
                <w:sz w:val="22"/>
                <w:szCs w:val="22"/>
              </w:rPr>
              <w:t>площадки для выгула и дрессировки собак;</w:t>
            </w:r>
          </w:p>
          <w:p w:rsidR="0041798D" w:rsidRPr="007E210A" w:rsidRDefault="0041798D" w:rsidP="0041798D">
            <w:pPr>
              <w:pStyle w:val="af0"/>
              <w:ind w:left="122"/>
              <w:rPr>
                <w:sz w:val="22"/>
                <w:szCs w:val="22"/>
              </w:rPr>
            </w:pPr>
            <w:r w:rsidRPr="007E210A">
              <w:rPr>
                <w:sz w:val="22"/>
                <w:szCs w:val="22"/>
              </w:rPr>
              <w:t>площадки отдыха населения</w:t>
            </w:r>
          </w:p>
        </w:tc>
        <w:tc>
          <w:tcPr>
            <w:tcW w:w="4824"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42"/>
              <w:jc w:val="both"/>
              <w:rPr>
                <w:sz w:val="22"/>
                <w:szCs w:val="22"/>
              </w:rPr>
            </w:pPr>
            <w:r w:rsidRPr="007E210A">
              <w:rPr>
                <w:sz w:val="22"/>
                <w:szCs w:val="22"/>
              </w:rPr>
              <w:t>п.15, 19 ч. 1 ст. 14 Федерального закона № 131-ФЗ</w:t>
            </w:r>
          </w:p>
        </w:tc>
      </w:tr>
      <w:tr w:rsidR="0041798D" w:rsidRPr="007E210A" w:rsidTr="0041798D">
        <w:trPr>
          <w:trHeight w:hRule="exact" w:val="282"/>
          <w:jc w:val="center"/>
        </w:trPr>
        <w:tc>
          <w:tcPr>
            <w:tcW w:w="9624" w:type="dxa"/>
            <w:gridSpan w:val="2"/>
            <w:tcBorders>
              <w:top w:val="single" w:sz="4" w:space="0" w:color="auto"/>
              <w:left w:val="single" w:sz="4" w:space="0" w:color="auto"/>
              <w:right w:val="single" w:sz="4" w:space="0" w:color="auto"/>
            </w:tcBorders>
            <w:shd w:val="clear" w:color="auto" w:fill="auto"/>
            <w:vAlign w:val="bottom"/>
          </w:tcPr>
          <w:p w:rsidR="0041798D" w:rsidRPr="007E210A" w:rsidRDefault="0041798D" w:rsidP="0041798D">
            <w:pPr>
              <w:pStyle w:val="af0"/>
              <w:ind w:left="122"/>
              <w:jc w:val="center"/>
              <w:rPr>
                <w:sz w:val="22"/>
                <w:szCs w:val="22"/>
              </w:rPr>
            </w:pPr>
            <w:r w:rsidRPr="007E210A">
              <w:rPr>
                <w:sz w:val="22"/>
                <w:szCs w:val="22"/>
              </w:rPr>
              <w:t>В области автомобильных дорог местного значения</w:t>
            </w:r>
          </w:p>
        </w:tc>
      </w:tr>
      <w:tr w:rsidR="0041798D" w:rsidRPr="007E210A" w:rsidTr="0041798D">
        <w:trPr>
          <w:trHeight w:hRule="exact" w:val="285"/>
          <w:jc w:val="center"/>
        </w:trPr>
        <w:tc>
          <w:tcPr>
            <w:tcW w:w="4800" w:type="dxa"/>
            <w:tcBorders>
              <w:top w:val="single" w:sz="4" w:space="0" w:color="auto"/>
              <w:left w:val="single" w:sz="4" w:space="0" w:color="auto"/>
            </w:tcBorders>
            <w:shd w:val="clear" w:color="auto" w:fill="auto"/>
            <w:vAlign w:val="bottom"/>
          </w:tcPr>
          <w:p w:rsidR="0041798D" w:rsidRPr="007E210A" w:rsidRDefault="0041798D" w:rsidP="0041798D">
            <w:pPr>
              <w:pStyle w:val="af0"/>
              <w:ind w:left="122"/>
              <w:rPr>
                <w:sz w:val="22"/>
                <w:szCs w:val="22"/>
              </w:rPr>
            </w:pPr>
            <w:r w:rsidRPr="007E210A">
              <w:rPr>
                <w:sz w:val="22"/>
                <w:szCs w:val="22"/>
              </w:rPr>
              <w:t>автомобильные дороги общего пользования</w:t>
            </w:r>
          </w:p>
        </w:tc>
        <w:tc>
          <w:tcPr>
            <w:tcW w:w="4824" w:type="dxa"/>
            <w:tcBorders>
              <w:top w:val="single" w:sz="4" w:space="0" w:color="auto"/>
              <w:left w:val="single" w:sz="4" w:space="0" w:color="auto"/>
              <w:right w:val="single" w:sz="4" w:space="0" w:color="auto"/>
            </w:tcBorders>
            <w:shd w:val="clear" w:color="auto" w:fill="auto"/>
            <w:vAlign w:val="bottom"/>
          </w:tcPr>
          <w:p w:rsidR="0041798D" w:rsidRPr="007E210A" w:rsidRDefault="0041798D" w:rsidP="0041798D">
            <w:pPr>
              <w:pStyle w:val="af0"/>
              <w:ind w:left="142"/>
              <w:jc w:val="both"/>
              <w:rPr>
                <w:sz w:val="22"/>
                <w:szCs w:val="22"/>
              </w:rPr>
            </w:pPr>
            <w:r w:rsidRPr="007E210A">
              <w:rPr>
                <w:sz w:val="22"/>
                <w:szCs w:val="22"/>
              </w:rPr>
              <w:t>п. 5 ч. 1 ст. 14 Федерального закона № 131-ФЗ</w:t>
            </w:r>
          </w:p>
        </w:tc>
      </w:tr>
      <w:tr w:rsidR="0041798D" w:rsidRPr="007E210A" w:rsidTr="0041798D">
        <w:trPr>
          <w:trHeight w:hRule="exact" w:val="559"/>
          <w:jc w:val="center"/>
        </w:trPr>
        <w:tc>
          <w:tcPr>
            <w:tcW w:w="4800" w:type="dxa"/>
            <w:tcBorders>
              <w:top w:val="single" w:sz="4" w:space="0" w:color="auto"/>
              <w:left w:val="single" w:sz="4" w:space="0" w:color="auto"/>
            </w:tcBorders>
            <w:shd w:val="clear" w:color="auto" w:fill="auto"/>
            <w:vAlign w:val="bottom"/>
          </w:tcPr>
          <w:p w:rsidR="0041798D" w:rsidRPr="007E210A" w:rsidRDefault="0041798D" w:rsidP="0041798D">
            <w:pPr>
              <w:pStyle w:val="af0"/>
              <w:ind w:left="122"/>
              <w:rPr>
                <w:sz w:val="22"/>
                <w:szCs w:val="22"/>
              </w:rPr>
            </w:pPr>
            <w:r w:rsidRPr="007E210A">
              <w:rPr>
                <w:sz w:val="22"/>
                <w:szCs w:val="22"/>
              </w:rPr>
              <w:t>остановочные пункты общественного пассажирского транспорта</w:t>
            </w:r>
          </w:p>
        </w:tc>
        <w:tc>
          <w:tcPr>
            <w:tcW w:w="4824"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42"/>
              <w:jc w:val="both"/>
              <w:rPr>
                <w:sz w:val="22"/>
                <w:szCs w:val="22"/>
              </w:rPr>
            </w:pPr>
            <w:r w:rsidRPr="007E210A">
              <w:rPr>
                <w:sz w:val="22"/>
                <w:szCs w:val="22"/>
              </w:rPr>
              <w:t>п. 7 ч. 1 ст. 14 Федерального закона № 131-ФЗ</w:t>
            </w:r>
          </w:p>
        </w:tc>
      </w:tr>
      <w:tr w:rsidR="0041798D" w:rsidRPr="007E210A" w:rsidTr="0041798D">
        <w:trPr>
          <w:trHeight w:hRule="exact" w:val="284"/>
          <w:jc w:val="center"/>
        </w:trPr>
        <w:tc>
          <w:tcPr>
            <w:tcW w:w="9624" w:type="dxa"/>
            <w:gridSpan w:val="2"/>
            <w:tcBorders>
              <w:top w:val="single" w:sz="4" w:space="0" w:color="auto"/>
              <w:left w:val="single" w:sz="4" w:space="0" w:color="auto"/>
              <w:right w:val="single" w:sz="4" w:space="0" w:color="auto"/>
            </w:tcBorders>
            <w:shd w:val="clear" w:color="auto" w:fill="auto"/>
            <w:vAlign w:val="bottom"/>
          </w:tcPr>
          <w:p w:rsidR="0041798D" w:rsidRPr="007E210A" w:rsidRDefault="0041798D" w:rsidP="0041798D">
            <w:pPr>
              <w:pStyle w:val="af0"/>
              <w:ind w:left="122"/>
              <w:jc w:val="center"/>
              <w:rPr>
                <w:sz w:val="22"/>
                <w:szCs w:val="22"/>
              </w:rPr>
            </w:pPr>
            <w:r w:rsidRPr="007E210A">
              <w:rPr>
                <w:sz w:val="22"/>
                <w:szCs w:val="22"/>
              </w:rPr>
              <w:t>В области электро-, тепло-, газо- и водоснабжения населения, водоотведения</w:t>
            </w:r>
          </w:p>
        </w:tc>
      </w:tr>
      <w:tr w:rsidR="0041798D" w:rsidRPr="007E210A" w:rsidTr="0041798D">
        <w:trPr>
          <w:trHeight w:hRule="exact" w:val="1422"/>
          <w:jc w:val="center"/>
        </w:trPr>
        <w:tc>
          <w:tcPr>
            <w:tcW w:w="4800" w:type="dxa"/>
            <w:tcBorders>
              <w:top w:val="single" w:sz="4" w:space="0" w:color="auto"/>
              <w:left w:val="single" w:sz="4" w:space="0" w:color="auto"/>
            </w:tcBorders>
            <w:shd w:val="clear" w:color="auto" w:fill="auto"/>
            <w:vAlign w:val="bottom"/>
          </w:tcPr>
          <w:p w:rsidR="0041798D" w:rsidRPr="007E210A" w:rsidRDefault="0041798D" w:rsidP="0041798D">
            <w:pPr>
              <w:pStyle w:val="af0"/>
              <w:ind w:left="122"/>
              <w:rPr>
                <w:sz w:val="22"/>
                <w:szCs w:val="22"/>
              </w:rPr>
            </w:pPr>
            <w:r w:rsidRPr="007E210A">
              <w:rPr>
                <w:sz w:val="22"/>
                <w:szCs w:val="22"/>
              </w:rPr>
              <w:t>объекты электроснабжения;</w:t>
            </w:r>
          </w:p>
          <w:p w:rsidR="0041798D" w:rsidRPr="007E210A" w:rsidRDefault="0041798D" w:rsidP="0041798D">
            <w:pPr>
              <w:pStyle w:val="af0"/>
              <w:ind w:left="122"/>
              <w:rPr>
                <w:sz w:val="22"/>
                <w:szCs w:val="22"/>
              </w:rPr>
            </w:pPr>
            <w:r w:rsidRPr="007E210A">
              <w:rPr>
                <w:sz w:val="22"/>
                <w:szCs w:val="22"/>
              </w:rPr>
              <w:t>объекты теплоснабжения;</w:t>
            </w:r>
          </w:p>
          <w:p w:rsidR="0041798D" w:rsidRPr="007E210A" w:rsidRDefault="0041798D" w:rsidP="0041798D">
            <w:pPr>
              <w:pStyle w:val="af0"/>
              <w:ind w:left="122"/>
              <w:rPr>
                <w:sz w:val="22"/>
                <w:szCs w:val="22"/>
              </w:rPr>
            </w:pPr>
            <w:r w:rsidRPr="007E210A">
              <w:rPr>
                <w:sz w:val="22"/>
                <w:szCs w:val="22"/>
              </w:rPr>
              <w:t>объекты газоснабжения;</w:t>
            </w:r>
          </w:p>
          <w:p w:rsidR="0041798D" w:rsidRPr="007E210A" w:rsidRDefault="0041798D" w:rsidP="0041798D">
            <w:pPr>
              <w:pStyle w:val="af0"/>
              <w:ind w:left="122"/>
              <w:rPr>
                <w:sz w:val="22"/>
                <w:szCs w:val="22"/>
              </w:rPr>
            </w:pPr>
            <w:r w:rsidRPr="007E210A">
              <w:rPr>
                <w:sz w:val="22"/>
                <w:szCs w:val="22"/>
              </w:rPr>
              <w:t>объекты водоснабжения;</w:t>
            </w:r>
          </w:p>
          <w:p w:rsidR="0041798D" w:rsidRPr="007E210A" w:rsidRDefault="0041798D" w:rsidP="0041798D">
            <w:pPr>
              <w:pStyle w:val="af0"/>
              <w:ind w:left="122"/>
              <w:rPr>
                <w:sz w:val="22"/>
                <w:szCs w:val="22"/>
              </w:rPr>
            </w:pPr>
            <w:r w:rsidRPr="007E210A">
              <w:rPr>
                <w:sz w:val="22"/>
                <w:szCs w:val="22"/>
              </w:rPr>
              <w:t>объекты водоотведения</w:t>
            </w:r>
          </w:p>
        </w:tc>
        <w:tc>
          <w:tcPr>
            <w:tcW w:w="4824"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42"/>
              <w:jc w:val="both"/>
              <w:rPr>
                <w:sz w:val="22"/>
                <w:szCs w:val="22"/>
              </w:rPr>
            </w:pPr>
            <w:r w:rsidRPr="007E210A">
              <w:rPr>
                <w:sz w:val="22"/>
                <w:szCs w:val="22"/>
              </w:rPr>
              <w:t>п. 4 ч. 1 ст. 14 Федерального закона № 131-ФЗ</w:t>
            </w:r>
          </w:p>
        </w:tc>
      </w:tr>
      <w:tr w:rsidR="0041798D" w:rsidRPr="007E210A" w:rsidTr="0041798D">
        <w:trPr>
          <w:trHeight w:hRule="exact" w:val="254"/>
          <w:jc w:val="center"/>
        </w:trPr>
        <w:tc>
          <w:tcPr>
            <w:tcW w:w="9624" w:type="dxa"/>
            <w:gridSpan w:val="2"/>
            <w:tcBorders>
              <w:top w:val="single" w:sz="4" w:space="0" w:color="auto"/>
              <w:left w:val="single" w:sz="4" w:space="0" w:color="auto"/>
              <w:right w:val="single" w:sz="4" w:space="0" w:color="auto"/>
            </w:tcBorders>
            <w:shd w:val="clear" w:color="auto" w:fill="auto"/>
            <w:vAlign w:val="bottom"/>
          </w:tcPr>
          <w:p w:rsidR="0041798D" w:rsidRPr="007E210A" w:rsidRDefault="0041798D" w:rsidP="0041798D">
            <w:pPr>
              <w:pStyle w:val="af0"/>
              <w:ind w:left="122"/>
              <w:jc w:val="center"/>
              <w:rPr>
                <w:sz w:val="22"/>
                <w:szCs w:val="22"/>
              </w:rPr>
            </w:pPr>
            <w:r w:rsidRPr="007E210A">
              <w:rPr>
                <w:sz w:val="22"/>
                <w:szCs w:val="22"/>
              </w:rPr>
              <w:t>В области предупреждения чрезвычайных ситуаций, стихийных бедствий, эпидемий и ликвидации их</w:t>
            </w:r>
          </w:p>
        </w:tc>
      </w:tr>
      <w:tr w:rsidR="0041798D" w:rsidRPr="007E210A" w:rsidTr="0041798D">
        <w:trPr>
          <w:trHeight w:hRule="exact" w:val="301"/>
          <w:jc w:val="center"/>
        </w:trPr>
        <w:tc>
          <w:tcPr>
            <w:tcW w:w="9624" w:type="dxa"/>
            <w:gridSpan w:val="2"/>
            <w:tcBorders>
              <w:left w:val="single" w:sz="4" w:space="0" w:color="auto"/>
              <w:right w:val="single" w:sz="4" w:space="0" w:color="auto"/>
            </w:tcBorders>
            <w:shd w:val="clear" w:color="auto" w:fill="auto"/>
          </w:tcPr>
          <w:p w:rsidR="0041798D" w:rsidRPr="007E210A" w:rsidRDefault="0041798D" w:rsidP="0041798D">
            <w:pPr>
              <w:pStyle w:val="af0"/>
              <w:ind w:left="122"/>
              <w:jc w:val="center"/>
              <w:rPr>
                <w:sz w:val="22"/>
                <w:szCs w:val="22"/>
              </w:rPr>
            </w:pPr>
            <w:r w:rsidRPr="007E210A">
              <w:rPr>
                <w:sz w:val="22"/>
                <w:szCs w:val="22"/>
              </w:rPr>
              <w:t>последствий</w:t>
            </w:r>
          </w:p>
        </w:tc>
      </w:tr>
      <w:tr w:rsidR="0041798D" w:rsidRPr="007E210A" w:rsidTr="0041798D">
        <w:trPr>
          <w:trHeight w:hRule="exact" w:val="585"/>
          <w:jc w:val="center"/>
        </w:trPr>
        <w:tc>
          <w:tcPr>
            <w:tcW w:w="4800" w:type="dxa"/>
            <w:tcBorders>
              <w:top w:val="single" w:sz="4" w:space="0" w:color="auto"/>
              <w:left w:val="single" w:sz="4" w:space="0" w:color="auto"/>
            </w:tcBorders>
            <w:shd w:val="clear" w:color="auto" w:fill="auto"/>
            <w:vAlign w:val="bottom"/>
          </w:tcPr>
          <w:p w:rsidR="0041798D" w:rsidRPr="007E210A" w:rsidRDefault="0041798D" w:rsidP="0041798D">
            <w:pPr>
              <w:pStyle w:val="af0"/>
              <w:ind w:left="122"/>
              <w:rPr>
                <w:sz w:val="22"/>
                <w:szCs w:val="22"/>
              </w:rPr>
            </w:pPr>
            <w:r w:rsidRPr="007E210A">
              <w:rPr>
                <w:sz w:val="22"/>
                <w:szCs w:val="22"/>
              </w:rPr>
              <w:t>аварийно-спасательные службы и (или) аварийно-спасательные формирования</w:t>
            </w:r>
          </w:p>
        </w:tc>
        <w:tc>
          <w:tcPr>
            <w:tcW w:w="4824"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42"/>
              <w:jc w:val="both"/>
              <w:rPr>
                <w:sz w:val="22"/>
                <w:szCs w:val="22"/>
              </w:rPr>
            </w:pPr>
            <w:r w:rsidRPr="007E210A">
              <w:rPr>
                <w:sz w:val="22"/>
                <w:szCs w:val="22"/>
              </w:rPr>
              <w:t>п. 24 ч. 1 ст. 14 Федерального закона № 131-ФЗ</w:t>
            </w:r>
          </w:p>
        </w:tc>
      </w:tr>
      <w:tr w:rsidR="0041798D" w:rsidRPr="007E210A" w:rsidTr="0041798D">
        <w:trPr>
          <w:trHeight w:hRule="exact" w:val="282"/>
          <w:jc w:val="center"/>
        </w:trPr>
        <w:tc>
          <w:tcPr>
            <w:tcW w:w="962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22"/>
              <w:jc w:val="center"/>
              <w:rPr>
                <w:sz w:val="22"/>
                <w:szCs w:val="22"/>
              </w:rPr>
            </w:pPr>
            <w:r w:rsidRPr="007E210A">
              <w:rPr>
                <w:sz w:val="22"/>
                <w:szCs w:val="22"/>
              </w:rPr>
              <w:t>В области организации ритуальных услуг и содержания мест захоронения</w:t>
            </w:r>
          </w:p>
        </w:tc>
      </w:tr>
      <w:tr w:rsidR="0041798D" w:rsidRPr="007E210A" w:rsidTr="0041798D">
        <w:trPr>
          <w:trHeight w:hRule="exact" w:val="285"/>
          <w:jc w:val="center"/>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22"/>
              <w:rPr>
                <w:sz w:val="22"/>
                <w:szCs w:val="22"/>
              </w:rPr>
            </w:pPr>
            <w:r w:rsidRPr="007E210A">
              <w:rPr>
                <w:sz w:val="22"/>
                <w:szCs w:val="22"/>
              </w:rPr>
              <w:t>кладбища традиционного захоронения</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42"/>
              <w:jc w:val="both"/>
              <w:rPr>
                <w:sz w:val="22"/>
                <w:szCs w:val="22"/>
              </w:rPr>
            </w:pPr>
            <w:r w:rsidRPr="007E210A">
              <w:rPr>
                <w:sz w:val="22"/>
                <w:szCs w:val="22"/>
              </w:rPr>
              <w:t>п. 22 ч. 1 ст. 14 Федерального закона № 131-ФЗ</w:t>
            </w:r>
          </w:p>
        </w:tc>
      </w:tr>
      <w:tr w:rsidR="0041798D" w:rsidRPr="007E210A" w:rsidTr="0041798D">
        <w:trPr>
          <w:trHeight w:hRule="exact" w:val="276"/>
          <w:jc w:val="center"/>
        </w:trPr>
        <w:tc>
          <w:tcPr>
            <w:tcW w:w="962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22"/>
              <w:jc w:val="center"/>
              <w:rPr>
                <w:sz w:val="22"/>
                <w:szCs w:val="22"/>
              </w:rPr>
            </w:pPr>
            <w:r w:rsidRPr="007E210A">
              <w:rPr>
                <w:sz w:val="22"/>
                <w:szCs w:val="22"/>
              </w:rPr>
              <w:t>В области организации ритуальных услуг и содержания мест захоронения</w:t>
            </w:r>
          </w:p>
        </w:tc>
      </w:tr>
      <w:tr w:rsidR="0041798D" w:rsidRPr="007E210A" w:rsidTr="0041798D">
        <w:trPr>
          <w:trHeight w:hRule="exact" w:val="293"/>
          <w:jc w:val="center"/>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22"/>
              <w:rPr>
                <w:sz w:val="22"/>
                <w:szCs w:val="22"/>
              </w:rPr>
            </w:pPr>
            <w:r w:rsidRPr="007E210A">
              <w:rPr>
                <w:sz w:val="22"/>
                <w:szCs w:val="22"/>
              </w:rPr>
              <w:t>кладбища традиционного захоронения</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firstLine="160"/>
              <w:rPr>
                <w:sz w:val="22"/>
                <w:szCs w:val="22"/>
              </w:rPr>
            </w:pPr>
            <w:r w:rsidRPr="007E210A">
              <w:rPr>
                <w:sz w:val="22"/>
                <w:szCs w:val="22"/>
              </w:rPr>
              <w:t>п. 22 ч. 1, ч. 3 ст. 14 Федерального закона № 131-ФЗ</w:t>
            </w:r>
          </w:p>
        </w:tc>
      </w:tr>
      <w:tr w:rsidR="0041798D" w:rsidRPr="007E210A" w:rsidTr="0041798D">
        <w:trPr>
          <w:trHeight w:hRule="exact" w:val="284"/>
          <w:jc w:val="center"/>
        </w:trPr>
        <w:tc>
          <w:tcPr>
            <w:tcW w:w="962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22"/>
              <w:jc w:val="center"/>
              <w:rPr>
                <w:sz w:val="22"/>
                <w:szCs w:val="22"/>
              </w:rPr>
            </w:pPr>
            <w:r w:rsidRPr="007E210A">
              <w:rPr>
                <w:sz w:val="22"/>
                <w:szCs w:val="22"/>
              </w:rPr>
              <w:t>Виды объектов иного значения</w:t>
            </w:r>
          </w:p>
        </w:tc>
      </w:tr>
      <w:tr w:rsidR="0041798D" w:rsidRPr="007E210A" w:rsidTr="0041798D">
        <w:trPr>
          <w:trHeight w:hRule="exact" w:val="1605"/>
          <w:jc w:val="center"/>
        </w:trPr>
        <w:tc>
          <w:tcPr>
            <w:tcW w:w="480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left="122"/>
              <w:rPr>
                <w:sz w:val="22"/>
                <w:szCs w:val="22"/>
              </w:rPr>
            </w:pPr>
            <w:r w:rsidRPr="007E210A">
              <w:rPr>
                <w:sz w:val="22"/>
                <w:szCs w:val="22"/>
              </w:rPr>
              <w:t>места постоянного хранения индивидуального автотранспорта при размещении многоквартирного дома;</w:t>
            </w:r>
          </w:p>
          <w:p w:rsidR="0041798D" w:rsidRPr="007E210A" w:rsidRDefault="0041798D" w:rsidP="0041798D">
            <w:pPr>
              <w:pStyle w:val="af0"/>
              <w:ind w:left="122"/>
              <w:rPr>
                <w:sz w:val="22"/>
                <w:szCs w:val="22"/>
              </w:rPr>
            </w:pPr>
            <w:r w:rsidRPr="007E210A">
              <w:rPr>
                <w:sz w:val="22"/>
                <w:szCs w:val="22"/>
              </w:rPr>
              <w:t>места временного хранения легковых автомобилей у объектов обслуживания и объектов производственного и коммунального назначения</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42"/>
              <w:rPr>
                <w:sz w:val="22"/>
                <w:szCs w:val="22"/>
              </w:rPr>
            </w:pPr>
            <w:r w:rsidRPr="007E210A">
              <w:rPr>
                <w:sz w:val="22"/>
                <w:szCs w:val="22"/>
              </w:rPr>
              <w:t>постановление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w:t>
            </w:r>
          </w:p>
        </w:tc>
      </w:tr>
    </w:tbl>
    <w:p w:rsidR="0041798D" w:rsidRPr="007E210A" w:rsidRDefault="0041798D" w:rsidP="0041798D">
      <w:pPr>
        <w:pStyle w:val="ae"/>
        <w:ind w:left="86"/>
        <w:rPr>
          <w:b w:val="0"/>
          <w:bCs w:val="0"/>
        </w:rPr>
      </w:pPr>
    </w:p>
    <w:p w:rsidR="0041798D" w:rsidRPr="007E210A" w:rsidRDefault="0041798D" w:rsidP="0041798D">
      <w:pPr>
        <w:pStyle w:val="ae"/>
        <w:ind w:left="86"/>
        <w:rPr>
          <w:b w:val="0"/>
          <w:bCs w:val="0"/>
        </w:rPr>
      </w:pPr>
    </w:p>
    <w:p w:rsidR="0041798D" w:rsidRPr="007E210A" w:rsidRDefault="0041798D" w:rsidP="0041798D">
      <w:pPr>
        <w:rPr>
          <w:sz w:val="22"/>
          <w:szCs w:val="22"/>
        </w:rPr>
      </w:pPr>
      <w:r w:rsidRPr="007E210A">
        <w:rPr>
          <w:b/>
          <w:bCs/>
          <w:sz w:val="22"/>
          <w:szCs w:val="22"/>
        </w:rPr>
        <w:br w:type="page"/>
      </w:r>
    </w:p>
    <w:p w:rsidR="0041798D" w:rsidRPr="007E210A" w:rsidRDefault="0041798D" w:rsidP="0041798D">
      <w:pPr>
        <w:pStyle w:val="26"/>
        <w:keepNext/>
        <w:keepLines/>
        <w:ind w:left="0" w:right="-7" w:firstLine="0"/>
      </w:pPr>
      <w:bookmarkStart w:id="91" w:name="_Toc171775437"/>
      <w:r w:rsidRPr="007E210A">
        <w:lastRenderedPageBreak/>
        <w:t>ПРИЛОЖЕНИЕ Б</w:t>
      </w:r>
      <w:bookmarkEnd w:id="91"/>
    </w:p>
    <w:p w:rsidR="0041798D" w:rsidRPr="007E210A" w:rsidRDefault="0041798D" w:rsidP="0041798D">
      <w:pPr>
        <w:pStyle w:val="26"/>
        <w:keepNext/>
        <w:keepLines/>
        <w:spacing w:before="120"/>
        <w:ind w:left="0" w:right="-7" w:firstLine="0"/>
        <w:jc w:val="center"/>
      </w:pPr>
      <w:bookmarkStart w:id="92" w:name="_Toc171775438"/>
      <w:r w:rsidRPr="007E210A">
        <w:t>Перечень основных нормативных правовых актов и документов,</w:t>
      </w:r>
      <w:r w:rsidRPr="007E210A">
        <w:br/>
        <w:t>использованных при подготовке МНГП</w:t>
      </w:r>
      <w:bookmarkEnd w:id="92"/>
      <w:r w:rsidRPr="007E210A">
        <w:t xml:space="preserve"> </w:t>
      </w:r>
    </w:p>
    <w:p w:rsidR="0041798D" w:rsidRPr="007E210A" w:rsidRDefault="0041798D" w:rsidP="0041798D">
      <w:pPr>
        <w:pStyle w:val="11"/>
        <w:spacing w:before="60" w:after="60"/>
        <w:ind w:right="-6" w:firstLine="720"/>
        <w:jc w:val="center"/>
        <w:rPr>
          <w:b/>
          <w:bCs/>
        </w:rPr>
      </w:pPr>
      <w:r w:rsidRPr="007E210A">
        <w:rPr>
          <w:b/>
          <w:bCs/>
        </w:rPr>
        <w:t>Федеральные законы</w:t>
      </w:r>
    </w:p>
    <w:p w:rsidR="0041798D" w:rsidRPr="007E210A" w:rsidRDefault="0041798D" w:rsidP="0041798D">
      <w:pPr>
        <w:pStyle w:val="11"/>
        <w:spacing w:after="0"/>
        <w:ind w:right="-7" w:firstLine="720"/>
        <w:jc w:val="both"/>
      </w:pPr>
      <w:r w:rsidRPr="007E210A">
        <w:t>Градостроительный кодекс Российской Федерации.</w:t>
      </w:r>
    </w:p>
    <w:p w:rsidR="0041798D" w:rsidRPr="007E210A" w:rsidRDefault="0041798D" w:rsidP="0041798D">
      <w:pPr>
        <w:pStyle w:val="11"/>
        <w:spacing w:after="0"/>
        <w:ind w:right="-7" w:firstLine="720"/>
        <w:jc w:val="both"/>
      </w:pPr>
      <w:r w:rsidRPr="007E210A">
        <w:t>Земельный кодекс Российской Федерации.</w:t>
      </w:r>
    </w:p>
    <w:p w:rsidR="0041798D" w:rsidRPr="007E210A" w:rsidRDefault="0041798D" w:rsidP="0041798D">
      <w:pPr>
        <w:pStyle w:val="11"/>
        <w:spacing w:after="0"/>
        <w:ind w:right="-7" w:firstLine="720"/>
        <w:jc w:val="both"/>
      </w:pPr>
      <w:r w:rsidRPr="007E210A">
        <w:t>Жилищный кодекс Российской Федерации.</w:t>
      </w:r>
    </w:p>
    <w:p w:rsidR="0041798D" w:rsidRPr="007E210A" w:rsidRDefault="0041798D" w:rsidP="0041798D">
      <w:pPr>
        <w:pStyle w:val="11"/>
        <w:spacing w:after="120"/>
        <w:ind w:right="-7" w:firstLine="720"/>
        <w:jc w:val="both"/>
      </w:pPr>
      <w:r w:rsidRPr="007E210A">
        <w:t>Федеральный закон от 06.10.2003 № 131-ФЗ «Об общих принципах организации местного самоуправления в Российской Федерации».</w:t>
      </w:r>
    </w:p>
    <w:p w:rsidR="0041798D" w:rsidRPr="007E210A" w:rsidRDefault="0041798D" w:rsidP="0041798D">
      <w:pPr>
        <w:pStyle w:val="11"/>
        <w:spacing w:after="40"/>
        <w:ind w:right="-7" w:firstLine="580"/>
        <w:jc w:val="both"/>
      </w:pPr>
      <w:r w:rsidRPr="007E210A">
        <w:t>Федеральный закон от 28.06.2014 № 172-ФЗ «О стратегическом планировании в Российской Федерации».</w:t>
      </w:r>
    </w:p>
    <w:p w:rsidR="0041798D" w:rsidRPr="007E210A" w:rsidRDefault="0041798D" w:rsidP="0041798D">
      <w:pPr>
        <w:pStyle w:val="11"/>
        <w:spacing w:after="0"/>
        <w:ind w:right="-7" w:firstLine="720"/>
        <w:jc w:val="both"/>
      </w:pPr>
      <w:r w:rsidRPr="007E210A">
        <w:t>Федеральный закон от 04.12.2007 № 329-ФЗ «О физической культуре и спорте в Российской Федерации».</w:t>
      </w:r>
    </w:p>
    <w:p w:rsidR="0041798D" w:rsidRPr="007E210A" w:rsidRDefault="0041798D" w:rsidP="0041798D">
      <w:pPr>
        <w:pStyle w:val="11"/>
        <w:spacing w:after="0"/>
        <w:ind w:right="-7" w:firstLine="720"/>
        <w:jc w:val="both"/>
      </w:pPr>
      <w:r w:rsidRPr="007E210A">
        <w:t>Федеральный закон от 29.12.2012 № 273-ФЗ «Об образовании в Российской Федерации».</w:t>
      </w:r>
    </w:p>
    <w:p w:rsidR="0041798D" w:rsidRPr="007E210A" w:rsidRDefault="0041798D" w:rsidP="0041798D">
      <w:pPr>
        <w:pStyle w:val="11"/>
        <w:spacing w:after="0"/>
        <w:ind w:right="-7" w:firstLine="720"/>
        <w:jc w:val="both"/>
      </w:pPr>
      <w:r w:rsidRPr="007E210A">
        <w:t>Федеральный закон от 29.12.1994 № 78-ФЗ «О библиотечном деле».</w:t>
      </w:r>
    </w:p>
    <w:p w:rsidR="0041798D" w:rsidRPr="007E210A" w:rsidRDefault="0041798D" w:rsidP="0041798D">
      <w:pPr>
        <w:pStyle w:val="11"/>
        <w:spacing w:after="0"/>
        <w:ind w:right="-7" w:firstLine="720"/>
        <w:jc w:val="both"/>
      </w:pPr>
      <w:r w:rsidRPr="007E210A">
        <w:t>Федеральный закон от 26.05.1996 № 54-ФЗ «О Музейном фонде Российской Федерации и музеях в Российской Федерации».</w:t>
      </w:r>
    </w:p>
    <w:p w:rsidR="0041798D" w:rsidRPr="007E210A" w:rsidRDefault="0041798D" w:rsidP="0041798D">
      <w:pPr>
        <w:pStyle w:val="11"/>
        <w:spacing w:after="0"/>
        <w:ind w:right="-7" w:firstLine="720"/>
        <w:jc w:val="both"/>
      </w:pPr>
      <w:r w:rsidRPr="007E210A">
        <w:t>Федеральный закон от 26.03.2003 № 35-ФЗ «Об электроэнергетике».</w:t>
      </w:r>
    </w:p>
    <w:p w:rsidR="0041798D" w:rsidRPr="007E210A" w:rsidRDefault="0041798D" w:rsidP="0041798D">
      <w:pPr>
        <w:pStyle w:val="11"/>
        <w:spacing w:after="0"/>
        <w:ind w:right="-7" w:firstLine="720"/>
        <w:jc w:val="both"/>
      </w:pPr>
      <w:r w:rsidRPr="007E210A">
        <w:t>Федеральный закон от 31.03.1999 № 69-ФЗ «О газоснабжении в Российской Федерации».</w:t>
      </w:r>
    </w:p>
    <w:p w:rsidR="0041798D" w:rsidRPr="007E210A" w:rsidRDefault="0041798D" w:rsidP="0041798D">
      <w:pPr>
        <w:pStyle w:val="11"/>
        <w:spacing w:after="0"/>
        <w:ind w:right="-7" w:firstLine="720"/>
        <w:jc w:val="both"/>
      </w:pPr>
      <w:r w:rsidRPr="007E210A">
        <w:t>Федеральный закон от 27.07.2010 № 190-ФЗ «О теплоснабжении».</w:t>
      </w:r>
    </w:p>
    <w:p w:rsidR="0041798D" w:rsidRPr="007E210A" w:rsidRDefault="0041798D" w:rsidP="0041798D">
      <w:pPr>
        <w:pStyle w:val="11"/>
        <w:spacing w:after="0"/>
        <w:ind w:right="-7" w:firstLine="720"/>
        <w:jc w:val="both"/>
      </w:pPr>
      <w:r w:rsidRPr="007E210A">
        <w:t>Федеральный закон от 07.12.2011 № 416-ФЗ «О водоснабжении и водоотведении».</w:t>
      </w:r>
    </w:p>
    <w:p w:rsidR="0041798D" w:rsidRPr="007E210A" w:rsidRDefault="0041798D" w:rsidP="0041798D">
      <w:pPr>
        <w:pStyle w:val="11"/>
        <w:spacing w:after="0"/>
        <w:ind w:right="-7" w:firstLine="720"/>
        <w:jc w:val="both"/>
      </w:pPr>
      <w:r w:rsidRPr="007E210A">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1798D" w:rsidRPr="007E210A" w:rsidRDefault="0041798D" w:rsidP="0041798D">
      <w:pPr>
        <w:pStyle w:val="11"/>
        <w:tabs>
          <w:tab w:val="left" w:pos="4758"/>
          <w:tab w:val="left" w:pos="5181"/>
        </w:tabs>
        <w:spacing w:after="0"/>
        <w:ind w:right="-7" w:firstLine="720"/>
        <w:jc w:val="both"/>
      </w:pPr>
      <w:r w:rsidRPr="007E210A">
        <w:t>Федеральный закон от 30.12.2020</w:t>
      </w:r>
      <w:r w:rsidRPr="007E210A">
        <w:tab/>
        <w:t>№</w:t>
      </w:r>
      <w:r w:rsidRPr="007E210A">
        <w:tab/>
        <w:t>489-ФЗ «О молодежной политике в</w:t>
      </w:r>
    </w:p>
    <w:p w:rsidR="0041798D" w:rsidRPr="007E210A" w:rsidRDefault="0041798D" w:rsidP="0041798D">
      <w:pPr>
        <w:pStyle w:val="11"/>
        <w:spacing w:after="0"/>
        <w:ind w:right="-7" w:firstLine="0"/>
        <w:jc w:val="both"/>
      </w:pPr>
      <w:r w:rsidRPr="007E210A">
        <w:t>Российской Федерации».</w:t>
      </w:r>
    </w:p>
    <w:p w:rsidR="0041798D" w:rsidRPr="007E210A" w:rsidRDefault="0041798D" w:rsidP="0041798D">
      <w:pPr>
        <w:pStyle w:val="11"/>
        <w:spacing w:after="0"/>
        <w:ind w:right="-7" w:firstLine="720"/>
        <w:jc w:val="both"/>
      </w:pPr>
      <w:r w:rsidRPr="007E210A">
        <w:t>Федеральный закон от 22.10.2004 № 125-ФЗ «Об архивном деле в Российской Федерации».</w:t>
      </w:r>
    </w:p>
    <w:p w:rsidR="0041798D" w:rsidRPr="007E210A" w:rsidRDefault="0041798D" w:rsidP="0041798D">
      <w:pPr>
        <w:pStyle w:val="11"/>
        <w:spacing w:after="0"/>
        <w:ind w:right="-7" w:firstLine="720"/>
        <w:jc w:val="both"/>
      </w:pPr>
      <w:r w:rsidRPr="007E210A">
        <w:t>Федеральный закон от 21.12.1994 № 69-ФЗ «О пожарной безопасности».</w:t>
      </w:r>
    </w:p>
    <w:p w:rsidR="0041798D" w:rsidRPr="007E210A" w:rsidRDefault="0041798D" w:rsidP="0041798D">
      <w:pPr>
        <w:pStyle w:val="11"/>
        <w:spacing w:after="0"/>
        <w:ind w:right="-7" w:firstLine="720"/>
        <w:jc w:val="both"/>
      </w:pPr>
      <w:r w:rsidRPr="007E210A">
        <w:t>Федеральный закон от 12.01.1996 № 8-ФЗ «О погребении и похоронном деле».</w:t>
      </w:r>
    </w:p>
    <w:p w:rsidR="0041798D" w:rsidRPr="007E210A" w:rsidRDefault="0041798D" w:rsidP="0041798D">
      <w:pPr>
        <w:pStyle w:val="11"/>
        <w:spacing w:after="0"/>
        <w:ind w:right="-7" w:firstLine="720"/>
        <w:jc w:val="both"/>
      </w:pPr>
      <w:r w:rsidRPr="007E210A">
        <w:t>Закон Российской Федерации от 09.10.1992 № 3612-1 «Основы законодательства Российской Федерации о культуре».</w:t>
      </w:r>
    </w:p>
    <w:p w:rsidR="0041798D" w:rsidRPr="007E210A" w:rsidRDefault="0041798D" w:rsidP="0041798D">
      <w:pPr>
        <w:pStyle w:val="11"/>
        <w:spacing w:before="60" w:after="60"/>
        <w:ind w:right="-6" w:firstLine="720"/>
        <w:jc w:val="center"/>
        <w:rPr>
          <w:b/>
          <w:bCs/>
        </w:rPr>
      </w:pPr>
      <w:bookmarkStart w:id="93" w:name="bookmark106"/>
      <w:r w:rsidRPr="007E210A">
        <w:rPr>
          <w:b/>
          <w:bCs/>
        </w:rPr>
        <w:t>Иные нормативные акты Российской Федерации</w:t>
      </w:r>
      <w:bookmarkEnd w:id="93"/>
    </w:p>
    <w:p w:rsidR="0041798D" w:rsidRPr="007E210A" w:rsidRDefault="0041798D" w:rsidP="0041798D">
      <w:pPr>
        <w:pStyle w:val="11"/>
        <w:spacing w:after="0"/>
        <w:ind w:right="-7" w:firstLine="720"/>
        <w:jc w:val="both"/>
      </w:pPr>
      <w:r w:rsidRPr="007E210A">
        <w:t>Постановление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w:t>
      </w:r>
    </w:p>
    <w:p w:rsidR="0041798D" w:rsidRPr="007E210A" w:rsidRDefault="0041798D" w:rsidP="0041798D">
      <w:pPr>
        <w:pStyle w:val="11"/>
        <w:tabs>
          <w:tab w:val="left" w:pos="6557"/>
          <w:tab w:val="left" w:pos="6981"/>
        </w:tabs>
        <w:spacing w:after="0"/>
        <w:ind w:right="-7" w:firstLine="720"/>
        <w:jc w:val="both"/>
      </w:pPr>
      <w:r w:rsidRPr="007E210A">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rsidR="0041798D" w:rsidRPr="007E210A" w:rsidRDefault="0041798D" w:rsidP="0041798D">
      <w:pPr>
        <w:pStyle w:val="11"/>
        <w:spacing w:after="120"/>
        <w:ind w:right="-7" w:firstLine="720"/>
        <w:jc w:val="both"/>
      </w:pPr>
      <w:r w:rsidRPr="007E210A">
        <w:t>Приказ Минспорта России от 19.08.2021 № 649 «О рекомендованных нормативах и нормах обеспеченности населения объектами спортивной инфраструктуры».</w:t>
      </w:r>
    </w:p>
    <w:p w:rsidR="0041798D" w:rsidRPr="007E210A" w:rsidRDefault="0041798D" w:rsidP="0041798D">
      <w:pPr>
        <w:pStyle w:val="11"/>
        <w:spacing w:after="120"/>
        <w:ind w:right="-7" w:firstLine="580"/>
        <w:jc w:val="both"/>
      </w:pPr>
      <w:r w:rsidRPr="007E210A">
        <w:t>Приказ Федерального агентства по делам молодежи от 13.05.2016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 Приказ МВД России от 29.03.2019 № 205 «О несении службы участковым</w:t>
      </w:r>
    </w:p>
    <w:p w:rsidR="0041798D" w:rsidRPr="007E210A" w:rsidRDefault="0041798D" w:rsidP="0041798D">
      <w:pPr>
        <w:pStyle w:val="11"/>
        <w:ind w:right="-7" w:firstLine="0"/>
        <w:jc w:val="both"/>
      </w:pPr>
      <w:r w:rsidRPr="007E210A">
        <w:t>уполномоченным полиции на обслуживаемом административном участке и организации этой деятельности».</w:t>
      </w:r>
    </w:p>
    <w:p w:rsidR="0041798D" w:rsidRPr="007E210A" w:rsidRDefault="0041798D" w:rsidP="0041798D">
      <w:pPr>
        <w:pStyle w:val="11"/>
        <w:spacing w:before="60" w:after="60"/>
        <w:ind w:right="-6" w:firstLine="720"/>
        <w:jc w:val="center"/>
        <w:rPr>
          <w:b/>
          <w:bCs/>
        </w:rPr>
      </w:pPr>
      <w:r w:rsidRPr="007E210A">
        <w:rPr>
          <w:b/>
          <w:bCs/>
        </w:rPr>
        <w:t>Нормативные правовые акты Красноярского края</w:t>
      </w:r>
    </w:p>
    <w:p w:rsidR="0041798D" w:rsidRPr="007E210A" w:rsidRDefault="0041798D" w:rsidP="0041798D">
      <w:pPr>
        <w:pStyle w:val="11"/>
        <w:ind w:right="-7" w:firstLine="580"/>
        <w:jc w:val="both"/>
      </w:pPr>
      <w:r w:rsidRPr="007E210A">
        <w:t>Приказ министерства промышленности, энергетики и жилищно-коммунального хозяйства Красноярского края от 04.12.2020 № 14-37н «Об утверждении нормативов потребления коммунальных услуг по холодному и горячему водоснабжению в жилых помещениях (нормативов потребления холодной воды для предоставления коммунальной услуги по горячему водоснабжению в жилом помещении),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 края».</w:t>
      </w:r>
    </w:p>
    <w:p w:rsidR="0041798D" w:rsidRPr="007E210A" w:rsidRDefault="0041798D" w:rsidP="0041798D">
      <w:pPr>
        <w:pStyle w:val="11"/>
        <w:ind w:right="-7" w:firstLine="580"/>
        <w:jc w:val="both"/>
      </w:pPr>
      <w:r w:rsidRPr="007E210A">
        <w:t>Приказ министерства промышленности, энергетики и жилищно-коммунального хозяйства Красноярского края от 04.12.2020 № 14-40н «Об утверждении нормативов потребления коммунальной услуги по газоснабжению на территории Красноярского края».</w:t>
      </w:r>
    </w:p>
    <w:p w:rsidR="0041798D" w:rsidRPr="007E210A" w:rsidRDefault="0041798D" w:rsidP="0041798D">
      <w:pPr>
        <w:pStyle w:val="11"/>
        <w:spacing w:after="60"/>
        <w:ind w:right="-7" w:firstLine="580"/>
        <w:jc w:val="both"/>
      </w:pPr>
      <w:r w:rsidRPr="007E210A">
        <w:lastRenderedPageBreak/>
        <w:t>Приказ министерства промышленности, энергетики и жилищно-коммунального хозяйства Красноярского края от 04.12.2020 № 14-39н «Об утверждении нормативов потребления коммунальной услуги по электроснабжению на территории Красноярского края».</w:t>
      </w:r>
    </w:p>
    <w:p w:rsidR="0041798D" w:rsidRPr="007E210A" w:rsidRDefault="0041798D" w:rsidP="0041798D">
      <w:pPr>
        <w:pStyle w:val="11"/>
        <w:spacing w:before="60" w:after="60"/>
        <w:ind w:right="-6" w:firstLine="720"/>
        <w:jc w:val="center"/>
        <w:rPr>
          <w:b/>
          <w:bCs/>
        </w:rPr>
      </w:pPr>
      <w:bookmarkStart w:id="94" w:name="bookmark108"/>
      <w:r w:rsidRPr="007E210A">
        <w:rPr>
          <w:b/>
          <w:bCs/>
        </w:rPr>
        <w:t>Нормативно-технические документы</w:t>
      </w:r>
      <w:bookmarkEnd w:id="94"/>
    </w:p>
    <w:p w:rsidR="0041798D" w:rsidRPr="007E210A" w:rsidRDefault="0041798D" w:rsidP="0041798D">
      <w:pPr>
        <w:pStyle w:val="11"/>
        <w:spacing w:after="0"/>
        <w:ind w:right="-7" w:firstLine="567"/>
        <w:jc w:val="both"/>
      </w:pPr>
      <w:r w:rsidRPr="007E210A">
        <w:t>СП 42.13330.2016 «СНиП 2.07.01-89 Градостроительство. Планировка и застройка городских и сельских поселений».</w:t>
      </w:r>
    </w:p>
    <w:p w:rsidR="0041798D" w:rsidRPr="007E210A" w:rsidRDefault="0041798D" w:rsidP="0041798D">
      <w:pPr>
        <w:pStyle w:val="11"/>
        <w:spacing w:after="0"/>
        <w:ind w:right="-7" w:firstLine="567"/>
        <w:jc w:val="both"/>
      </w:pPr>
      <w:r w:rsidRPr="007E210A">
        <w:t>СП 131.13330.2020 «СНиП 23-01-99 Строительная климатология».</w:t>
      </w:r>
    </w:p>
    <w:p w:rsidR="0041798D" w:rsidRPr="007E210A" w:rsidRDefault="0041798D" w:rsidP="0041798D">
      <w:pPr>
        <w:pStyle w:val="11"/>
        <w:spacing w:after="0"/>
        <w:ind w:right="-7" w:firstLine="567"/>
        <w:jc w:val="both"/>
      </w:pPr>
      <w:r w:rsidRPr="007E210A">
        <w:t>СП 251.1325800.2016 «Здания общеобразовательных организаций. Правила проектирования».</w:t>
      </w:r>
    </w:p>
    <w:p w:rsidR="0041798D" w:rsidRPr="007E210A" w:rsidRDefault="0041798D" w:rsidP="0041798D">
      <w:pPr>
        <w:pStyle w:val="11"/>
        <w:spacing w:after="0"/>
        <w:ind w:right="-7" w:firstLine="567"/>
        <w:jc w:val="both"/>
      </w:pPr>
      <w:r w:rsidRPr="007E210A">
        <w:t>СП 252.1325800.2016 «Здания дошкольных общеобразовательных организаций. Правила проектирования».</w:t>
      </w:r>
    </w:p>
    <w:p w:rsidR="0041798D" w:rsidRPr="007E210A" w:rsidRDefault="0041798D" w:rsidP="0041798D">
      <w:pPr>
        <w:pStyle w:val="11"/>
        <w:spacing w:after="0"/>
        <w:ind w:right="-7" w:firstLine="567"/>
        <w:jc w:val="both"/>
      </w:pPr>
      <w:r w:rsidRPr="007E210A">
        <w:t>СП 118.13330.2022. «Общественные здания и сооружения».</w:t>
      </w:r>
    </w:p>
    <w:p w:rsidR="0041798D" w:rsidRPr="007E210A" w:rsidRDefault="0041798D" w:rsidP="0041798D">
      <w:pPr>
        <w:pStyle w:val="11"/>
        <w:spacing w:after="0"/>
        <w:ind w:right="-7" w:firstLine="567"/>
        <w:jc w:val="both"/>
      </w:pPr>
      <w:r w:rsidRPr="007E210A">
        <w:t>СП 124.13330.2012 «СНиП 41-02-2003 Тепловые сети».</w:t>
      </w:r>
    </w:p>
    <w:p w:rsidR="0041798D" w:rsidRPr="007E210A" w:rsidRDefault="0041798D" w:rsidP="0041798D">
      <w:pPr>
        <w:pStyle w:val="11"/>
        <w:spacing w:after="0"/>
        <w:ind w:right="-7" w:firstLine="567"/>
        <w:jc w:val="both"/>
      </w:pPr>
      <w:r w:rsidRPr="007E210A">
        <w:t>СП 50.13330.2012 «СНиП 23-02-2003 Тепловая защита зданий».</w:t>
      </w:r>
    </w:p>
    <w:p w:rsidR="0041798D" w:rsidRPr="007E210A" w:rsidRDefault="0041798D" w:rsidP="0041798D">
      <w:pPr>
        <w:pStyle w:val="11"/>
        <w:spacing w:after="0"/>
        <w:ind w:right="-7" w:firstLine="567"/>
        <w:jc w:val="both"/>
      </w:pPr>
      <w:r w:rsidRPr="007E210A">
        <w:t>СП 31.13330.2021 «СНиП 2.04.02-84 Водоснабжение. Наружные сети и сооружения».</w:t>
      </w:r>
    </w:p>
    <w:p w:rsidR="0041798D" w:rsidRPr="007E210A" w:rsidRDefault="0041798D" w:rsidP="0041798D">
      <w:pPr>
        <w:pStyle w:val="11"/>
        <w:spacing w:after="0"/>
        <w:ind w:right="-7" w:firstLine="567"/>
        <w:jc w:val="both"/>
      </w:pPr>
      <w:r w:rsidRPr="007E210A">
        <w:t>СП 32.13330.2018 «СНиП 2.04.03-85 Канализация, наружные сети и сооружения».</w:t>
      </w:r>
    </w:p>
    <w:p w:rsidR="0041798D" w:rsidRPr="007E210A" w:rsidRDefault="0041798D" w:rsidP="0041798D">
      <w:pPr>
        <w:pStyle w:val="11"/>
        <w:spacing w:after="0"/>
        <w:ind w:right="-7" w:firstLine="567"/>
        <w:jc w:val="both"/>
      </w:pPr>
      <w:r w:rsidRPr="007E210A">
        <w:t>СП 42-101-2003 «Общие положения по проектированию и строительству газораспределительных систем из металлических и полиэтиленовых труб».</w:t>
      </w:r>
    </w:p>
    <w:p w:rsidR="0041798D" w:rsidRPr="007E210A" w:rsidRDefault="0041798D" w:rsidP="0041798D">
      <w:pPr>
        <w:pStyle w:val="11"/>
        <w:spacing w:after="0"/>
        <w:ind w:right="-7" w:firstLine="567"/>
        <w:jc w:val="both"/>
      </w:pPr>
      <w:r w:rsidRPr="007E210A">
        <w:t>СП 500.1325800.2018 «Здания полиции. Правила проектирования».</w:t>
      </w:r>
    </w:p>
    <w:p w:rsidR="0041798D" w:rsidRPr="007E210A" w:rsidRDefault="0041798D" w:rsidP="0041798D">
      <w:pPr>
        <w:pStyle w:val="11"/>
        <w:spacing w:after="0"/>
        <w:ind w:right="-7" w:firstLine="567"/>
        <w:jc w:val="both"/>
      </w:pPr>
      <w:r w:rsidRPr="007E210A">
        <w:t>СП 476.1325800.2020 «Свод правил. Территории городских и сельских поселений. Правила планировки, застройки и благоустройства жилых микрорайонов».</w:t>
      </w:r>
    </w:p>
    <w:p w:rsidR="0041798D" w:rsidRPr="007E210A" w:rsidRDefault="0041798D" w:rsidP="0041798D">
      <w:pPr>
        <w:pStyle w:val="11"/>
        <w:spacing w:after="0"/>
        <w:ind w:right="-7" w:firstLine="567"/>
        <w:jc w:val="both"/>
      </w:pPr>
      <w:r w:rsidRPr="007E210A">
        <w:t>СП 2.4.3648-20 «Санитарно-эпидемиологические требования к организациям воспитания и обучения, отдыха и оздоровления детей и молодежи».</w:t>
      </w:r>
    </w:p>
    <w:p w:rsidR="0041798D" w:rsidRPr="007E210A" w:rsidRDefault="0041798D" w:rsidP="0041798D">
      <w:pPr>
        <w:pStyle w:val="11"/>
        <w:spacing w:before="60" w:after="60"/>
        <w:ind w:right="-6" w:firstLine="720"/>
        <w:jc w:val="center"/>
        <w:rPr>
          <w:b/>
          <w:bCs/>
        </w:rPr>
      </w:pPr>
      <w:r w:rsidRPr="007E210A">
        <w:rPr>
          <w:b/>
          <w:bCs/>
        </w:rPr>
        <w:t xml:space="preserve">Иные </w:t>
      </w:r>
      <w:bookmarkStart w:id="95" w:name="bookmark110"/>
      <w:r w:rsidRPr="007E210A">
        <w:rPr>
          <w:b/>
          <w:bCs/>
        </w:rPr>
        <w:t>документы</w:t>
      </w:r>
      <w:bookmarkEnd w:id="95"/>
    </w:p>
    <w:p w:rsidR="0041798D" w:rsidRPr="007E210A" w:rsidRDefault="0041798D" w:rsidP="0041798D">
      <w:pPr>
        <w:pStyle w:val="11"/>
        <w:ind w:right="-7" w:firstLine="580"/>
        <w:jc w:val="both"/>
      </w:pPr>
      <w:r w:rsidRPr="007E210A">
        <w:t>РД 34.20.185-94 «Инструкция по проектированию городских электрических сетей».</w:t>
      </w:r>
    </w:p>
    <w:p w:rsidR="0041798D" w:rsidRPr="007E210A" w:rsidRDefault="0041798D" w:rsidP="0041798D">
      <w:pPr>
        <w:pStyle w:val="11"/>
        <w:ind w:right="-7" w:firstLine="580"/>
        <w:jc w:val="both"/>
      </w:pPr>
      <w:r w:rsidRPr="007E210A">
        <w:t>Рекомендации по проектированию музеев, утвержденных ЦНИИЭП им. Б.С. Мезенцева.</w:t>
      </w:r>
    </w:p>
    <w:p w:rsidR="0041798D" w:rsidRPr="007E210A" w:rsidRDefault="0041798D" w:rsidP="0041798D">
      <w:pPr>
        <w:pStyle w:val="11"/>
        <w:tabs>
          <w:tab w:val="left" w:pos="5759"/>
          <w:tab w:val="left" w:pos="6177"/>
        </w:tabs>
        <w:spacing w:after="0"/>
        <w:ind w:right="-7" w:firstLine="580"/>
        <w:jc w:val="both"/>
      </w:pPr>
      <w:r w:rsidRPr="007E210A">
        <w:t>Письмо Минобрнауки России от 04.05.2016 № АК-950/02 «О методических рекомендациях».</w:t>
      </w:r>
    </w:p>
    <w:p w:rsidR="0041798D" w:rsidRPr="007E210A" w:rsidRDefault="0041798D" w:rsidP="0041798D">
      <w:pPr>
        <w:pStyle w:val="11"/>
        <w:spacing w:after="0"/>
        <w:ind w:right="-7" w:firstLine="580"/>
        <w:jc w:val="both"/>
      </w:pPr>
      <w:r w:rsidRPr="007E210A">
        <w:t>Распоряжение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rsidR="0041798D" w:rsidRPr="007E210A" w:rsidRDefault="0041798D" w:rsidP="0041798D">
      <w:pPr>
        <w:pStyle w:val="11"/>
        <w:spacing w:after="0"/>
        <w:ind w:right="-7" w:firstLine="580"/>
        <w:jc w:val="both"/>
      </w:pPr>
    </w:p>
    <w:p w:rsidR="0041798D" w:rsidRPr="007E210A" w:rsidRDefault="0041798D" w:rsidP="0041798D">
      <w:pPr>
        <w:ind w:right="-7"/>
      </w:pPr>
      <w:bookmarkStart w:id="96" w:name="bookmark139"/>
      <w:bookmarkStart w:id="97" w:name="bookmark138"/>
      <w:r w:rsidRPr="007E210A">
        <w:rPr>
          <w:b/>
          <w:bCs/>
        </w:rPr>
        <w:br w:type="page"/>
      </w:r>
    </w:p>
    <w:p w:rsidR="0041798D" w:rsidRPr="007E210A" w:rsidRDefault="0041798D" w:rsidP="0041798D">
      <w:pPr>
        <w:pStyle w:val="26"/>
        <w:keepNext/>
        <w:keepLines/>
        <w:ind w:left="0" w:right="-226" w:firstLine="0"/>
      </w:pPr>
      <w:bookmarkStart w:id="98" w:name="_Toc171775439"/>
      <w:bookmarkEnd w:id="96"/>
      <w:bookmarkEnd w:id="97"/>
      <w:r w:rsidRPr="007E210A">
        <w:lastRenderedPageBreak/>
        <w:t>ПРИЛОЖЕНИЕ В</w:t>
      </w:r>
      <w:bookmarkEnd w:id="98"/>
    </w:p>
    <w:p w:rsidR="0041798D" w:rsidRPr="007E210A" w:rsidRDefault="0041798D" w:rsidP="0041798D">
      <w:pPr>
        <w:pStyle w:val="ae"/>
        <w:ind w:left="144"/>
      </w:pPr>
    </w:p>
    <w:p w:rsidR="0041798D" w:rsidRPr="007E210A" w:rsidRDefault="0041798D" w:rsidP="0041798D">
      <w:pPr>
        <w:pStyle w:val="26"/>
        <w:keepNext/>
        <w:keepLines/>
        <w:ind w:left="0" w:firstLine="0"/>
      </w:pPr>
      <w:bookmarkStart w:id="99" w:name="_Toc171775440"/>
      <w:r w:rsidRPr="007E210A">
        <w:t>Таблица В.1 - Характеристика системы расселения Каратузского муниципального района</w:t>
      </w:r>
      <w:bookmarkEnd w:id="99"/>
      <w:r w:rsidRPr="007E210A">
        <w:t xml:space="preserve"> </w:t>
      </w:r>
    </w:p>
    <w:tbl>
      <w:tblPr>
        <w:tblW w:w="9585" w:type="dxa"/>
        <w:tblLayout w:type="fixed"/>
        <w:tblCellMar>
          <w:left w:w="10" w:type="dxa"/>
          <w:right w:w="10" w:type="dxa"/>
        </w:tblCellMar>
        <w:tblLook w:val="0000" w:firstRow="0" w:lastRow="0" w:firstColumn="0" w:lastColumn="0" w:noHBand="0" w:noVBand="0"/>
      </w:tblPr>
      <w:tblGrid>
        <w:gridCol w:w="715"/>
        <w:gridCol w:w="3283"/>
        <w:gridCol w:w="3110"/>
        <w:gridCol w:w="2477"/>
      </w:tblGrid>
      <w:tr w:rsidR="0041798D" w:rsidRPr="007E210A" w:rsidTr="0041798D">
        <w:trPr>
          <w:trHeight w:hRule="exact" w:val="1084"/>
        </w:trPr>
        <w:tc>
          <w:tcPr>
            <w:tcW w:w="715"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b/>
                <w:bCs/>
                <w:sz w:val="22"/>
                <w:szCs w:val="22"/>
              </w:rPr>
              <w:t>№ п/п</w:t>
            </w:r>
          </w:p>
        </w:tc>
        <w:tc>
          <w:tcPr>
            <w:tcW w:w="3283" w:type="dxa"/>
            <w:tcBorders>
              <w:top w:val="single" w:sz="4" w:space="0" w:color="auto"/>
              <w:lef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b/>
                <w:bCs/>
                <w:sz w:val="22"/>
                <w:szCs w:val="22"/>
              </w:rPr>
              <w:t>Центр групповой системы расселения / Населенные пункты, входящие в групповую систему расселения</w:t>
            </w:r>
          </w:p>
        </w:tc>
        <w:tc>
          <w:tcPr>
            <w:tcW w:w="3110" w:type="dxa"/>
            <w:tcBorders>
              <w:top w:val="single" w:sz="4" w:space="0" w:color="auto"/>
              <w:lef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b/>
                <w:bCs/>
                <w:sz w:val="22"/>
                <w:szCs w:val="22"/>
              </w:rPr>
              <w:t>Дифференциация населенных пунктов/групповых систем расселения по численности населения, человек</w:t>
            </w:r>
          </w:p>
        </w:tc>
        <w:tc>
          <w:tcPr>
            <w:tcW w:w="2477" w:type="dxa"/>
            <w:tcBorders>
              <w:top w:val="single" w:sz="4" w:space="0" w:color="auto"/>
              <w:left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b/>
                <w:bCs/>
                <w:sz w:val="22"/>
                <w:szCs w:val="22"/>
              </w:rPr>
              <w:t>Удаленность населенного пункта от центра групповой системы расселения, км</w:t>
            </w:r>
          </w:p>
        </w:tc>
      </w:tr>
      <w:tr w:rsidR="0041798D" w:rsidRPr="007E210A" w:rsidTr="0041798D">
        <w:trPr>
          <w:trHeight w:hRule="exact" w:val="259"/>
        </w:trPr>
        <w:tc>
          <w:tcPr>
            <w:tcW w:w="715"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1</w:t>
            </w:r>
          </w:p>
        </w:tc>
        <w:tc>
          <w:tcPr>
            <w:tcW w:w="3283"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2</w:t>
            </w:r>
          </w:p>
        </w:tc>
        <w:tc>
          <w:tcPr>
            <w:tcW w:w="3110"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3</w:t>
            </w:r>
          </w:p>
        </w:tc>
        <w:tc>
          <w:tcPr>
            <w:tcW w:w="2477"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4</w:t>
            </w:r>
          </w:p>
        </w:tc>
      </w:tr>
      <w:tr w:rsidR="0041798D" w:rsidRPr="007E210A" w:rsidTr="0041798D">
        <w:trPr>
          <w:trHeight w:hRule="exact" w:val="240"/>
        </w:trPr>
        <w:tc>
          <w:tcPr>
            <w:tcW w:w="9585" w:type="dxa"/>
            <w:gridSpan w:val="4"/>
            <w:tcBorders>
              <w:top w:val="single" w:sz="4" w:space="0" w:color="auto"/>
              <w:left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b/>
                <w:bCs/>
                <w:sz w:val="22"/>
                <w:szCs w:val="22"/>
              </w:rPr>
              <w:t>Групповые системы расселения</w:t>
            </w:r>
          </w:p>
        </w:tc>
      </w:tr>
      <w:tr w:rsidR="0041798D" w:rsidRPr="007E210A" w:rsidTr="0041798D">
        <w:trPr>
          <w:trHeight w:hRule="exact" w:val="240"/>
        </w:trPr>
        <w:tc>
          <w:tcPr>
            <w:tcW w:w="715" w:type="dxa"/>
            <w:tcBorders>
              <w:top w:val="single" w:sz="4" w:space="0" w:color="auto"/>
              <w:left w:val="single" w:sz="4" w:space="0" w:color="auto"/>
            </w:tcBorders>
            <w:shd w:val="clear" w:color="auto" w:fill="auto"/>
            <w:vAlign w:val="center"/>
          </w:tcPr>
          <w:p w:rsidR="0041798D" w:rsidRPr="007E210A" w:rsidRDefault="0041798D" w:rsidP="0041798D">
            <w:pPr>
              <w:pStyle w:val="af0"/>
              <w:ind w:hanging="13"/>
              <w:jc w:val="center"/>
              <w:rPr>
                <w:sz w:val="22"/>
                <w:szCs w:val="22"/>
              </w:rPr>
            </w:pPr>
            <w:r w:rsidRPr="007E210A">
              <w:rPr>
                <w:sz w:val="22"/>
                <w:szCs w:val="22"/>
              </w:rPr>
              <w:t>1</w:t>
            </w:r>
          </w:p>
        </w:tc>
        <w:tc>
          <w:tcPr>
            <w:tcW w:w="3283" w:type="dxa"/>
            <w:tcBorders>
              <w:top w:val="single" w:sz="4" w:space="0" w:color="auto"/>
              <w:left w:val="single" w:sz="4" w:space="0" w:color="auto"/>
            </w:tcBorders>
            <w:shd w:val="clear" w:color="auto" w:fill="auto"/>
            <w:vAlign w:val="bottom"/>
          </w:tcPr>
          <w:p w:rsidR="0041798D" w:rsidRPr="007E210A" w:rsidRDefault="0041798D" w:rsidP="0041798D">
            <w:pPr>
              <w:pStyle w:val="af0"/>
              <w:ind w:right="166"/>
              <w:rPr>
                <w:sz w:val="22"/>
                <w:szCs w:val="22"/>
              </w:rPr>
            </w:pPr>
            <w:r w:rsidRPr="007E210A">
              <w:rPr>
                <w:b/>
                <w:bCs/>
                <w:sz w:val="22"/>
                <w:szCs w:val="22"/>
              </w:rPr>
              <w:t>с. Каратузское</w:t>
            </w:r>
          </w:p>
        </w:tc>
        <w:tc>
          <w:tcPr>
            <w:tcW w:w="3110"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Более 5000</w:t>
            </w:r>
          </w:p>
        </w:tc>
        <w:tc>
          <w:tcPr>
            <w:tcW w:w="2477"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w:t>
            </w:r>
          </w:p>
        </w:tc>
      </w:tr>
      <w:tr w:rsidR="0041798D" w:rsidRPr="007E210A" w:rsidTr="0041798D">
        <w:trPr>
          <w:trHeight w:hRule="exact" w:val="240"/>
        </w:trPr>
        <w:tc>
          <w:tcPr>
            <w:tcW w:w="715" w:type="dxa"/>
            <w:tcBorders>
              <w:top w:val="single" w:sz="4" w:space="0" w:color="auto"/>
              <w:left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tcBorders>
            <w:shd w:val="clear" w:color="auto" w:fill="auto"/>
            <w:vAlign w:val="bottom"/>
          </w:tcPr>
          <w:p w:rsidR="0041798D" w:rsidRPr="007E210A" w:rsidRDefault="0041798D" w:rsidP="0041798D">
            <w:pPr>
              <w:pStyle w:val="af0"/>
              <w:ind w:left="1420" w:right="166"/>
              <w:rPr>
                <w:sz w:val="22"/>
                <w:szCs w:val="22"/>
              </w:rPr>
            </w:pPr>
            <w:r w:rsidRPr="007E210A">
              <w:rPr>
                <w:sz w:val="22"/>
                <w:szCs w:val="22"/>
              </w:rPr>
              <w:t>д. Средний Кужебар</w:t>
            </w:r>
          </w:p>
        </w:tc>
        <w:tc>
          <w:tcPr>
            <w:tcW w:w="3110" w:type="dxa"/>
            <w:tcBorders>
              <w:top w:val="single" w:sz="4" w:space="0" w:color="auto"/>
              <w:lef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51-100</w:t>
            </w:r>
          </w:p>
        </w:tc>
        <w:tc>
          <w:tcPr>
            <w:tcW w:w="2477" w:type="dxa"/>
            <w:tcBorders>
              <w:top w:val="single" w:sz="4" w:space="0" w:color="auto"/>
              <w:left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24,1</w:t>
            </w:r>
          </w:p>
        </w:tc>
      </w:tr>
      <w:tr w:rsidR="0041798D" w:rsidRPr="007E210A" w:rsidTr="0041798D">
        <w:trPr>
          <w:trHeight w:hRule="exact" w:val="240"/>
        </w:trPr>
        <w:tc>
          <w:tcPr>
            <w:tcW w:w="715" w:type="dxa"/>
            <w:tcBorders>
              <w:top w:val="single" w:sz="4" w:space="0" w:color="auto"/>
              <w:left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с. Сагайское</w:t>
            </w:r>
          </w:p>
        </w:tc>
        <w:tc>
          <w:tcPr>
            <w:tcW w:w="3110" w:type="dxa"/>
            <w:tcBorders>
              <w:top w:val="single" w:sz="4" w:space="0" w:color="auto"/>
              <w:lef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201-500</w:t>
            </w:r>
          </w:p>
        </w:tc>
        <w:tc>
          <w:tcPr>
            <w:tcW w:w="2477" w:type="dxa"/>
            <w:tcBorders>
              <w:top w:val="single" w:sz="4" w:space="0" w:color="auto"/>
              <w:left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9,9</w:t>
            </w:r>
          </w:p>
        </w:tc>
      </w:tr>
      <w:tr w:rsidR="0041798D" w:rsidRPr="007E210A" w:rsidTr="0041798D">
        <w:trPr>
          <w:trHeight w:hRule="exact" w:val="240"/>
        </w:trPr>
        <w:tc>
          <w:tcPr>
            <w:tcW w:w="715" w:type="dxa"/>
            <w:tcBorders>
              <w:top w:val="single" w:sz="4" w:space="0" w:color="auto"/>
              <w:left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с. Старая Копь</w:t>
            </w:r>
          </w:p>
        </w:tc>
        <w:tc>
          <w:tcPr>
            <w:tcW w:w="3110" w:type="dxa"/>
            <w:tcBorders>
              <w:top w:val="single" w:sz="4" w:space="0" w:color="auto"/>
              <w:lef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101-200</w:t>
            </w:r>
          </w:p>
        </w:tc>
        <w:tc>
          <w:tcPr>
            <w:tcW w:w="2477" w:type="dxa"/>
            <w:tcBorders>
              <w:top w:val="single" w:sz="4" w:space="0" w:color="auto"/>
              <w:left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12,5</w:t>
            </w:r>
          </w:p>
        </w:tc>
      </w:tr>
      <w:tr w:rsidR="0041798D" w:rsidRPr="007E210A" w:rsidTr="0041798D">
        <w:trPr>
          <w:trHeight w:hRule="exact" w:val="240"/>
        </w:trPr>
        <w:tc>
          <w:tcPr>
            <w:tcW w:w="715" w:type="dxa"/>
            <w:tcBorders>
              <w:top w:val="single" w:sz="4" w:space="0" w:color="auto"/>
              <w:left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tcBorders>
            <w:shd w:val="clear" w:color="auto" w:fill="auto"/>
            <w:vAlign w:val="bottom"/>
          </w:tcPr>
          <w:p w:rsidR="0041798D" w:rsidRPr="007E210A" w:rsidRDefault="0041798D" w:rsidP="0041798D">
            <w:pPr>
              <w:pStyle w:val="af0"/>
              <w:ind w:left="1720" w:right="166"/>
              <w:rPr>
                <w:sz w:val="22"/>
                <w:szCs w:val="22"/>
              </w:rPr>
            </w:pPr>
            <w:r w:rsidRPr="007E210A">
              <w:rPr>
                <w:b/>
                <w:bCs/>
                <w:sz w:val="22"/>
                <w:szCs w:val="22"/>
              </w:rPr>
              <w:t>итого по группе</w:t>
            </w:r>
          </w:p>
        </w:tc>
        <w:tc>
          <w:tcPr>
            <w:tcW w:w="3110" w:type="dxa"/>
            <w:tcBorders>
              <w:top w:val="single" w:sz="4" w:space="0" w:color="auto"/>
              <w:lef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b/>
                <w:bCs/>
                <w:sz w:val="22"/>
                <w:szCs w:val="22"/>
              </w:rPr>
              <w:t>5000-10000</w:t>
            </w:r>
          </w:p>
        </w:tc>
        <w:tc>
          <w:tcPr>
            <w:tcW w:w="2477" w:type="dxa"/>
            <w:tcBorders>
              <w:top w:val="single" w:sz="4" w:space="0" w:color="auto"/>
              <w:left w:val="single" w:sz="4" w:space="0" w:color="auto"/>
              <w:right w:val="single" w:sz="4" w:space="0" w:color="auto"/>
            </w:tcBorders>
            <w:shd w:val="clear" w:color="auto" w:fill="auto"/>
          </w:tcPr>
          <w:p w:rsidR="0041798D" w:rsidRPr="007E210A" w:rsidRDefault="0041798D" w:rsidP="0041798D">
            <w:pPr>
              <w:rPr>
                <w:sz w:val="22"/>
                <w:szCs w:val="22"/>
              </w:rPr>
            </w:pPr>
          </w:p>
        </w:tc>
      </w:tr>
      <w:tr w:rsidR="0041798D" w:rsidRPr="007E210A" w:rsidTr="0041798D">
        <w:trPr>
          <w:trHeight w:hRule="exact" w:val="240"/>
        </w:trPr>
        <w:tc>
          <w:tcPr>
            <w:tcW w:w="715"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2</w:t>
            </w:r>
          </w:p>
        </w:tc>
        <w:tc>
          <w:tcPr>
            <w:tcW w:w="3283" w:type="dxa"/>
            <w:tcBorders>
              <w:top w:val="single" w:sz="4" w:space="0" w:color="auto"/>
              <w:left w:val="single" w:sz="4" w:space="0" w:color="auto"/>
            </w:tcBorders>
            <w:shd w:val="clear" w:color="auto" w:fill="auto"/>
            <w:vAlign w:val="bottom"/>
          </w:tcPr>
          <w:p w:rsidR="0041798D" w:rsidRPr="007E210A" w:rsidRDefault="0041798D" w:rsidP="0041798D">
            <w:pPr>
              <w:pStyle w:val="af0"/>
              <w:ind w:right="166"/>
              <w:rPr>
                <w:sz w:val="22"/>
                <w:szCs w:val="22"/>
              </w:rPr>
            </w:pPr>
            <w:r w:rsidRPr="007E210A">
              <w:rPr>
                <w:b/>
                <w:bCs/>
                <w:sz w:val="22"/>
                <w:szCs w:val="22"/>
              </w:rPr>
              <w:t>с. Качулька</w:t>
            </w:r>
          </w:p>
        </w:tc>
        <w:tc>
          <w:tcPr>
            <w:tcW w:w="3110"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501-1000</w:t>
            </w:r>
          </w:p>
        </w:tc>
        <w:tc>
          <w:tcPr>
            <w:tcW w:w="2477"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w:t>
            </w: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с. Уджей</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201-500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12,0</w:t>
            </w: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итого по группе</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500-1000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r w:rsidRPr="007E210A">
              <w:rPr>
                <w:sz w:val="22"/>
                <w:szCs w:val="22"/>
              </w:rPr>
              <w:t>3</w:t>
            </w: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с. Нижние Куряты</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201-500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w:t>
            </w: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д. Верхние Куряты</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11-50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7,2</w:t>
            </w: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итого по группе</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до 500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r w:rsidRPr="007E210A">
              <w:rPr>
                <w:sz w:val="22"/>
                <w:szCs w:val="22"/>
              </w:rPr>
              <w:t>4</w:t>
            </w: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с. Ширыштык</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201-500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w:t>
            </w: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д. Таловка</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11-50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10,3</w:t>
            </w: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д. Черниговка</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1-10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28,4</w:t>
            </w: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итого по группе</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до 500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r w:rsidRPr="007E210A">
              <w:rPr>
                <w:sz w:val="22"/>
                <w:szCs w:val="22"/>
              </w:rPr>
              <w:t>5</w:t>
            </w: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с. Верхний Кужебар</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501-1000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w:t>
            </w: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д. Алексеевка</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11-50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12,1</w:t>
            </w: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итого по группе</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500-1000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r w:rsidRPr="007E210A">
              <w:rPr>
                <w:sz w:val="22"/>
                <w:szCs w:val="22"/>
              </w:rPr>
              <w:t>6</w:t>
            </w: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с. Моторское</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501-1000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w:t>
            </w: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д. Верхняя Буланка</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11-50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13,7</w:t>
            </w: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д. Нижняя Буланка</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11-50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21,2</w:t>
            </w: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итого по группе</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500-1000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r w:rsidRPr="007E210A">
              <w:rPr>
                <w:sz w:val="22"/>
                <w:szCs w:val="22"/>
              </w:rPr>
              <w:t>7</w:t>
            </w: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с. Черемушка</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501-1000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w:t>
            </w: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д. Верхний Суэтук</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101-200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18,5</w:t>
            </w: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д. Куркино</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11-50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7,3</w:t>
            </w: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д. Шалагино</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101-200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4,2</w:t>
            </w: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д. Чубчиково</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51-100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7,7</w:t>
            </w: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д. Старомолино</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51-100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14,4</w:t>
            </w: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итого по группе</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1000-2000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r w:rsidRPr="007E210A">
              <w:rPr>
                <w:sz w:val="22"/>
                <w:szCs w:val="22"/>
              </w:rPr>
              <w:t>8</w:t>
            </w: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д. Лебедевка</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101-200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w:t>
            </w: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д. Ключи</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11-50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5,7</w:t>
            </w: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итого по группе</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до 500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p>
        </w:tc>
      </w:tr>
      <w:tr w:rsidR="0041798D" w:rsidRPr="007E210A" w:rsidTr="0041798D">
        <w:tblPrEx>
          <w:jc w:val="center"/>
        </w:tblPrEx>
        <w:trPr>
          <w:trHeight w:hRule="exact" w:val="240"/>
          <w:jc w:val="center"/>
        </w:trPr>
        <w:tc>
          <w:tcPr>
            <w:tcW w:w="9585" w:type="dxa"/>
            <w:gridSpan w:val="4"/>
            <w:tcBorders>
              <w:top w:val="single" w:sz="4" w:space="0" w:color="auto"/>
              <w:left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b/>
                <w:bCs/>
                <w:sz w:val="22"/>
                <w:szCs w:val="22"/>
              </w:rPr>
              <w:t>Населенные пункты вне групповых систем расселения</w:t>
            </w:r>
          </w:p>
        </w:tc>
      </w:tr>
      <w:tr w:rsidR="0041798D" w:rsidRPr="007E210A" w:rsidTr="0041798D">
        <w:tblPrEx>
          <w:jc w:val="center"/>
        </w:tblPrEx>
        <w:trPr>
          <w:trHeight w:hRule="exact" w:val="240"/>
          <w:jc w:val="center"/>
        </w:trPr>
        <w:tc>
          <w:tcPr>
            <w:tcW w:w="715" w:type="dxa"/>
            <w:tcBorders>
              <w:top w:val="single" w:sz="4" w:space="0" w:color="auto"/>
              <w:left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tcBorders>
            <w:shd w:val="clear" w:color="auto" w:fill="auto"/>
            <w:vAlign w:val="center"/>
          </w:tcPr>
          <w:p w:rsidR="0041798D" w:rsidRPr="007E210A" w:rsidRDefault="0041798D" w:rsidP="0041798D">
            <w:pPr>
              <w:pStyle w:val="af0"/>
              <w:rPr>
                <w:sz w:val="22"/>
                <w:szCs w:val="22"/>
              </w:rPr>
            </w:pPr>
            <w:r w:rsidRPr="007E210A">
              <w:rPr>
                <w:sz w:val="22"/>
                <w:szCs w:val="22"/>
              </w:rPr>
              <w:t>с. Таяты</w:t>
            </w:r>
          </w:p>
        </w:tc>
        <w:tc>
          <w:tcPr>
            <w:tcW w:w="3110"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501-1000</w:t>
            </w:r>
          </w:p>
        </w:tc>
        <w:tc>
          <w:tcPr>
            <w:tcW w:w="2477"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w:t>
            </w:r>
          </w:p>
        </w:tc>
      </w:tr>
      <w:tr w:rsidR="0041798D" w:rsidRPr="007E210A" w:rsidTr="0041798D">
        <w:tblPrEx>
          <w:jc w:val="center"/>
        </w:tblPrEx>
        <w:trPr>
          <w:trHeight w:hRule="exact" w:val="240"/>
          <w:jc w:val="center"/>
        </w:trPr>
        <w:tc>
          <w:tcPr>
            <w:tcW w:w="715" w:type="dxa"/>
            <w:tcBorders>
              <w:top w:val="single" w:sz="4" w:space="0" w:color="auto"/>
              <w:left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tcBorders>
            <w:shd w:val="clear" w:color="auto" w:fill="auto"/>
            <w:vAlign w:val="center"/>
          </w:tcPr>
          <w:p w:rsidR="0041798D" w:rsidRPr="007E210A" w:rsidRDefault="0041798D" w:rsidP="0041798D">
            <w:pPr>
              <w:pStyle w:val="af0"/>
              <w:rPr>
                <w:sz w:val="22"/>
                <w:szCs w:val="22"/>
              </w:rPr>
            </w:pPr>
            <w:r w:rsidRPr="007E210A">
              <w:rPr>
                <w:sz w:val="22"/>
                <w:szCs w:val="22"/>
              </w:rPr>
              <w:t>д. Малиновка</w:t>
            </w:r>
          </w:p>
        </w:tc>
        <w:tc>
          <w:tcPr>
            <w:tcW w:w="3110"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11-50</w:t>
            </w:r>
          </w:p>
        </w:tc>
        <w:tc>
          <w:tcPr>
            <w:tcW w:w="2477"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w:t>
            </w:r>
          </w:p>
        </w:tc>
      </w:tr>
      <w:tr w:rsidR="0041798D" w:rsidRPr="007E210A" w:rsidTr="0041798D">
        <w:tblPrEx>
          <w:jc w:val="center"/>
        </w:tblPrEx>
        <w:trPr>
          <w:trHeight w:hRule="exact" w:val="240"/>
          <w:jc w:val="center"/>
        </w:trPr>
        <w:tc>
          <w:tcPr>
            <w:tcW w:w="715" w:type="dxa"/>
            <w:tcBorders>
              <w:top w:val="single" w:sz="4" w:space="0" w:color="auto"/>
              <w:left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tcBorders>
            <w:shd w:val="clear" w:color="auto" w:fill="auto"/>
            <w:vAlign w:val="center"/>
          </w:tcPr>
          <w:p w:rsidR="0041798D" w:rsidRPr="007E210A" w:rsidRDefault="0041798D" w:rsidP="0041798D">
            <w:pPr>
              <w:pStyle w:val="af0"/>
              <w:rPr>
                <w:sz w:val="22"/>
                <w:szCs w:val="22"/>
              </w:rPr>
            </w:pPr>
            <w:r w:rsidRPr="007E210A">
              <w:rPr>
                <w:sz w:val="22"/>
                <w:szCs w:val="22"/>
              </w:rPr>
              <w:t>с. Таскино</w:t>
            </w:r>
          </w:p>
        </w:tc>
        <w:tc>
          <w:tcPr>
            <w:tcW w:w="3110"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501-1000</w:t>
            </w:r>
          </w:p>
        </w:tc>
        <w:tc>
          <w:tcPr>
            <w:tcW w:w="2477"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w:t>
            </w:r>
          </w:p>
        </w:tc>
      </w:tr>
      <w:tr w:rsidR="0041798D" w:rsidRPr="007E210A" w:rsidTr="0041798D">
        <w:tblPrEx>
          <w:jc w:val="center"/>
        </w:tblPrEx>
        <w:trPr>
          <w:trHeight w:hRule="exact" w:val="250"/>
          <w:jc w:val="center"/>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rPr>
                <w:sz w:val="22"/>
                <w:szCs w:val="22"/>
              </w:rPr>
            </w:pPr>
            <w:r w:rsidRPr="007E210A">
              <w:rPr>
                <w:sz w:val="22"/>
                <w:szCs w:val="22"/>
              </w:rPr>
              <w:t>с. Нижний Кужебар</w:t>
            </w:r>
          </w:p>
        </w:tc>
        <w:tc>
          <w:tcPr>
            <w:tcW w:w="3110"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201-500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w:t>
            </w:r>
          </w:p>
        </w:tc>
      </w:tr>
    </w:tbl>
    <w:p w:rsidR="0041798D" w:rsidRPr="007E210A" w:rsidRDefault="0041798D" w:rsidP="0041798D">
      <w:pPr>
        <w:pStyle w:val="ae"/>
        <w:ind w:left="144"/>
        <w:rPr>
          <w:b w:val="0"/>
          <w:bCs w:val="0"/>
        </w:rPr>
      </w:pPr>
    </w:p>
    <w:p w:rsidR="00AE5CFE" w:rsidRDefault="0041798D" w:rsidP="00730EB9">
      <w:pPr>
        <w:spacing w:line="1" w:lineRule="exact"/>
        <w:rPr>
          <w:sz w:val="28"/>
          <w:szCs w:val="28"/>
        </w:rPr>
      </w:pPr>
      <w:r w:rsidRPr="007E210A">
        <w:br w:type="page"/>
      </w:r>
    </w:p>
    <w:p w:rsidR="00AE5CFE" w:rsidRDefault="00AE5CFE" w:rsidP="004C138C">
      <w:pPr>
        <w:pStyle w:val="a6"/>
        <w:ind w:left="705"/>
        <w:jc w:val="both"/>
        <w:rPr>
          <w:sz w:val="28"/>
          <w:szCs w:val="28"/>
        </w:rPr>
      </w:pPr>
    </w:p>
    <w:p w:rsidR="00AE5CFE" w:rsidRDefault="00AE5CFE" w:rsidP="004C138C">
      <w:pPr>
        <w:pStyle w:val="a6"/>
        <w:ind w:left="705"/>
        <w:jc w:val="both"/>
        <w:rPr>
          <w:sz w:val="28"/>
          <w:szCs w:val="28"/>
        </w:rPr>
      </w:pPr>
    </w:p>
    <w:p w:rsidR="00AE5CFE" w:rsidRDefault="00AE5CFE" w:rsidP="004C138C">
      <w:pPr>
        <w:pStyle w:val="a6"/>
        <w:ind w:left="705"/>
        <w:jc w:val="both"/>
        <w:rPr>
          <w:sz w:val="28"/>
          <w:szCs w:val="28"/>
        </w:rPr>
      </w:pPr>
    </w:p>
    <w:p w:rsidR="00AE5CFE" w:rsidRDefault="00AE5CFE" w:rsidP="004C138C">
      <w:pPr>
        <w:pStyle w:val="a6"/>
        <w:ind w:left="705"/>
        <w:jc w:val="both"/>
        <w:rPr>
          <w:sz w:val="28"/>
          <w:szCs w:val="28"/>
        </w:rPr>
      </w:pPr>
    </w:p>
    <w:p w:rsidR="00AE5CFE" w:rsidRDefault="00AE5CFE" w:rsidP="004C138C">
      <w:pPr>
        <w:pStyle w:val="a6"/>
        <w:ind w:left="705"/>
        <w:jc w:val="both"/>
        <w:rPr>
          <w:sz w:val="28"/>
          <w:szCs w:val="28"/>
        </w:rPr>
      </w:pPr>
    </w:p>
    <w:p w:rsidR="00AE5CFE" w:rsidRDefault="00AE5CFE" w:rsidP="004C138C">
      <w:pPr>
        <w:pStyle w:val="a6"/>
        <w:ind w:left="705"/>
        <w:jc w:val="both"/>
        <w:rPr>
          <w:sz w:val="28"/>
          <w:szCs w:val="28"/>
        </w:rPr>
      </w:pPr>
    </w:p>
    <w:p w:rsidR="00AE5CFE" w:rsidRDefault="00AE5CFE" w:rsidP="004C138C">
      <w:pPr>
        <w:pStyle w:val="a6"/>
        <w:ind w:left="705"/>
        <w:jc w:val="both"/>
        <w:rPr>
          <w:sz w:val="28"/>
          <w:szCs w:val="28"/>
        </w:rPr>
      </w:pPr>
    </w:p>
    <w:p w:rsidR="00AE5CFE" w:rsidRDefault="00AE5CFE" w:rsidP="00275622">
      <w:pPr>
        <w:jc w:val="both"/>
        <w:rPr>
          <w:sz w:val="28"/>
          <w:szCs w:val="28"/>
        </w:rPr>
      </w:pPr>
    </w:p>
    <w:p w:rsidR="00275622" w:rsidRDefault="00275622" w:rsidP="00275622">
      <w:pPr>
        <w:jc w:val="both"/>
        <w:rPr>
          <w:sz w:val="28"/>
          <w:szCs w:val="28"/>
        </w:rPr>
      </w:pPr>
    </w:p>
    <w:p w:rsidR="00275622" w:rsidRDefault="00275622" w:rsidP="00275622">
      <w:pPr>
        <w:jc w:val="both"/>
        <w:rPr>
          <w:sz w:val="28"/>
          <w:szCs w:val="28"/>
        </w:rPr>
      </w:pPr>
    </w:p>
    <w:p w:rsidR="00275622" w:rsidRDefault="00275622" w:rsidP="00275622">
      <w:pPr>
        <w:jc w:val="both"/>
        <w:rPr>
          <w:sz w:val="28"/>
          <w:szCs w:val="28"/>
        </w:rPr>
      </w:pPr>
    </w:p>
    <w:p w:rsidR="00275622" w:rsidRDefault="00275622" w:rsidP="00275622">
      <w:pPr>
        <w:jc w:val="both"/>
        <w:rPr>
          <w:sz w:val="28"/>
          <w:szCs w:val="28"/>
        </w:rPr>
      </w:pPr>
    </w:p>
    <w:p w:rsidR="00275622" w:rsidRPr="00275622" w:rsidRDefault="00275622" w:rsidP="00275622">
      <w:pPr>
        <w:jc w:val="both"/>
        <w:rPr>
          <w:sz w:val="28"/>
          <w:szCs w:val="28"/>
        </w:rPr>
      </w:pPr>
    </w:p>
    <w:p w:rsidR="00AE5CFE" w:rsidRDefault="00AE5CFE" w:rsidP="004C138C">
      <w:pPr>
        <w:pStyle w:val="a6"/>
        <w:ind w:left="705"/>
        <w:jc w:val="both"/>
        <w:rPr>
          <w:sz w:val="28"/>
          <w:szCs w:val="28"/>
        </w:rPr>
      </w:pPr>
    </w:p>
    <w:p w:rsidR="00940F89" w:rsidRDefault="00940F89" w:rsidP="004C138C">
      <w:pPr>
        <w:pStyle w:val="a6"/>
        <w:ind w:left="705"/>
        <w:jc w:val="both"/>
        <w:rPr>
          <w:sz w:val="28"/>
          <w:szCs w:val="28"/>
        </w:rPr>
      </w:pPr>
    </w:p>
    <w:p w:rsidR="00940F89" w:rsidRDefault="00940F89" w:rsidP="004C138C">
      <w:pPr>
        <w:pStyle w:val="a6"/>
        <w:ind w:left="705"/>
        <w:jc w:val="both"/>
        <w:rPr>
          <w:sz w:val="28"/>
          <w:szCs w:val="28"/>
        </w:rPr>
      </w:pPr>
    </w:p>
    <w:p w:rsidR="00940F89" w:rsidRDefault="00940F89" w:rsidP="004C138C">
      <w:pPr>
        <w:pStyle w:val="a6"/>
        <w:ind w:left="705"/>
        <w:jc w:val="both"/>
        <w:rPr>
          <w:sz w:val="28"/>
          <w:szCs w:val="28"/>
        </w:rPr>
      </w:pPr>
    </w:p>
    <w:p w:rsidR="00940F89" w:rsidRDefault="00940F89" w:rsidP="004C138C">
      <w:pPr>
        <w:pStyle w:val="a6"/>
        <w:ind w:left="705"/>
        <w:jc w:val="both"/>
        <w:rPr>
          <w:sz w:val="28"/>
          <w:szCs w:val="28"/>
        </w:rPr>
      </w:pPr>
    </w:p>
    <w:p w:rsidR="00940F89" w:rsidRDefault="00940F89" w:rsidP="004C138C">
      <w:pPr>
        <w:pStyle w:val="a6"/>
        <w:ind w:left="705"/>
        <w:jc w:val="both"/>
        <w:rPr>
          <w:sz w:val="28"/>
          <w:szCs w:val="28"/>
        </w:rPr>
      </w:pPr>
    </w:p>
    <w:p w:rsidR="00940F89" w:rsidRDefault="00940F89" w:rsidP="004C138C">
      <w:pPr>
        <w:pStyle w:val="a6"/>
        <w:ind w:left="705"/>
        <w:jc w:val="both"/>
        <w:rPr>
          <w:sz w:val="28"/>
          <w:szCs w:val="28"/>
        </w:rPr>
      </w:pPr>
    </w:p>
    <w:p w:rsidR="00940F89" w:rsidRDefault="00940F89" w:rsidP="004C138C">
      <w:pPr>
        <w:pStyle w:val="a6"/>
        <w:ind w:left="705"/>
        <w:jc w:val="both"/>
        <w:rPr>
          <w:sz w:val="28"/>
          <w:szCs w:val="28"/>
        </w:rPr>
      </w:pPr>
    </w:p>
    <w:p w:rsidR="00940F89" w:rsidRDefault="00940F89" w:rsidP="004C138C">
      <w:pPr>
        <w:pStyle w:val="a6"/>
        <w:ind w:left="705"/>
        <w:jc w:val="both"/>
        <w:rPr>
          <w:sz w:val="28"/>
          <w:szCs w:val="28"/>
        </w:rPr>
      </w:pPr>
    </w:p>
    <w:p w:rsidR="007E717B" w:rsidRDefault="00AE5CFE" w:rsidP="003C0DA5">
      <w:pPr>
        <w:pStyle w:val="a6"/>
        <w:ind w:left="705"/>
        <w:jc w:val="both"/>
        <w:rPr>
          <w:sz w:val="28"/>
          <w:szCs w:val="28"/>
        </w:rPr>
      </w:pPr>
      <w:r>
        <w:rPr>
          <w:sz w:val="28"/>
          <w:szCs w:val="28"/>
        </w:rPr>
        <w:tab/>
      </w:r>
      <w:r>
        <w:rPr>
          <w:sz w:val="28"/>
          <w:szCs w:val="28"/>
        </w:rPr>
        <w:tab/>
      </w:r>
      <w:r>
        <w:rPr>
          <w:sz w:val="28"/>
          <w:szCs w:val="28"/>
        </w:rPr>
        <w:tab/>
      </w:r>
      <w:r>
        <w:rPr>
          <w:sz w:val="28"/>
          <w:szCs w:val="28"/>
        </w:rPr>
        <w:tab/>
      </w:r>
      <w:r w:rsidRPr="0085400B">
        <w:tab/>
      </w:r>
      <w:r w:rsidRPr="0085400B">
        <w:tab/>
      </w:r>
      <w:r w:rsidRPr="0085400B">
        <w:tab/>
      </w:r>
    </w:p>
    <w:p w:rsidR="00385AFA" w:rsidRPr="00070053" w:rsidRDefault="00385AFA" w:rsidP="00940F89">
      <w:pPr>
        <w:jc w:val="both"/>
        <w:rPr>
          <w:sz w:val="20"/>
          <w:szCs w:val="20"/>
        </w:rPr>
      </w:pPr>
    </w:p>
    <w:sectPr w:rsidR="00385AFA" w:rsidRPr="00070053" w:rsidSect="00730EB9">
      <w:pgSz w:w="11906" w:h="16838"/>
      <w:pgMar w:top="993" w:right="566"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53F" w:rsidRDefault="00CD553F">
      <w:r>
        <w:separator/>
      </w:r>
    </w:p>
  </w:endnote>
  <w:endnote w:type="continuationSeparator" w:id="0">
    <w:p w:rsidR="00CD553F" w:rsidRDefault="00CD5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iberation Sans">
    <w:charset w:val="CC"/>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98D" w:rsidRDefault="0041798D">
    <w:pPr>
      <w:spacing w:line="1" w:lineRule="exact"/>
    </w:pPr>
    <w:r>
      <w:rPr>
        <w:noProof/>
      </w:rPr>
      <mc:AlternateContent>
        <mc:Choice Requires="wps">
          <w:drawing>
            <wp:anchor distT="0" distB="0" distL="0" distR="0" simplePos="0" relativeHeight="251659264" behindDoc="1" locked="0" layoutInCell="1" allowOverlap="1" wp14:anchorId="73BAFDA4" wp14:editId="67A16267">
              <wp:simplePos x="0" y="0"/>
              <wp:positionH relativeFrom="page">
                <wp:posOffset>6938645</wp:posOffset>
              </wp:positionH>
              <wp:positionV relativeFrom="page">
                <wp:posOffset>10064115</wp:posOffset>
              </wp:positionV>
              <wp:extent cx="39370" cy="103505"/>
              <wp:effectExtent l="0" t="0" r="0" b="0"/>
              <wp:wrapNone/>
              <wp:docPr id="3" name="Shape 3"/>
              <wp:cNvGraphicFramePr/>
              <a:graphic xmlns:a="http://schemas.openxmlformats.org/drawingml/2006/main">
                <a:graphicData uri="http://schemas.microsoft.com/office/word/2010/wordprocessingShape">
                  <wps:wsp>
                    <wps:cNvSpPr txBox="1"/>
                    <wps:spPr>
                      <a:xfrm>
                        <a:off x="0" y="0"/>
                        <a:ext cx="39370" cy="103505"/>
                      </a:xfrm>
                      <a:prstGeom prst="rect">
                        <a:avLst/>
                      </a:prstGeom>
                      <a:noFill/>
                    </wps:spPr>
                    <wps:txbx>
                      <w:txbxContent>
                        <w:p w:rsidR="0041798D" w:rsidRDefault="0041798D">
                          <w:pPr>
                            <w:pStyle w:val="22"/>
                            <w:rPr>
                              <w:sz w:val="24"/>
                              <w:szCs w:val="24"/>
                            </w:rPr>
                          </w:pPr>
                        </w:p>
                      </w:txbxContent>
                    </wps:txbx>
                    <wps:bodyPr wrap="none" lIns="0" tIns="0" rIns="0" bIns="0">
                      <a:spAutoFit/>
                    </wps:bodyPr>
                  </wps:wsp>
                </a:graphicData>
              </a:graphic>
            </wp:anchor>
          </w:drawing>
        </mc:Choice>
        <mc:Fallback xmlns:cx1="http://schemas.microsoft.com/office/drawing/2015/9/8/chartex">
          <w:pict>
            <v:shapetype w14:anchorId="73BAFDA4" id="_x0000_t202" coordsize="21600,21600" o:spt="202" path="m,l,21600r21600,l21600,xe">
              <v:stroke joinstyle="miter"/>
              <v:path gradientshapeok="t" o:connecttype="rect"/>
            </v:shapetype>
            <v:shape id="Shape 3" o:spid="_x0000_s1027" type="#_x0000_t202" style="position:absolute;margin-left:546.35pt;margin-top:792.45pt;width:3.1pt;height:8.1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" filled="f" stroked="f">
              <v:textbox style="mso-fit-shape-to-text:t" inset="0,0,0,0">
                <w:txbxContent>
                  <w:p w:rsidR="0041798D" w:rsidRDefault="0041798D">
                    <w:pPr>
                      <w:pStyle w:val="22"/>
                      <w:rPr>
                        <w:sz w:val="24"/>
                        <w:szCs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98D" w:rsidRDefault="0041798D">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53F" w:rsidRDefault="00CD553F">
      <w:r>
        <w:separator/>
      </w:r>
    </w:p>
  </w:footnote>
  <w:footnote w:type="continuationSeparator" w:id="0">
    <w:p w:rsidR="00CD553F" w:rsidRDefault="00CD55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7CCF"/>
    <w:multiLevelType w:val="multilevel"/>
    <w:tmpl w:val="CEA4F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681C1A"/>
    <w:multiLevelType w:val="multilevel"/>
    <w:tmpl w:val="8064209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0C65CB"/>
    <w:multiLevelType w:val="multilevel"/>
    <w:tmpl w:val="EA0C68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6C1C30"/>
    <w:multiLevelType w:val="multilevel"/>
    <w:tmpl w:val="12385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A52DFA"/>
    <w:multiLevelType w:val="multilevel"/>
    <w:tmpl w:val="1646FEF8"/>
    <w:lvl w:ilvl="0">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1B508F"/>
    <w:multiLevelType w:val="multilevel"/>
    <w:tmpl w:val="99B2E1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F63A50"/>
    <w:multiLevelType w:val="multilevel"/>
    <w:tmpl w:val="BA06F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E56AA4"/>
    <w:multiLevelType w:val="multilevel"/>
    <w:tmpl w:val="E52660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575004"/>
    <w:multiLevelType w:val="multilevel"/>
    <w:tmpl w:val="34F2A6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6576AF"/>
    <w:multiLevelType w:val="multilevel"/>
    <w:tmpl w:val="B240D9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8E5A94"/>
    <w:multiLevelType w:val="hybridMultilevel"/>
    <w:tmpl w:val="7354FB30"/>
    <w:lvl w:ilvl="0" w:tplc="794A6948">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38D73CAF"/>
    <w:multiLevelType w:val="multilevel"/>
    <w:tmpl w:val="745A2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9D6893"/>
    <w:multiLevelType w:val="multilevel"/>
    <w:tmpl w:val="25BE64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377DBD"/>
    <w:multiLevelType w:val="multilevel"/>
    <w:tmpl w:val="0E3EC7F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C15192"/>
    <w:multiLevelType w:val="multilevel"/>
    <w:tmpl w:val="31E0C4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0C5F8F"/>
    <w:multiLevelType w:val="multilevel"/>
    <w:tmpl w:val="6302BDD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CF15C6"/>
    <w:multiLevelType w:val="multilevel"/>
    <w:tmpl w:val="275A124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7A76DD"/>
    <w:multiLevelType w:val="multilevel"/>
    <w:tmpl w:val="E6641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517DB3"/>
    <w:multiLevelType w:val="multilevel"/>
    <w:tmpl w:val="29F8817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7F2AFE"/>
    <w:multiLevelType w:val="multilevel"/>
    <w:tmpl w:val="3B605BE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161198"/>
    <w:multiLevelType w:val="multilevel"/>
    <w:tmpl w:val="4F1442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6858AA"/>
    <w:multiLevelType w:val="multilevel"/>
    <w:tmpl w:val="7F0C75B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9E04ED"/>
    <w:multiLevelType w:val="hybridMultilevel"/>
    <w:tmpl w:val="5FB4DC6A"/>
    <w:lvl w:ilvl="0" w:tplc="EEF6FA50">
      <w:numFmt w:val="bullet"/>
      <w:lvlText w:val="–"/>
      <w:lvlJc w:val="left"/>
      <w:pPr>
        <w:tabs>
          <w:tab w:val="num" w:pos="360"/>
        </w:tabs>
        <w:ind w:left="36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A944DF"/>
    <w:multiLevelType w:val="multilevel"/>
    <w:tmpl w:val="DC6E1A0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177807"/>
    <w:multiLevelType w:val="multilevel"/>
    <w:tmpl w:val="F6D018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0D4A82"/>
    <w:multiLevelType w:val="multilevel"/>
    <w:tmpl w:val="62860B6C"/>
    <w:lvl w:ilvl="0">
      <w:numFmt w:val="bullet"/>
      <w:lvlText w:val="–"/>
      <w:lvlJc w:val="left"/>
      <w:rPr>
        <w:rFonts w:ascii="Times New Roman" w:eastAsia="Times New Roman" w:hAnsi="Times New Roman" w:cs="Times New Roman" w:hint="default"/>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6E86C6D"/>
    <w:multiLevelType w:val="multilevel"/>
    <w:tmpl w:val="AA60C96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CA054BD"/>
    <w:multiLevelType w:val="multilevel"/>
    <w:tmpl w:val="5E92866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24"/>
  </w:num>
  <w:num w:numId="4">
    <w:abstractNumId w:val="6"/>
  </w:num>
  <w:num w:numId="5">
    <w:abstractNumId w:val="0"/>
  </w:num>
  <w:num w:numId="6">
    <w:abstractNumId w:val="7"/>
  </w:num>
  <w:num w:numId="7">
    <w:abstractNumId w:val="11"/>
  </w:num>
  <w:num w:numId="8">
    <w:abstractNumId w:val="1"/>
  </w:num>
  <w:num w:numId="9">
    <w:abstractNumId w:val="3"/>
  </w:num>
  <w:num w:numId="10">
    <w:abstractNumId w:val="16"/>
  </w:num>
  <w:num w:numId="11">
    <w:abstractNumId w:val="19"/>
  </w:num>
  <w:num w:numId="12">
    <w:abstractNumId w:val="5"/>
  </w:num>
  <w:num w:numId="13">
    <w:abstractNumId w:val="13"/>
  </w:num>
  <w:num w:numId="14">
    <w:abstractNumId w:val="26"/>
  </w:num>
  <w:num w:numId="15">
    <w:abstractNumId w:val="18"/>
  </w:num>
  <w:num w:numId="16">
    <w:abstractNumId w:val="17"/>
  </w:num>
  <w:num w:numId="17">
    <w:abstractNumId w:val="27"/>
  </w:num>
  <w:num w:numId="18">
    <w:abstractNumId w:val="23"/>
  </w:num>
  <w:num w:numId="19">
    <w:abstractNumId w:val="15"/>
  </w:num>
  <w:num w:numId="20">
    <w:abstractNumId w:val="2"/>
  </w:num>
  <w:num w:numId="21">
    <w:abstractNumId w:val="14"/>
  </w:num>
  <w:num w:numId="22">
    <w:abstractNumId w:val="12"/>
  </w:num>
  <w:num w:numId="23">
    <w:abstractNumId w:val="9"/>
  </w:num>
  <w:num w:numId="24">
    <w:abstractNumId w:val="20"/>
  </w:num>
  <w:num w:numId="25">
    <w:abstractNumId w:val="4"/>
  </w:num>
  <w:num w:numId="26">
    <w:abstractNumId w:val="21"/>
  </w:num>
  <w:num w:numId="27">
    <w:abstractNumId w:val="25"/>
  </w:num>
  <w:num w:numId="28">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F7F"/>
    <w:rsid w:val="00023DC4"/>
    <w:rsid w:val="00035E60"/>
    <w:rsid w:val="000829E5"/>
    <w:rsid w:val="00087FA0"/>
    <w:rsid w:val="0009748C"/>
    <w:rsid w:val="000D213F"/>
    <w:rsid w:val="000F3AD3"/>
    <w:rsid w:val="0011561E"/>
    <w:rsid w:val="0011664F"/>
    <w:rsid w:val="00140D2C"/>
    <w:rsid w:val="00176AB8"/>
    <w:rsid w:val="001B0149"/>
    <w:rsid w:val="001C6C58"/>
    <w:rsid w:val="001E4401"/>
    <w:rsid w:val="001E6A25"/>
    <w:rsid w:val="001F5AA4"/>
    <w:rsid w:val="0022572C"/>
    <w:rsid w:val="002675AD"/>
    <w:rsid w:val="00275622"/>
    <w:rsid w:val="00276DAD"/>
    <w:rsid w:val="00291003"/>
    <w:rsid w:val="00292F23"/>
    <w:rsid w:val="002F1B17"/>
    <w:rsid w:val="00312C26"/>
    <w:rsid w:val="003423F1"/>
    <w:rsid w:val="00353075"/>
    <w:rsid w:val="00385AFA"/>
    <w:rsid w:val="003C0DA5"/>
    <w:rsid w:val="00414A5B"/>
    <w:rsid w:val="0041798D"/>
    <w:rsid w:val="00425371"/>
    <w:rsid w:val="00434CC7"/>
    <w:rsid w:val="004403EC"/>
    <w:rsid w:val="0048418A"/>
    <w:rsid w:val="00493138"/>
    <w:rsid w:val="004C138C"/>
    <w:rsid w:val="004C5C8C"/>
    <w:rsid w:val="004C775A"/>
    <w:rsid w:val="004D653A"/>
    <w:rsid w:val="00510D55"/>
    <w:rsid w:val="005467B5"/>
    <w:rsid w:val="00570B2F"/>
    <w:rsid w:val="00586F6D"/>
    <w:rsid w:val="005906FB"/>
    <w:rsid w:val="005A4F0B"/>
    <w:rsid w:val="00602F7F"/>
    <w:rsid w:val="00620BD9"/>
    <w:rsid w:val="006564F0"/>
    <w:rsid w:val="006B1848"/>
    <w:rsid w:val="006B32EC"/>
    <w:rsid w:val="006E0731"/>
    <w:rsid w:val="00730EB9"/>
    <w:rsid w:val="007E717B"/>
    <w:rsid w:val="008110FC"/>
    <w:rsid w:val="0083497A"/>
    <w:rsid w:val="0085400B"/>
    <w:rsid w:val="008728FC"/>
    <w:rsid w:val="008C2305"/>
    <w:rsid w:val="008E109C"/>
    <w:rsid w:val="00907515"/>
    <w:rsid w:val="00935ECD"/>
    <w:rsid w:val="00940F89"/>
    <w:rsid w:val="00942E10"/>
    <w:rsid w:val="00942FC5"/>
    <w:rsid w:val="00956372"/>
    <w:rsid w:val="00972F53"/>
    <w:rsid w:val="00A03C9C"/>
    <w:rsid w:val="00A047B9"/>
    <w:rsid w:val="00A22726"/>
    <w:rsid w:val="00A51A58"/>
    <w:rsid w:val="00AC15FE"/>
    <w:rsid w:val="00AD14BB"/>
    <w:rsid w:val="00AE5CFE"/>
    <w:rsid w:val="00B0054E"/>
    <w:rsid w:val="00B15AF8"/>
    <w:rsid w:val="00B41427"/>
    <w:rsid w:val="00B415F3"/>
    <w:rsid w:val="00B62ED4"/>
    <w:rsid w:val="00B85C7B"/>
    <w:rsid w:val="00BB2AE6"/>
    <w:rsid w:val="00BD44CD"/>
    <w:rsid w:val="00BE7DCA"/>
    <w:rsid w:val="00BF6068"/>
    <w:rsid w:val="00C2168D"/>
    <w:rsid w:val="00C27006"/>
    <w:rsid w:val="00C3292B"/>
    <w:rsid w:val="00C92990"/>
    <w:rsid w:val="00C95521"/>
    <w:rsid w:val="00CD553F"/>
    <w:rsid w:val="00D030B8"/>
    <w:rsid w:val="00D21A36"/>
    <w:rsid w:val="00DB23EB"/>
    <w:rsid w:val="00DD227B"/>
    <w:rsid w:val="00E00D30"/>
    <w:rsid w:val="00E2250D"/>
    <w:rsid w:val="00E656C7"/>
    <w:rsid w:val="00E86F25"/>
    <w:rsid w:val="00EC2002"/>
    <w:rsid w:val="00ED2B9B"/>
    <w:rsid w:val="00EF6C14"/>
    <w:rsid w:val="00F378EF"/>
    <w:rsid w:val="00F43B7C"/>
    <w:rsid w:val="00F91619"/>
    <w:rsid w:val="00F97581"/>
    <w:rsid w:val="00FA2884"/>
    <w:rsid w:val="00FA3830"/>
    <w:rsid w:val="00FC4046"/>
    <w:rsid w:val="00FD4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03F6B"/>
  <w15:docId w15:val="{B692C706-6B28-4E5A-B076-B8EC3C88B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F7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1798D"/>
    <w:pPr>
      <w:keepNext/>
      <w:keepLines/>
      <w:widowControl w:val="0"/>
      <w:spacing w:before="240"/>
      <w:outlineLvl w:val="0"/>
    </w:pPr>
    <w:rPr>
      <w:rFonts w:asciiTheme="majorHAnsi" w:eastAsiaTheme="majorEastAsia" w:hAnsiTheme="majorHAnsi" w:cstheme="majorBidi"/>
      <w:color w:val="2E74B5" w:themeColor="accent1" w:themeShade="BF"/>
      <w:sz w:val="32"/>
      <w:szCs w:val="32"/>
      <w:lang w:bidi="ru-RU"/>
    </w:rPr>
  </w:style>
  <w:style w:type="paragraph" w:styleId="2">
    <w:name w:val="heading 2"/>
    <w:basedOn w:val="a"/>
    <w:next w:val="a"/>
    <w:link w:val="20"/>
    <w:uiPriority w:val="9"/>
    <w:semiHidden/>
    <w:unhideWhenUsed/>
    <w:qFormat/>
    <w:rsid w:val="0041798D"/>
    <w:pPr>
      <w:keepNext/>
      <w:keepLines/>
      <w:widowControl w:val="0"/>
      <w:spacing w:before="40"/>
      <w:outlineLvl w:val="1"/>
    </w:pPr>
    <w:rPr>
      <w:rFonts w:asciiTheme="majorHAnsi" w:eastAsiaTheme="majorEastAsia" w:hAnsiTheme="majorHAnsi" w:cstheme="majorBidi"/>
      <w:color w:val="2E74B5" w:themeColor="accent1" w:themeShade="BF"/>
      <w:sz w:val="26"/>
      <w:szCs w:val="26"/>
      <w:lang w:bidi="ru-RU"/>
    </w:rPr>
  </w:style>
  <w:style w:type="paragraph" w:styleId="4">
    <w:name w:val="heading 4"/>
    <w:basedOn w:val="a"/>
    <w:next w:val="a"/>
    <w:link w:val="40"/>
    <w:uiPriority w:val="9"/>
    <w:semiHidden/>
    <w:unhideWhenUsed/>
    <w:qFormat/>
    <w:rsid w:val="0041798D"/>
    <w:pPr>
      <w:keepNext/>
      <w:keepLines/>
      <w:widowControl w:val="0"/>
      <w:spacing w:before="40"/>
      <w:outlineLvl w:val="3"/>
    </w:pPr>
    <w:rPr>
      <w:rFonts w:asciiTheme="majorHAnsi" w:eastAsiaTheme="majorEastAsia" w:hAnsiTheme="majorHAnsi" w:cstheme="majorBidi"/>
      <w:i/>
      <w:iCs/>
      <w:color w:val="2E74B5" w:themeColor="accent1" w:themeShade="BF"/>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798D"/>
    <w:rPr>
      <w:rFonts w:asciiTheme="majorHAnsi" w:eastAsiaTheme="majorEastAsia" w:hAnsiTheme="majorHAnsi" w:cstheme="majorBidi"/>
      <w:color w:val="2E74B5" w:themeColor="accent1" w:themeShade="BF"/>
      <w:sz w:val="32"/>
      <w:szCs w:val="32"/>
      <w:lang w:eastAsia="ru-RU" w:bidi="ru-RU"/>
    </w:rPr>
  </w:style>
  <w:style w:type="character" w:customStyle="1" w:styleId="20">
    <w:name w:val="Заголовок 2 Знак"/>
    <w:basedOn w:val="a0"/>
    <w:link w:val="2"/>
    <w:uiPriority w:val="9"/>
    <w:semiHidden/>
    <w:rsid w:val="0041798D"/>
    <w:rPr>
      <w:rFonts w:asciiTheme="majorHAnsi" w:eastAsiaTheme="majorEastAsia" w:hAnsiTheme="majorHAnsi" w:cstheme="majorBidi"/>
      <w:color w:val="2E74B5" w:themeColor="accent1" w:themeShade="BF"/>
      <w:sz w:val="26"/>
      <w:szCs w:val="26"/>
      <w:lang w:eastAsia="ru-RU" w:bidi="ru-RU"/>
    </w:rPr>
  </w:style>
  <w:style w:type="character" w:styleId="a3">
    <w:name w:val="Hyperlink"/>
    <w:uiPriority w:val="99"/>
    <w:unhideWhenUsed/>
    <w:rsid w:val="00602F7F"/>
    <w:rPr>
      <w:color w:val="0000FF"/>
      <w:u w:val="single"/>
    </w:rPr>
  </w:style>
  <w:style w:type="paragraph" w:styleId="a4">
    <w:name w:val="Balloon Text"/>
    <w:basedOn w:val="a"/>
    <w:link w:val="a5"/>
    <w:uiPriority w:val="99"/>
    <w:semiHidden/>
    <w:unhideWhenUsed/>
    <w:rsid w:val="00956372"/>
    <w:rPr>
      <w:rFonts w:ascii="Segoe UI" w:hAnsi="Segoe UI" w:cs="Segoe UI"/>
      <w:sz w:val="18"/>
      <w:szCs w:val="18"/>
    </w:rPr>
  </w:style>
  <w:style w:type="character" w:customStyle="1" w:styleId="a5">
    <w:name w:val="Текст выноски Знак"/>
    <w:basedOn w:val="a0"/>
    <w:link w:val="a4"/>
    <w:uiPriority w:val="99"/>
    <w:semiHidden/>
    <w:rsid w:val="00956372"/>
    <w:rPr>
      <w:rFonts w:ascii="Segoe UI" w:eastAsia="Times New Roman" w:hAnsi="Segoe UI" w:cs="Segoe UI"/>
      <w:sz w:val="18"/>
      <w:szCs w:val="18"/>
      <w:lang w:eastAsia="ru-RU"/>
    </w:rPr>
  </w:style>
  <w:style w:type="paragraph" w:styleId="a6">
    <w:name w:val="List Paragraph"/>
    <w:aliases w:val="Абзац списка основной,Bullet List,FooterText,numbered,Paragraphe de liste1,lp1,Заголовок_3,ПАРАГРАФ,Абзац списка11,Заголовок 3 Шелестов1,Нумерация,список 1,Bullet 1,Use Case List Paragraph,List Paragraph,Маркированный ГП,Булит,Маркер"/>
    <w:basedOn w:val="a"/>
    <w:link w:val="a7"/>
    <w:qFormat/>
    <w:rsid w:val="00EF6C14"/>
    <w:pPr>
      <w:ind w:left="720"/>
      <w:contextualSpacing/>
    </w:pPr>
  </w:style>
  <w:style w:type="character" w:customStyle="1" w:styleId="a7">
    <w:name w:val="Абзац списка Знак"/>
    <w:aliases w:val="Абзац списка основной Знак,Bullet List Знак,FooterText Знак,numbered Знак,Paragraphe de liste1 Знак,lp1 Знак,Заголовок_3 Знак,ПАРАГРАФ Знак,Абзац списка11 Знак,Заголовок 3 Шелестов1 Знак,Нумерация Знак,список 1 Знак,Bullet 1 Знак"/>
    <w:link w:val="a6"/>
    <w:locked/>
    <w:rsid w:val="0041798D"/>
    <w:rPr>
      <w:rFonts w:ascii="Times New Roman" w:eastAsia="Times New Roman" w:hAnsi="Times New Roman" w:cs="Times New Roman"/>
      <w:sz w:val="24"/>
      <w:szCs w:val="24"/>
      <w:lang w:eastAsia="ru-RU"/>
    </w:rPr>
  </w:style>
  <w:style w:type="table" w:styleId="a8">
    <w:name w:val="Table Grid"/>
    <w:basedOn w:val="a1"/>
    <w:uiPriority w:val="39"/>
    <w:rsid w:val="00385A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f3f3f3f3f3f">
    <w:name w:val="О3fб3fы3fч3fн3fы3fй3f"/>
    <w:rsid w:val="00B41427"/>
    <w:pPr>
      <w:autoSpaceDE w:val="0"/>
      <w:autoSpaceDN w:val="0"/>
      <w:adjustRightInd w:val="0"/>
      <w:spacing w:after="0" w:line="200" w:lineRule="atLeast"/>
    </w:pPr>
    <w:rPr>
      <w:rFonts w:ascii="Mangal" w:eastAsia="Microsoft YaHei" w:hAnsi="Liberation Sans" w:cs="Mangal"/>
      <w:kern w:val="1"/>
      <w:sz w:val="36"/>
      <w:szCs w:val="36"/>
    </w:rPr>
  </w:style>
  <w:style w:type="paragraph" w:styleId="a9">
    <w:name w:val="Normal (Web)"/>
    <w:basedOn w:val="a"/>
    <w:uiPriority w:val="99"/>
    <w:unhideWhenUsed/>
    <w:rsid w:val="001E4401"/>
    <w:pPr>
      <w:spacing w:before="100" w:beforeAutospacing="1" w:after="100" w:afterAutospacing="1"/>
    </w:pPr>
  </w:style>
  <w:style w:type="character" w:customStyle="1" w:styleId="40">
    <w:name w:val="Заголовок 4 Знак"/>
    <w:basedOn w:val="a0"/>
    <w:link w:val="4"/>
    <w:uiPriority w:val="9"/>
    <w:semiHidden/>
    <w:rsid w:val="0041798D"/>
    <w:rPr>
      <w:rFonts w:asciiTheme="majorHAnsi" w:eastAsiaTheme="majorEastAsia" w:hAnsiTheme="majorHAnsi" w:cstheme="majorBidi"/>
      <w:i/>
      <w:iCs/>
      <w:color w:val="2E74B5" w:themeColor="accent1" w:themeShade="BF"/>
      <w:sz w:val="24"/>
      <w:szCs w:val="24"/>
      <w:lang w:eastAsia="ru-RU" w:bidi="ru-RU"/>
    </w:rPr>
  </w:style>
  <w:style w:type="character" w:customStyle="1" w:styleId="aa">
    <w:name w:val="Основной текст_"/>
    <w:basedOn w:val="a0"/>
    <w:link w:val="11"/>
    <w:rsid w:val="0041798D"/>
    <w:rPr>
      <w:rFonts w:ascii="Times New Roman" w:eastAsia="Times New Roman" w:hAnsi="Times New Roman" w:cs="Times New Roman"/>
    </w:rPr>
  </w:style>
  <w:style w:type="paragraph" w:customStyle="1" w:styleId="11">
    <w:name w:val="Основной текст1"/>
    <w:basedOn w:val="a"/>
    <w:link w:val="aa"/>
    <w:rsid w:val="0041798D"/>
    <w:pPr>
      <w:widowControl w:val="0"/>
      <w:spacing w:after="100"/>
      <w:ind w:firstLine="400"/>
    </w:pPr>
    <w:rPr>
      <w:sz w:val="22"/>
      <w:szCs w:val="22"/>
      <w:lang w:eastAsia="en-US"/>
    </w:rPr>
  </w:style>
  <w:style w:type="character" w:customStyle="1" w:styleId="21">
    <w:name w:val="Колонтитул (2)_"/>
    <w:basedOn w:val="a0"/>
    <w:link w:val="22"/>
    <w:rsid w:val="0041798D"/>
    <w:rPr>
      <w:rFonts w:ascii="Times New Roman" w:eastAsia="Times New Roman" w:hAnsi="Times New Roman" w:cs="Times New Roman"/>
      <w:sz w:val="20"/>
      <w:szCs w:val="20"/>
    </w:rPr>
  </w:style>
  <w:style w:type="paragraph" w:customStyle="1" w:styleId="22">
    <w:name w:val="Колонтитул (2)"/>
    <w:basedOn w:val="a"/>
    <w:link w:val="21"/>
    <w:rsid w:val="0041798D"/>
    <w:pPr>
      <w:widowControl w:val="0"/>
    </w:pPr>
    <w:rPr>
      <w:sz w:val="20"/>
      <w:szCs w:val="20"/>
      <w:lang w:eastAsia="en-US"/>
    </w:rPr>
  </w:style>
  <w:style w:type="character" w:customStyle="1" w:styleId="ab">
    <w:name w:val="Оглавление_"/>
    <w:basedOn w:val="a0"/>
    <w:link w:val="ac"/>
    <w:rsid w:val="0041798D"/>
    <w:rPr>
      <w:rFonts w:ascii="Times New Roman" w:eastAsia="Times New Roman" w:hAnsi="Times New Roman" w:cs="Times New Roman"/>
      <w:i/>
      <w:iCs/>
      <w:sz w:val="20"/>
      <w:szCs w:val="20"/>
    </w:rPr>
  </w:style>
  <w:style w:type="paragraph" w:customStyle="1" w:styleId="ac">
    <w:name w:val="Оглавление"/>
    <w:basedOn w:val="a"/>
    <w:link w:val="ab"/>
    <w:rsid w:val="0041798D"/>
    <w:pPr>
      <w:widowControl w:val="0"/>
      <w:ind w:left="480" w:firstLine="20"/>
    </w:pPr>
    <w:rPr>
      <w:i/>
      <w:iCs/>
      <w:sz w:val="20"/>
      <w:szCs w:val="20"/>
      <w:lang w:eastAsia="en-US"/>
    </w:rPr>
  </w:style>
  <w:style w:type="character" w:customStyle="1" w:styleId="12">
    <w:name w:val="Заголовок №1_"/>
    <w:basedOn w:val="a0"/>
    <w:link w:val="13"/>
    <w:rsid w:val="0041798D"/>
    <w:rPr>
      <w:rFonts w:ascii="Times New Roman" w:eastAsia="Times New Roman" w:hAnsi="Times New Roman" w:cs="Times New Roman"/>
      <w:b/>
      <w:bCs/>
      <w:sz w:val="28"/>
      <w:szCs w:val="28"/>
    </w:rPr>
  </w:style>
  <w:style w:type="paragraph" w:customStyle="1" w:styleId="13">
    <w:name w:val="Заголовок №1"/>
    <w:basedOn w:val="a"/>
    <w:link w:val="12"/>
    <w:rsid w:val="0041798D"/>
    <w:pPr>
      <w:widowControl w:val="0"/>
      <w:spacing w:after="100"/>
      <w:outlineLvl w:val="0"/>
    </w:pPr>
    <w:rPr>
      <w:b/>
      <w:bCs/>
      <w:sz w:val="28"/>
      <w:szCs w:val="28"/>
      <w:lang w:eastAsia="en-US"/>
    </w:rPr>
  </w:style>
  <w:style w:type="character" w:customStyle="1" w:styleId="3">
    <w:name w:val="Основной текст (3)_"/>
    <w:basedOn w:val="a0"/>
    <w:link w:val="30"/>
    <w:rsid w:val="0041798D"/>
    <w:rPr>
      <w:rFonts w:ascii="Times New Roman" w:eastAsia="Times New Roman" w:hAnsi="Times New Roman" w:cs="Times New Roman"/>
      <w:b/>
      <w:bCs/>
      <w:sz w:val="28"/>
      <w:szCs w:val="28"/>
    </w:rPr>
  </w:style>
  <w:style w:type="paragraph" w:customStyle="1" w:styleId="30">
    <w:name w:val="Основной текст (3)"/>
    <w:basedOn w:val="a"/>
    <w:link w:val="3"/>
    <w:rsid w:val="0041798D"/>
    <w:pPr>
      <w:widowControl w:val="0"/>
      <w:spacing w:before="420" w:after="220"/>
      <w:ind w:left="480" w:hanging="480"/>
    </w:pPr>
    <w:rPr>
      <w:b/>
      <w:bCs/>
      <w:sz w:val="28"/>
      <w:szCs w:val="28"/>
      <w:lang w:eastAsia="en-US"/>
    </w:rPr>
  </w:style>
  <w:style w:type="character" w:customStyle="1" w:styleId="ad">
    <w:name w:val="Подпись к таблице_"/>
    <w:basedOn w:val="a0"/>
    <w:link w:val="ae"/>
    <w:rsid w:val="0041798D"/>
    <w:rPr>
      <w:rFonts w:ascii="Times New Roman" w:eastAsia="Times New Roman" w:hAnsi="Times New Roman" w:cs="Times New Roman"/>
      <w:b/>
      <w:bCs/>
    </w:rPr>
  </w:style>
  <w:style w:type="paragraph" w:customStyle="1" w:styleId="ae">
    <w:name w:val="Подпись к таблице"/>
    <w:basedOn w:val="a"/>
    <w:link w:val="ad"/>
    <w:rsid w:val="0041798D"/>
    <w:pPr>
      <w:widowControl w:val="0"/>
    </w:pPr>
    <w:rPr>
      <w:b/>
      <w:bCs/>
      <w:sz w:val="22"/>
      <w:szCs w:val="22"/>
      <w:lang w:eastAsia="en-US"/>
    </w:rPr>
  </w:style>
  <w:style w:type="character" w:customStyle="1" w:styleId="af">
    <w:name w:val="Другое_"/>
    <w:basedOn w:val="a0"/>
    <w:link w:val="af0"/>
    <w:rsid w:val="0041798D"/>
    <w:rPr>
      <w:rFonts w:ascii="Times New Roman" w:eastAsia="Times New Roman" w:hAnsi="Times New Roman" w:cs="Times New Roman"/>
      <w:sz w:val="20"/>
      <w:szCs w:val="20"/>
    </w:rPr>
  </w:style>
  <w:style w:type="paragraph" w:customStyle="1" w:styleId="af0">
    <w:name w:val="Другое"/>
    <w:basedOn w:val="a"/>
    <w:link w:val="af"/>
    <w:rsid w:val="0041798D"/>
    <w:pPr>
      <w:widowControl w:val="0"/>
    </w:pPr>
    <w:rPr>
      <w:sz w:val="20"/>
      <w:szCs w:val="20"/>
      <w:lang w:eastAsia="en-US"/>
    </w:rPr>
  </w:style>
  <w:style w:type="character" w:customStyle="1" w:styleId="23">
    <w:name w:val="Основной текст (2)_"/>
    <w:basedOn w:val="a0"/>
    <w:link w:val="24"/>
    <w:rsid w:val="0041798D"/>
    <w:rPr>
      <w:rFonts w:ascii="Times New Roman" w:eastAsia="Times New Roman" w:hAnsi="Times New Roman" w:cs="Times New Roman"/>
      <w:sz w:val="20"/>
      <w:szCs w:val="20"/>
    </w:rPr>
  </w:style>
  <w:style w:type="paragraph" w:customStyle="1" w:styleId="24">
    <w:name w:val="Основной текст (2)"/>
    <w:basedOn w:val="a"/>
    <w:link w:val="23"/>
    <w:rsid w:val="0041798D"/>
    <w:pPr>
      <w:widowControl w:val="0"/>
    </w:pPr>
    <w:rPr>
      <w:sz w:val="20"/>
      <w:szCs w:val="20"/>
      <w:lang w:eastAsia="en-US"/>
    </w:rPr>
  </w:style>
  <w:style w:type="character" w:customStyle="1" w:styleId="7">
    <w:name w:val="Основной текст (7)_"/>
    <w:basedOn w:val="a0"/>
    <w:link w:val="70"/>
    <w:rsid w:val="0041798D"/>
    <w:rPr>
      <w:rFonts w:ascii="Times New Roman" w:eastAsia="Times New Roman" w:hAnsi="Times New Roman" w:cs="Times New Roman"/>
      <w:sz w:val="16"/>
      <w:szCs w:val="16"/>
    </w:rPr>
  </w:style>
  <w:style w:type="paragraph" w:customStyle="1" w:styleId="70">
    <w:name w:val="Основной текст (7)"/>
    <w:basedOn w:val="a"/>
    <w:link w:val="7"/>
    <w:rsid w:val="0041798D"/>
    <w:pPr>
      <w:widowControl w:val="0"/>
    </w:pPr>
    <w:rPr>
      <w:sz w:val="16"/>
      <w:szCs w:val="16"/>
      <w:lang w:eastAsia="en-US"/>
    </w:rPr>
  </w:style>
  <w:style w:type="character" w:customStyle="1" w:styleId="af1">
    <w:name w:val="Колонтитул_"/>
    <w:basedOn w:val="a0"/>
    <w:link w:val="af2"/>
    <w:rsid w:val="0041798D"/>
    <w:rPr>
      <w:rFonts w:ascii="Times New Roman" w:eastAsia="Times New Roman" w:hAnsi="Times New Roman" w:cs="Times New Roman"/>
    </w:rPr>
  </w:style>
  <w:style w:type="paragraph" w:customStyle="1" w:styleId="af2">
    <w:name w:val="Колонтитул"/>
    <w:basedOn w:val="a"/>
    <w:link w:val="af1"/>
    <w:rsid w:val="0041798D"/>
    <w:pPr>
      <w:widowControl w:val="0"/>
    </w:pPr>
    <w:rPr>
      <w:sz w:val="22"/>
      <w:szCs w:val="22"/>
      <w:lang w:eastAsia="en-US"/>
    </w:rPr>
  </w:style>
  <w:style w:type="character" w:customStyle="1" w:styleId="25">
    <w:name w:val="Заголовок №2_"/>
    <w:basedOn w:val="a0"/>
    <w:link w:val="26"/>
    <w:rsid w:val="0041798D"/>
    <w:rPr>
      <w:rFonts w:ascii="Times New Roman" w:eastAsia="Times New Roman" w:hAnsi="Times New Roman" w:cs="Times New Roman"/>
      <w:b/>
      <w:bCs/>
    </w:rPr>
  </w:style>
  <w:style w:type="paragraph" w:customStyle="1" w:styleId="26">
    <w:name w:val="Заголовок №2"/>
    <w:basedOn w:val="a"/>
    <w:link w:val="25"/>
    <w:rsid w:val="0041798D"/>
    <w:pPr>
      <w:widowControl w:val="0"/>
      <w:spacing w:after="100"/>
      <w:ind w:left="510" w:hanging="440"/>
      <w:outlineLvl w:val="1"/>
    </w:pPr>
    <w:rPr>
      <w:b/>
      <w:bCs/>
      <w:sz w:val="22"/>
      <w:szCs w:val="22"/>
      <w:lang w:eastAsia="en-US"/>
    </w:rPr>
  </w:style>
  <w:style w:type="character" w:customStyle="1" w:styleId="6">
    <w:name w:val="Основной текст (6)_"/>
    <w:basedOn w:val="a0"/>
    <w:link w:val="60"/>
    <w:rsid w:val="0041798D"/>
    <w:rPr>
      <w:rFonts w:ascii="Times New Roman" w:eastAsia="Times New Roman" w:hAnsi="Times New Roman" w:cs="Times New Roman"/>
      <w:sz w:val="13"/>
      <w:szCs w:val="13"/>
    </w:rPr>
  </w:style>
  <w:style w:type="paragraph" w:customStyle="1" w:styleId="60">
    <w:name w:val="Основной текст (6)"/>
    <w:basedOn w:val="a"/>
    <w:link w:val="6"/>
    <w:rsid w:val="0041798D"/>
    <w:pPr>
      <w:widowControl w:val="0"/>
      <w:jc w:val="center"/>
    </w:pPr>
    <w:rPr>
      <w:sz w:val="13"/>
      <w:szCs w:val="13"/>
      <w:lang w:eastAsia="en-US"/>
    </w:rPr>
  </w:style>
  <w:style w:type="character" w:customStyle="1" w:styleId="af3">
    <w:name w:val="Подпись к картинке_"/>
    <w:basedOn w:val="a0"/>
    <w:link w:val="af4"/>
    <w:rsid w:val="0041798D"/>
    <w:rPr>
      <w:rFonts w:ascii="Times New Roman" w:eastAsia="Times New Roman" w:hAnsi="Times New Roman" w:cs="Times New Roman"/>
      <w:b/>
      <w:bCs/>
    </w:rPr>
  </w:style>
  <w:style w:type="paragraph" w:customStyle="1" w:styleId="af4">
    <w:name w:val="Подпись к картинке"/>
    <w:basedOn w:val="a"/>
    <w:link w:val="af3"/>
    <w:rsid w:val="0041798D"/>
    <w:pPr>
      <w:widowControl w:val="0"/>
    </w:pPr>
    <w:rPr>
      <w:b/>
      <w:bCs/>
      <w:sz w:val="22"/>
      <w:szCs w:val="22"/>
      <w:lang w:eastAsia="en-US"/>
    </w:rPr>
  </w:style>
  <w:style w:type="paragraph" w:styleId="af5">
    <w:name w:val="header"/>
    <w:basedOn w:val="a"/>
    <w:link w:val="af6"/>
    <w:uiPriority w:val="99"/>
    <w:unhideWhenUsed/>
    <w:rsid w:val="0041798D"/>
    <w:pPr>
      <w:widowControl w:val="0"/>
      <w:tabs>
        <w:tab w:val="center" w:pos="4677"/>
        <w:tab w:val="right" w:pos="9355"/>
      </w:tabs>
    </w:pPr>
    <w:rPr>
      <w:rFonts w:ascii="Courier New" w:eastAsia="Courier New" w:hAnsi="Courier New" w:cs="Courier New"/>
      <w:color w:val="000000"/>
      <w:lang w:bidi="ru-RU"/>
    </w:rPr>
  </w:style>
  <w:style w:type="character" w:customStyle="1" w:styleId="af6">
    <w:name w:val="Верхний колонтитул Знак"/>
    <w:basedOn w:val="a0"/>
    <w:link w:val="af5"/>
    <w:uiPriority w:val="99"/>
    <w:rsid w:val="0041798D"/>
    <w:rPr>
      <w:rFonts w:ascii="Courier New" w:eastAsia="Courier New" w:hAnsi="Courier New" w:cs="Courier New"/>
      <w:color w:val="000000"/>
      <w:sz w:val="24"/>
      <w:szCs w:val="24"/>
      <w:lang w:eastAsia="ru-RU" w:bidi="ru-RU"/>
    </w:rPr>
  </w:style>
  <w:style w:type="paragraph" w:styleId="af7">
    <w:name w:val="footer"/>
    <w:basedOn w:val="a"/>
    <w:link w:val="af8"/>
    <w:uiPriority w:val="99"/>
    <w:unhideWhenUsed/>
    <w:rsid w:val="0041798D"/>
    <w:pPr>
      <w:widowControl w:val="0"/>
      <w:tabs>
        <w:tab w:val="center" w:pos="4677"/>
        <w:tab w:val="right" w:pos="9355"/>
      </w:tabs>
    </w:pPr>
    <w:rPr>
      <w:rFonts w:ascii="Courier New" w:eastAsia="Courier New" w:hAnsi="Courier New" w:cs="Courier New"/>
      <w:color w:val="000000"/>
      <w:lang w:bidi="ru-RU"/>
    </w:rPr>
  </w:style>
  <w:style w:type="character" w:customStyle="1" w:styleId="af8">
    <w:name w:val="Нижний колонтитул Знак"/>
    <w:basedOn w:val="a0"/>
    <w:link w:val="af7"/>
    <w:uiPriority w:val="99"/>
    <w:rsid w:val="0041798D"/>
    <w:rPr>
      <w:rFonts w:ascii="Courier New" w:eastAsia="Courier New" w:hAnsi="Courier New" w:cs="Courier New"/>
      <w:color w:val="000000"/>
      <w:sz w:val="24"/>
      <w:szCs w:val="24"/>
      <w:lang w:eastAsia="ru-RU" w:bidi="ru-RU"/>
    </w:rPr>
  </w:style>
  <w:style w:type="paragraph" w:styleId="14">
    <w:name w:val="toc 1"/>
    <w:basedOn w:val="a"/>
    <w:next w:val="a"/>
    <w:autoRedefine/>
    <w:uiPriority w:val="39"/>
    <w:unhideWhenUsed/>
    <w:rsid w:val="0041798D"/>
    <w:pPr>
      <w:widowControl w:val="0"/>
      <w:tabs>
        <w:tab w:val="left" w:pos="720"/>
        <w:tab w:val="right" w:leader="dot" w:pos="9393"/>
      </w:tabs>
    </w:pPr>
    <w:rPr>
      <w:rFonts w:ascii="Courier New" w:eastAsia="Courier New" w:hAnsi="Courier New" w:cs="Courier New"/>
      <w:color w:val="000000"/>
      <w:lang w:bidi="ru-RU"/>
    </w:rPr>
  </w:style>
  <w:style w:type="paragraph" w:styleId="27">
    <w:name w:val="toc 2"/>
    <w:basedOn w:val="a"/>
    <w:next w:val="a"/>
    <w:autoRedefine/>
    <w:uiPriority w:val="39"/>
    <w:unhideWhenUsed/>
    <w:rsid w:val="0041798D"/>
    <w:pPr>
      <w:widowControl w:val="0"/>
      <w:spacing w:after="100"/>
      <w:ind w:left="240"/>
    </w:pPr>
    <w:rPr>
      <w:rFonts w:ascii="Courier New" w:eastAsia="Courier New" w:hAnsi="Courier New" w:cs="Courier New"/>
      <w:color w:val="000000"/>
      <w:lang w:bidi="ru-RU"/>
    </w:rPr>
  </w:style>
  <w:style w:type="character" w:customStyle="1" w:styleId="nowrap">
    <w:name w:val="nowrap"/>
    <w:basedOn w:val="a0"/>
    <w:rsid w:val="0041798D"/>
  </w:style>
  <w:style w:type="paragraph" w:styleId="31">
    <w:name w:val="toc 3"/>
    <w:basedOn w:val="a"/>
    <w:next w:val="a"/>
    <w:autoRedefine/>
    <w:uiPriority w:val="39"/>
    <w:unhideWhenUsed/>
    <w:rsid w:val="0041798D"/>
    <w:pPr>
      <w:widowControl w:val="0"/>
      <w:spacing w:after="100"/>
      <w:ind w:left="480"/>
    </w:pPr>
    <w:rPr>
      <w:rFonts w:ascii="Courier New" w:eastAsia="Courier New" w:hAnsi="Courier New" w:cs="Courier New"/>
      <w:color w:val="000000"/>
      <w:lang w:bidi="ru-RU"/>
    </w:rPr>
  </w:style>
  <w:style w:type="paragraph" w:styleId="af9">
    <w:name w:val="No Spacing"/>
    <w:basedOn w:val="a"/>
    <w:link w:val="afa"/>
    <w:uiPriority w:val="1"/>
    <w:qFormat/>
    <w:rsid w:val="0041798D"/>
    <w:pPr>
      <w:ind w:firstLine="709"/>
      <w:jc w:val="both"/>
    </w:pPr>
    <w:rPr>
      <w:rFonts w:eastAsia="Calibri"/>
      <w:szCs w:val="22"/>
      <w:lang w:eastAsia="en-US"/>
    </w:rPr>
  </w:style>
  <w:style w:type="character" w:customStyle="1" w:styleId="afa">
    <w:name w:val="Без интервала Знак"/>
    <w:basedOn w:val="a0"/>
    <w:link w:val="af9"/>
    <w:uiPriority w:val="1"/>
    <w:rsid w:val="0041798D"/>
    <w:rPr>
      <w:rFonts w:ascii="Times New Roman" w:eastAsia="Calibri" w:hAnsi="Times New Roman" w:cs="Times New Roman"/>
      <w:sz w:val="24"/>
    </w:rPr>
  </w:style>
  <w:style w:type="paragraph" w:customStyle="1" w:styleId="S">
    <w:name w:val="S_Титульный"/>
    <w:basedOn w:val="a"/>
    <w:rsid w:val="0041798D"/>
    <w:pPr>
      <w:spacing w:line="360" w:lineRule="auto"/>
      <w:ind w:left="3240"/>
      <w:jc w:val="right"/>
    </w:pPr>
    <w:rPr>
      <w:b/>
      <w:sz w:val="32"/>
      <w:szCs w:val="32"/>
    </w:rPr>
  </w:style>
  <w:style w:type="character" w:customStyle="1" w:styleId="5">
    <w:name w:val="Заголовок №5_"/>
    <w:basedOn w:val="a0"/>
    <w:link w:val="50"/>
    <w:rsid w:val="0041798D"/>
    <w:rPr>
      <w:rFonts w:ascii="Times New Roman" w:eastAsia="Times New Roman" w:hAnsi="Times New Roman" w:cs="Times New Roman"/>
      <w:b/>
      <w:bCs/>
    </w:rPr>
  </w:style>
  <w:style w:type="paragraph" w:customStyle="1" w:styleId="50">
    <w:name w:val="Заголовок №5"/>
    <w:basedOn w:val="a"/>
    <w:link w:val="5"/>
    <w:rsid w:val="0041798D"/>
    <w:pPr>
      <w:widowControl w:val="0"/>
      <w:spacing w:after="100"/>
      <w:outlineLvl w:val="4"/>
    </w:pPr>
    <w:rPr>
      <w:b/>
      <w:bCs/>
      <w:sz w:val="22"/>
      <w:szCs w:val="22"/>
      <w:lang w:eastAsia="en-US"/>
    </w:rPr>
  </w:style>
  <w:style w:type="character" w:customStyle="1" w:styleId="32">
    <w:name w:val="Заголовок №3_"/>
    <w:basedOn w:val="a0"/>
    <w:link w:val="33"/>
    <w:rsid w:val="0041798D"/>
    <w:rPr>
      <w:rFonts w:ascii="Times New Roman" w:eastAsia="Times New Roman" w:hAnsi="Times New Roman" w:cs="Times New Roman"/>
      <w:b/>
      <w:bCs/>
      <w:sz w:val="26"/>
      <w:szCs w:val="26"/>
    </w:rPr>
  </w:style>
  <w:style w:type="paragraph" w:customStyle="1" w:styleId="33">
    <w:name w:val="Заголовок №3"/>
    <w:basedOn w:val="a"/>
    <w:link w:val="32"/>
    <w:rsid w:val="0041798D"/>
    <w:pPr>
      <w:widowControl w:val="0"/>
      <w:spacing w:after="120"/>
      <w:ind w:left="770" w:hanging="720"/>
      <w:outlineLvl w:val="2"/>
    </w:pPr>
    <w:rPr>
      <w:b/>
      <w:bCs/>
      <w:sz w:val="26"/>
      <w:szCs w:val="26"/>
      <w:lang w:eastAsia="en-US"/>
    </w:rPr>
  </w:style>
  <w:style w:type="character" w:customStyle="1" w:styleId="41">
    <w:name w:val="Заголовок №4_"/>
    <w:basedOn w:val="a0"/>
    <w:link w:val="42"/>
    <w:rsid w:val="0041798D"/>
    <w:rPr>
      <w:rFonts w:ascii="Times New Roman" w:eastAsia="Times New Roman" w:hAnsi="Times New Roman" w:cs="Times New Roman"/>
      <w:b/>
      <w:bCs/>
      <w:i/>
      <w:iCs/>
    </w:rPr>
  </w:style>
  <w:style w:type="paragraph" w:customStyle="1" w:styleId="42">
    <w:name w:val="Заголовок №4"/>
    <w:basedOn w:val="a"/>
    <w:link w:val="41"/>
    <w:rsid w:val="0041798D"/>
    <w:pPr>
      <w:widowControl w:val="0"/>
      <w:spacing w:after="150"/>
      <w:ind w:left="750" w:hanging="720"/>
      <w:outlineLvl w:val="3"/>
    </w:pPr>
    <w:rPr>
      <w:b/>
      <w:bCs/>
      <w:i/>
      <w:iCs/>
      <w:sz w:val="22"/>
      <w:szCs w:val="22"/>
      <w:lang w:eastAsia="en-US"/>
    </w:rPr>
  </w:style>
  <w:style w:type="character" w:customStyle="1" w:styleId="9">
    <w:name w:val="Основной текст (9)_"/>
    <w:basedOn w:val="a0"/>
    <w:link w:val="90"/>
    <w:rsid w:val="0041798D"/>
    <w:rPr>
      <w:rFonts w:ascii="Times New Roman" w:eastAsia="Times New Roman" w:hAnsi="Times New Roman" w:cs="Times New Roman"/>
      <w:smallCaps/>
      <w:sz w:val="12"/>
      <w:szCs w:val="12"/>
    </w:rPr>
  </w:style>
  <w:style w:type="paragraph" w:customStyle="1" w:styleId="90">
    <w:name w:val="Основной текст (9)"/>
    <w:basedOn w:val="a"/>
    <w:link w:val="9"/>
    <w:rsid w:val="0041798D"/>
    <w:pPr>
      <w:widowControl w:val="0"/>
      <w:spacing w:after="70"/>
      <w:ind w:firstLine="580"/>
    </w:pPr>
    <w:rPr>
      <w:smallCaps/>
      <w:sz w:val="12"/>
      <w:szCs w:val="12"/>
      <w:lang w:eastAsia="en-US"/>
    </w:rPr>
  </w:style>
  <w:style w:type="paragraph" w:styleId="51">
    <w:name w:val="toc 5"/>
    <w:basedOn w:val="a"/>
    <w:next w:val="a"/>
    <w:autoRedefine/>
    <w:uiPriority w:val="39"/>
    <w:unhideWhenUsed/>
    <w:rsid w:val="0041798D"/>
    <w:pPr>
      <w:widowControl w:val="0"/>
      <w:spacing w:after="100"/>
      <w:ind w:left="960"/>
    </w:pPr>
    <w:rPr>
      <w:rFonts w:ascii="Courier New" w:eastAsia="Courier New" w:hAnsi="Courier New" w:cs="Courier New"/>
      <w:color w:val="000000"/>
      <w:lang w:bidi="ru-RU"/>
    </w:rPr>
  </w:style>
  <w:style w:type="paragraph" w:styleId="43">
    <w:name w:val="toc 4"/>
    <w:basedOn w:val="a"/>
    <w:next w:val="a"/>
    <w:autoRedefine/>
    <w:uiPriority w:val="39"/>
    <w:unhideWhenUsed/>
    <w:rsid w:val="0041798D"/>
    <w:pPr>
      <w:widowControl w:val="0"/>
      <w:spacing w:after="100"/>
      <w:ind w:left="720"/>
    </w:pPr>
    <w:rPr>
      <w:rFonts w:ascii="Courier New" w:eastAsia="Courier New" w:hAnsi="Courier New" w:cs="Courier New"/>
      <w:color w:val="000000"/>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1348">
      <w:bodyDiv w:val="1"/>
      <w:marLeft w:val="0"/>
      <w:marRight w:val="0"/>
      <w:marTop w:val="0"/>
      <w:marBottom w:val="0"/>
      <w:divBdr>
        <w:top w:val="none" w:sz="0" w:space="0" w:color="auto"/>
        <w:left w:val="none" w:sz="0" w:space="0" w:color="auto"/>
        <w:bottom w:val="none" w:sz="0" w:space="0" w:color="auto"/>
        <w:right w:val="none" w:sz="0" w:space="0" w:color="auto"/>
      </w:divBdr>
    </w:div>
    <w:div w:id="261958215">
      <w:bodyDiv w:val="1"/>
      <w:marLeft w:val="0"/>
      <w:marRight w:val="0"/>
      <w:marTop w:val="0"/>
      <w:marBottom w:val="0"/>
      <w:divBdr>
        <w:top w:val="none" w:sz="0" w:space="0" w:color="auto"/>
        <w:left w:val="none" w:sz="0" w:space="0" w:color="auto"/>
        <w:bottom w:val="none" w:sz="0" w:space="0" w:color="auto"/>
        <w:right w:val="none" w:sz="0" w:space="0" w:color="auto"/>
      </w:divBdr>
    </w:div>
    <w:div w:id="487602267">
      <w:bodyDiv w:val="1"/>
      <w:marLeft w:val="0"/>
      <w:marRight w:val="0"/>
      <w:marTop w:val="0"/>
      <w:marBottom w:val="0"/>
      <w:divBdr>
        <w:top w:val="none" w:sz="0" w:space="0" w:color="auto"/>
        <w:left w:val="none" w:sz="0" w:space="0" w:color="auto"/>
        <w:bottom w:val="none" w:sz="0" w:space="0" w:color="auto"/>
        <w:right w:val="none" w:sz="0" w:space="0" w:color="auto"/>
      </w:divBdr>
    </w:div>
    <w:div w:id="495733088">
      <w:bodyDiv w:val="1"/>
      <w:marLeft w:val="0"/>
      <w:marRight w:val="0"/>
      <w:marTop w:val="0"/>
      <w:marBottom w:val="0"/>
      <w:divBdr>
        <w:top w:val="none" w:sz="0" w:space="0" w:color="auto"/>
        <w:left w:val="none" w:sz="0" w:space="0" w:color="auto"/>
        <w:bottom w:val="none" w:sz="0" w:space="0" w:color="auto"/>
        <w:right w:val="none" w:sz="0" w:space="0" w:color="auto"/>
      </w:divBdr>
    </w:div>
    <w:div w:id="659387309">
      <w:bodyDiv w:val="1"/>
      <w:marLeft w:val="0"/>
      <w:marRight w:val="0"/>
      <w:marTop w:val="0"/>
      <w:marBottom w:val="0"/>
      <w:divBdr>
        <w:top w:val="none" w:sz="0" w:space="0" w:color="auto"/>
        <w:left w:val="none" w:sz="0" w:space="0" w:color="auto"/>
        <w:bottom w:val="none" w:sz="0" w:space="0" w:color="auto"/>
        <w:right w:val="none" w:sz="0" w:space="0" w:color="auto"/>
      </w:divBdr>
    </w:div>
    <w:div w:id="787436185">
      <w:bodyDiv w:val="1"/>
      <w:marLeft w:val="0"/>
      <w:marRight w:val="0"/>
      <w:marTop w:val="0"/>
      <w:marBottom w:val="0"/>
      <w:divBdr>
        <w:top w:val="none" w:sz="0" w:space="0" w:color="auto"/>
        <w:left w:val="none" w:sz="0" w:space="0" w:color="auto"/>
        <w:bottom w:val="none" w:sz="0" w:space="0" w:color="auto"/>
        <w:right w:val="none" w:sz="0" w:space="0" w:color="auto"/>
      </w:divBdr>
    </w:div>
    <w:div w:id="144966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87A65-7A8C-436A-96CE-DCCE3D250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48</Pages>
  <Words>18479</Words>
  <Characters>105336</Characters>
  <Application>Microsoft Office Word</Application>
  <DocSecurity>0</DocSecurity>
  <Lines>877</Lines>
  <Paragraphs>247</Paragraphs>
  <ScaleCrop>false</ScaleCrop>
  <HeadingPairs>
    <vt:vector size="4" baseType="variant">
      <vt:variant>
        <vt:lpstr>Название</vt:lpstr>
      </vt:variant>
      <vt:variant>
        <vt:i4>1</vt:i4>
      </vt:variant>
      <vt:variant>
        <vt:lpstr>Заголовки</vt:lpstr>
      </vt:variant>
      <vt:variant>
        <vt:i4>39</vt:i4>
      </vt:variant>
    </vt:vector>
  </HeadingPairs>
  <TitlesOfParts>
    <vt:vector size="40" baseType="lpstr">
      <vt:lpstr/>
      <vt:lpstr>ОСНОВНАЯ ЧАСТЬ</vt:lpstr>
      <vt:lpstr>1.1. Перечень используемых сокращений</vt:lpstr>
      <vt:lpstr>1.2. Термины и определения</vt:lpstr>
      <vt:lpstr>1.3. Общие положения</vt:lpstr>
      <vt:lpstr>1.4. Расчетные показатели минимально допустимого уровня обеспеченности объектами</vt:lpstr>
      <vt:lpstr>    1.4.1. В области образования </vt:lpstr>
      <vt:lpstr>    1.4.2. В области физической культуры и спорта </vt:lpstr>
      <vt:lpstr>    1.4.3. В области молодежной политики</vt:lpstr>
      <vt:lpstr>    1.4.4. В области архивного дела</vt:lpstr>
      <vt:lpstr>    1.4.5. В области культуры и искусства </vt:lpstr>
      <vt:lpstr>    </vt:lpstr>
      <vt:lpstr>    </vt:lpstr>
      <vt:lpstr>    </vt:lpstr>
      <vt:lpstr>    1.4.6. В области охраны правопорядка </vt:lpstr>
      <vt:lpstr>    1.4.7. В области жилищного строительства </vt:lpstr>
      <vt:lpstr>    1.4.8. В области благоустройства и массового отдыха </vt:lpstr>
      <vt:lpstr>    1.4.9. В области автомобильных дорог местного значения и мест хранения индивидуа</vt:lpstr>
      <vt:lpstr>    1.4.10. В области электро-, тепло-, газо-, водоснабжения населения и водоотведен</vt:lpstr>
      <vt:lpstr>    1.4.11. В области организации ритуальных услуг и содержания мест захоронения</vt:lpstr>
      <vt:lpstr>МАТЕРИАЛЫ ПО ОБОСНОВАНИЮ РАСЧЕТНЫХ ПОКАЗАТЕЛЕЙ, СОДЕРЖАЩИХСЯ В ОСНОВОЙ ЧАСТИ МЕС</vt:lpstr>
      <vt:lpstr>2.1. Результаты анализа административно-территориального устройства, природно-кл</vt:lpstr>
      <vt:lpstr>    2.1.1. Административно-территориальное устройство </vt:lpstr>
      <vt:lpstr>    2.1.2. Система расселения</vt:lpstr>
      <vt:lpstr>    2.1.3. Социально-демографический состав муниципального образования </vt:lpstr>
      <vt:lpstr>    2.1.4. Природно-климатические условия и ресурсы</vt:lpstr>
      <vt:lpstr>    2.1.5. Приоритеты, цели и задачи социально-экономического развития муниципальног</vt:lpstr>
      <vt:lpstr>2.2. Обоснование предмета нормирования</vt:lpstr>
      <vt:lpstr>2.3. Обоснование дифференциации территории </vt:lpstr>
      <vt:lpstr>2.4. Обоснование расчетных показателей, содержащихся в основной части местных но</vt:lpstr>
      <vt:lpstr>    2.4.1. В области образования </vt:lpstr>
      <vt:lpstr>    2.4.2. В области физической культуры и спорта </vt:lpstr>
      <vt:lpstr>    2.4.3. В области молодежной политики </vt:lpstr>
      <vt:lpstr>    2.4.4. В области архивного дела </vt:lpstr>
      <vt:lpstr>    2.4.5. В области культуры и искусства </vt:lpstr>
      <vt:lpstr>    2.4.6. В области охраны правопорядка </vt:lpstr>
      <vt:lpstr>    2.4.7. В области жилищного строительства</vt:lpstr>
      <vt:lpstr>    2.4.8. В области благоустройства и массового отдыха</vt:lpstr>
      <vt:lpstr>    2.4.9. В области автомобильных дорог местного значения </vt:lpstr>
      <vt:lpstr>    2.4.10. В области электро-, тепло-, газо-, водоснабжения населения и водоотведен</vt:lpstr>
    </vt:vector>
  </TitlesOfParts>
  <Company>SPecialiST RePack</Company>
  <LinksUpToDate>false</LinksUpToDate>
  <CharactersWithSpaces>123568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Анкипова Елена Александровна</dc:creator>
  <cp:keywords/>
  <dc:description/>
  <cp:lastModifiedBy>143</cp:lastModifiedBy>
  <cp:revision>13</cp:revision>
  <cp:lastPrinted>2024-10-10T04:27:00Z</cp:lastPrinted>
  <dcterms:created xsi:type="dcterms:W3CDTF">2024-07-18T08:29:00Z</dcterms:created>
  <dcterms:modified xsi:type="dcterms:W3CDTF">2024-11-12T04:52:00Z</dcterms:modified>
</cp:coreProperties>
</file>