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0F" w:rsidRDefault="00534F0F" w:rsidP="00534F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44A5A8B6" wp14:editId="2246288F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E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534F0F" w:rsidRDefault="00534F0F" w:rsidP="00534F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534F0F" w:rsidRDefault="00534F0F" w:rsidP="00534F0F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0F" w:rsidRDefault="00534F0F" w:rsidP="00534F0F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0F" w:rsidRDefault="00491FFC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20.08.</w:t>
      </w:r>
      <w:r w:rsidR="0076026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602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34F0F">
        <w:rPr>
          <w:rFonts w:ascii="Times New Roman" w:eastAsia="Times New Roman" w:hAnsi="Times New Roman"/>
          <w:sz w:val="28"/>
          <w:szCs w:val="28"/>
          <w:lang w:eastAsia="ru-RU"/>
        </w:rPr>
        <w:t xml:space="preserve"> с. Каратузское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29-280</w:t>
      </w: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>в решение Каратузского районного Совета 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1497" w:rsidRDefault="00151497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724E">
        <w:rPr>
          <w:rFonts w:ascii="Times New Roman" w:eastAsia="Times New Roman" w:hAnsi="Times New Roman"/>
          <w:sz w:val="28"/>
          <w:szCs w:val="28"/>
          <w:lang w:eastAsia="ru-RU"/>
        </w:rPr>
        <w:t>16.04.2024 №27-262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перечня  имущества, подлежащего передачи  из  государственной собственности Красноярского края в муниципальную собственность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края»</w:t>
      </w:r>
    </w:p>
    <w:p w:rsidR="00151497" w:rsidRDefault="00151497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497" w:rsidRDefault="00151497" w:rsidP="0053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F0F" w:rsidRDefault="00534F0F" w:rsidP="00534F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</w:t>
      </w:r>
      <w:r w:rsidR="008C724E">
        <w:rPr>
          <w:rFonts w:ascii="Times New Roman" w:eastAsia="Times New Roman" w:hAnsi="Times New Roman"/>
          <w:sz w:val="28"/>
          <w:szCs w:val="28"/>
          <w:lang w:eastAsia="ru-RU"/>
        </w:rPr>
        <w:t>дарственную собственность края» и обращением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>Краевого государственного автономного учреждения культуры «Центр книги</w:t>
      </w:r>
      <w:r w:rsidR="00C663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Красноярский </w:t>
      </w:r>
      <w:proofErr w:type="spellStart"/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>бибколлектор</w:t>
      </w:r>
      <w:proofErr w:type="spellEnd"/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C7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151497" w:rsidRDefault="00534F0F" w:rsidP="00874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 к решению  Каратузского районного Совета  депутатов </w:t>
      </w:r>
      <w:r w:rsidR="00874758">
        <w:rPr>
          <w:rFonts w:ascii="Times New Roman" w:eastAsia="Times New Roman" w:hAnsi="Times New Roman"/>
          <w:sz w:val="28"/>
          <w:szCs w:val="28"/>
          <w:lang w:eastAsia="ru-RU"/>
        </w:rPr>
        <w:t>от 16.04.2024 №</w:t>
      </w:r>
      <w:r w:rsidR="008C7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758">
        <w:rPr>
          <w:rFonts w:ascii="Times New Roman" w:eastAsia="Times New Roman" w:hAnsi="Times New Roman"/>
          <w:sz w:val="28"/>
          <w:szCs w:val="28"/>
          <w:lang w:eastAsia="ru-RU"/>
        </w:rPr>
        <w:t>27-262 «О согласовании перечня  имущества, подлежащего передачи  из  государственной собственности Красноярского края в муниципальную собственность  Муниципального образования «</w:t>
      </w:r>
      <w:proofErr w:type="spellStart"/>
      <w:r w:rsidR="00874758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="008747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края», 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>изменить и изложить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 xml:space="preserve">  в  редакции с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>огласно  приложению</w:t>
      </w:r>
      <w:r w:rsidR="005F38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4F0F" w:rsidRDefault="00534F0F" w:rsidP="001514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 законности  и охране общественного порядка (А. В. Бондарь).</w:t>
      </w:r>
    </w:p>
    <w:p w:rsidR="00534F0F" w:rsidRDefault="00534F0F" w:rsidP="0053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FFC" w:rsidRDefault="00491FFC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4F0F" w:rsidTr="00BA0635">
        <w:tc>
          <w:tcPr>
            <w:tcW w:w="4785" w:type="dxa"/>
            <w:hideMark/>
          </w:tcPr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районного 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534F0F" w:rsidRDefault="00534F0F" w:rsidP="00534F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534F0F" w:rsidRDefault="00534F0F" w:rsidP="00534F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4F0F" w:rsidRPr="00491FFC" w:rsidTr="00BA0635">
        <w:tc>
          <w:tcPr>
            <w:tcW w:w="4785" w:type="dxa"/>
          </w:tcPr>
          <w:p w:rsidR="00534F0F" w:rsidRDefault="00534F0F" w:rsidP="00BA06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173B" w:rsidRPr="00491FFC" w:rsidRDefault="0042173B" w:rsidP="00BA06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4F0F" w:rsidRPr="00760268" w:rsidRDefault="00760268" w:rsidP="007602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F0F" w:rsidRPr="00491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F0F"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к решению </w:t>
            </w:r>
          </w:p>
          <w:p w:rsidR="00534F0F" w:rsidRPr="00760268" w:rsidRDefault="00760268" w:rsidP="007602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34F0F"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Каратузского районного </w:t>
            </w:r>
          </w:p>
          <w:p w:rsidR="00534F0F" w:rsidRPr="00760268" w:rsidRDefault="00760268" w:rsidP="007602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34F0F"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</w:p>
          <w:p w:rsidR="00534F0F" w:rsidRPr="00760268" w:rsidRDefault="00760268" w:rsidP="007602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534F0F"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20.08.2024  </w:t>
            </w:r>
            <w:r w:rsidR="00534F0F"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60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29-280</w:t>
            </w:r>
          </w:p>
          <w:p w:rsidR="00534F0F" w:rsidRPr="00491FFC" w:rsidRDefault="00534F0F" w:rsidP="00BA06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19C" w:rsidRPr="0013619C" w:rsidRDefault="0013619C" w:rsidP="0013619C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Перечень краевого  имущества подлежащего  передачи в муниципальную  собственность  муниципального образования «</w:t>
      </w:r>
      <w:proofErr w:type="spellStart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311"/>
        <w:gridCol w:w="1915"/>
      </w:tblGrid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</w:t>
            </w:r>
            <w:proofErr w:type="spellEnd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-во, 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балансовая  стоимость, руб.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6D2AC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6D2AC8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</w:t>
            </w:r>
            <w:r w:rsidR="00253140"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6D2AC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6D2AC8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</w:t>
            </w:r>
            <w:r w:rsidR="00253140"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Юбилейное издание- книга в упаковке «220 лет  финансовой системе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996,80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Брошюра, посвященная основным результатам реализации национальных проектов на территории Красноярского края в 2022 году «Национальные проекты. Красноярский 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 «Путеводитель по бюджету Красноярского края -2022»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742,45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 «Путеводитель по бюджету Красноярского края-2023»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Ростовцев Ю.А. «Виктор Астафьев», серия «Жизнь замечательных людей (ЖЗЛ) 3-е издание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6D2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799,25</w:t>
            </w:r>
          </w:p>
        </w:tc>
      </w:tr>
    </w:tbl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619C" w:rsidTr="00BA0635">
        <w:tc>
          <w:tcPr>
            <w:tcW w:w="4785" w:type="dxa"/>
            <w:hideMark/>
          </w:tcPr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районного 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sectPr w:rsidR="0013619C" w:rsidRPr="0013619C" w:rsidSect="007602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92"/>
    <w:rsid w:val="00000D92"/>
    <w:rsid w:val="0013619C"/>
    <w:rsid w:val="00151497"/>
    <w:rsid w:val="00253140"/>
    <w:rsid w:val="0042173B"/>
    <w:rsid w:val="00491FFC"/>
    <w:rsid w:val="00534F0F"/>
    <w:rsid w:val="0055334D"/>
    <w:rsid w:val="005F382D"/>
    <w:rsid w:val="00647EA8"/>
    <w:rsid w:val="006D2AC8"/>
    <w:rsid w:val="00760268"/>
    <w:rsid w:val="007E52C8"/>
    <w:rsid w:val="00874758"/>
    <w:rsid w:val="008C724E"/>
    <w:rsid w:val="00C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0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3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5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0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3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5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610A-21EB-499D-914C-A021CF16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Алла Валерьевна</dc:creator>
  <cp:lastModifiedBy>аношина</cp:lastModifiedBy>
  <cp:revision>2</cp:revision>
  <cp:lastPrinted>2024-06-26T02:50:00Z</cp:lastPrinted>
  <dcterms:created xsi:type="dcterms:W3CDTF">2024-08-22T06:43:00Z</dcterms:created>
  <dcterms:modified xsi:type="dcterms:W3CDTF">2024-08-22T06:43:00Z</dcterms:modified>
</cp:coreProperties>
</file>