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17" w:rsidRDefault="005E4317" w:rsidP="005E4317">
      <w:pPr>
        <w:spacing w:after="0" w:line="240" w:lineRule="auto"/>
        <w:ind w:right="-8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0AC9C2" wp14:editId="51EB15E1">
            <wp:extent cx="652145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317" w:rsidRDefault="005E4317" w:rsidP="005E4317">
      <w:pPr>
        <w:tabs>
          <w:tab w:val="left" w:pos="7935"/>
        </w:tabs>
        <w:spacing w:after="0" w:line="240" w:lineRule="auto"/>
        <w:ind w:right="-8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5E4317" w:rsidRPr="00633C5B" w:rsidRDefault="005E4317" w:rsidP="005E4317">
      <w:pPr>
        <w:spacing w:after="0" w:line="240" w:lineRule="auto"/>
        <w:ind w:right="-8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 РАЙОННЫЙ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 ДЕПУТАТОВ</w:t>
      </w:r>
    </w:p>
    <w:p w:rsidR="005E4317" w:rsidRPr="00633C5B" w:rsidRDefault="005E4317" w:rsidP="005E431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317" w:rsidRPr="00633C5B" w:rsidRDefault="005E4317" w:rsidP="005E431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5E4317" w:rsidRPr="00633C5B" w:rsidRDefault="005E4317" w:rsidP="005E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317" w:rsidRDefault="005E4317" w:rsidP="005E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Каратузское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</w:t>
      </w:r>
    </w:p>
    <w:p w:rsidR="005E4317" w:rsidRPr="00633C5B" w:rsidRDefault="005E4317" w:rsidP="005E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317" w:rsidRPr="00633C5B" w:rsidRDefault="005E4317" w:rsidP="005E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перечня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передаче  из муниципальной собственности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</w:t>
      </w:r>
      <w:r w:rsid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Верхнекужебарский</w:t>
      </w:r>
      <w:proofErr w:type="spellEnd"/>
      <w:r w:rsid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 Красноярского края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собственность 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Красноярского края  в процессе разграничения  муниципального имущества</w:t>
      </w:r>
    </w:p>
    <w:p w:rsidR="005E4317" w:rsidRPr="00633C5B" w:rsidRDefault="005E4317" w:rsidP="005E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317" w:rsidRPr="00633C5B" w:rsidRDefault="005E4317" w:rsidP="005E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17" w:rsidRPr="00633C5B" w:rsidRDefault="005E4317" w:rsidP="005E4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№131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Красноярского края от 26.05.2009 № 8-3290 «О порядке разграничения  имущества  между  муниципальными образованиями края»,</w:t>
      </w:r>
      <w:r w:rsidRPr="0074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Красноярского края от 13.06.2024 №7-2879 «О признании утратившим силу  подпункта «А» пункта 1 статьи 1 Закона края «О закреплении вопросов  местного  значения за сельскими поселениями Красноярского края», </w:t>
      </w:r>
      <w:r w:rsidRPr="006952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 муниципального образования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РЕШИЛ:</w:t>
      </w:r>
    </w:p>
    <w:p w:rsidR="005E4317" w:rsidRPr="00633C5B" w:rsidRDefault="005E4317" w:rsidP="005E4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1.Согласовать перечень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подлежащего передаче из муниципальной собственности 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Верхнекужебарский</w:t>
      </w:r>
      <w:proofErr w:type="spellEnd"/>
      <w:r w:rsidR="003E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 Красноярского края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собственность 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Красноярского края  в процессе разграничения  муниципального имущества 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317" w:rsidRPr="00E52247" w:rsidRDefault="005E4317" w:rsidP="005E4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депутатскую комиссию по законности и охране  общественного порядка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А.В.Бондарь</w:t>
      </w:r>
      <w:proofErr w:type="spellEnd"/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E4317" w:rsidRDefault="005E4317" w:rsidP="005E4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его  официального опубликования в периодическом печатном издании «Вести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5E4317" w:rsidRPr="00E52247" w:rsidRDefault="005E4317" w:rsidP="005E4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17" w:rsidRPr="00E52247" w:rsidRDefault="005E4317" w:rsidP="005E4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</w:t>
      </w:r>
    </w:p>
    <w:p w:rsidR="005E4317" w:rsidRDefault="005E4317" w:rsidP="005E4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5E4317" w:rsidRPr="00E52247" w:rsidRDefault="005E4317" w:rsidP="005E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317" w:rsidRPr="00B82229" w:rsidRDefault="005E4317" w:rsidP="005E4317">
      <w:pPr>
        <w:tabs>
          <w:tab w:val="left" w:pos="600"/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___________Г.И. Кулакова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 </w:t>
      </w:r>
      <w:r w:rsidRPr="00B8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К.А. </w:t>
      </w:r>
      <w:proofErr w:type="spellStart"/>
      <w:r w:rsidRPr="00B8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proofErr w:type="spellEnd"/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"/>
        <w:gridCol w:w="1634"/>
        <w:gridCol w:w="2126"/>
        <w:gridCol w:w="1276"/>
        <w:gridCol w:w="1559"/>
        <w:gridCol w:w="2410"/>
      </w:tblGrid>
      <w:tr w:rsidR="00D37509" w:rsidTr="0038441A">
        <w:trPr>
          <w:trHeight w:val="641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37509" w:rsidRDefault="00D37509" w:rsidP="003844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37509" w:rsidRPr="00EE356F" w:rsidRDefault="00D37509" w:rsidP="003844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EE3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E3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решению </w:t>
            </w:r>
          </w:p>
          <w:p w:rsidR="00D37509" w:rsidRPr="00EE356F" w:rsidRDefault="00D37509" w:rsidP="003844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3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Каратузского районного</w:t>
            </w:r>
            <w:r w:rsidRPr="003363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E3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Совета  </w:t>
            </w:r>
          </w:p>
          <w:p w:rsidR="00D37509" w:rsidRPr="00EE356F" w:rsidRDefault="00D37509" w:rsidP="0038441A">
            <w:pPr>
              <w:tabs>
                <w:tab w:val="left" w:pos="6571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E3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депутатов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EE3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2024</w:t>
            </w:r>
            <w:r w:rsidRPr="00EE3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37509" w:rsidRPr="00CA6342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342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D37509" w:rsidRPr="00CA6342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342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подлежащего передаче из  муниципальной собственности  Муниципального образования </w:t>
            </w:r>
            <w:proofErr w:type="spellStart"/>
            <w:r w:rsidRPr="00CA6342">
              <w:rPr>
                <w:rFonts w:ascii="Times New Roman" w:hAnsi="Times New Roman" w:cs="Times New Roman"/>
                <w:sz w:val="28"/>
                <w:szCs w:val="28"/>
              </w:rPr>
              <w:t>Верхнекужебарский</w:t>
            </w:r>
            <w:proofErr w:type="spellEnd"/>
            <w:r w:rsidRPr="00CA6342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в муниципальную собственность  Муниципального образования «</w:t>
            </w:r>
            <w:proofErr w:type="spellStart"/>
            <w:r w:rsidRPr="00CA6342">
              <w:rPr>
                <w:rFonts w:ascii="Times New Roman" w:hAnsi="Times New Roman" w:cs="Times New Roman"/>
                <w:sz w:val="28"/>
                <w:szCs w:val="28"/>
              </w:rPr>
              <w:t>Каратузский</w:t>
            </w:r>
            <w:proofErr w:type="spellEnd"/>
            <w:r w:rsidRPr="00CA634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A6342">
              <w:rPr>
                <w:rFonts w:ascii="Times New Roman" w:hAnsi="Times New Roman" w:cs="Times New Roman"/>
                <w:sz w:val="28"/>
                <w:szCs w:val="28"/>
              </w:rPr>
              <w:t>Каратузского района Красноярского края  в процессе разграничения   муниципального имущества</w:t>
            </w:r>
          </w:p>
          <w:p w:rsidR="00D37509" w:rsidRPr="00A12265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7509" w:rsidRPr="004D6CBD" w:rsidTr="0038441A">
        <w:tc>
          <w:tcPr>
            <w:tcW w:w="351" w:type="dxa"/>
          </w:tcPr>
          <w:p w:rsidR="00D37509" w:rsidRPr="004D6CBD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37509" w:rsidRPr="004D6CBD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34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предприятия, учреждения,</w:t>
            </w:r>
          </w:p>
          <w:p w:rsidR="00D37509" w:rsidRPr="004D6CBD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>наименование имущества</w:t>
            </w:r>
          </w:p>
        </w:tc>
        <w:tc>
          <w:tcPr>
            <w:tcW w:w="2126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предприятия, учреждения, </w:t>
            </w:r>
          </w:p>
          <w:p w:rsidR="00D37509" w:rsidRPr="004D6CBD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>естонахождения имущества</w:t>
            </w:r>
          </w:p>
        </w:tc>
        <w:tc>
          <w:tcPr>
            <w:tcW w:w="1276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 по состоянию на 01.01.2024 года</w:t>
            </w:r>
          </w:p>
          <w:p w:rsidR="00D37509" w:rsidRPr="004D6CBD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</w:t>
            </w: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(специализация)</w:t>
            </w:r>
          </w:p>
          <w:p w:rsidR="00D37509" w:rsidRPr="004D6CBD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2410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Индивидуализирую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щие</w:t>
            </w:r>
            <w:proofErr w:type="spellEnd"/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характеристики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инвентарный номер,</w:t>
            </w:r>
          </w:p>
          <w:p w:rsidR="00D37509" w:rsidRPr="004D6CBD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номер, площадь, протяженность, идентификационный номер)</w:t>
            </w:r>
          </w:p>
        </w:tc>
      </w:tr>
      <w:tr w:rsidR="00D37509" w:rsidTr="0038441A">
        <w:tc>
          <w:tcPr>
            <w:tcW w:w="351" w:type="dxa"/>
          </w:tcPr>
          <w:p w:rsidR="00D37509" w:rsidRPr="004D6CBD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4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37509" w:rsidRPr="004D6CBD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37509" w:rsidRPr="004D6CBD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37509" w:rsidTr="0038441A">
        <w:tc>
          <w:tcPr>
            <w:tcW w:w="351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4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насосная станция</w:t>
            </w:r>
          </w:p>
        </w:tc>
        <w:tc>
          <w:tcPr>
            <w:tcW w:w="2126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район,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Верхний Кужебар, ул. Юбилейная 1а</w:t>
            </w:r>
          </w:p>
        </w:tc>
        <w:tc>
          <w:tcPr>
            <w:tcW w:w="1276" w:type="dxa"/>
          </w:tcPr>
          <w:p w:rsidR="00D37509" w:rsidRPr="00A12265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72BF">
              <w:rPr>
                <w:rFonts w:ascii="Times New Roman" w:hAnsi="Times New Roman" w:cs="Times New Roman"/>
                <w:sz w:val="18"/>
                <w:szCs w:val="18"/>
              </w:rPr>
              <w:t>48,61</w:t>
            </w:r>
          </w:p>
        </w:tc>
        <w:tc>
          <w:tcPr>
            <w:tcW w:w="1559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водозаборные</w:t>
            </w:r>
          </w:p>
        </w:tc>
        <w:tc>
          <w:tcPr>
            <w:tcW w:w="2410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24:19:0201001:195</w:t>
            </w:r>
          </w:p>
          <w:p w:rsidR="00D37509" w:rsidRPr="00A12265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15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37509" w:rsidTr="0038441A">
        <w:tc>
          <w:tcPr>
            <w:tcW w:w="351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4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район,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Верхний Кужебар, 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Юбилейная 1а</w:t>
            </w:r>
          </w:p>
        </w:tc>
        <w:tc>
          <w:tcPr>
            <w:tcW w:w="1276" w:type="dxa"/>
          </w:tcPr>
          <w:p w:rsidR="00D37509" w:rsidRPr="00A12265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72BF">
              <w:rPr>
                <w:rFonts w:ascii="Times New Roman" w:hAnsi="Times New Roman" w:cs="Times New Roman"/>
                <w:sz w:val="18"/>
                <w:szCs w:val="18"/>
              </w:rPr>
              <w:t>452,40</w:t>
            </w:r>
          </w:p>
        </w:tc>
        <w:tc>
          <w:tcPr>
            <w:tcW w:w="1559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2410" w:type="dxa"/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24:19:0201001:504</w:t>
            </w:r>
          </w:p>
          <w:p w:rsidR="00D37509" w:rsidRPr="00A12265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 3209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37509" w:rsidTr="0038441A">
        <w:tc>
          <w:tcPr>
            <w:tcW w:w="351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сети водопровода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район,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Верхний Кужебар,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водопроводная сеть от водонапорной башни по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Юбилейная,1а 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ВК16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.Ленина, через ВК4, ВК5,ВК6, ВК7,ВК8 ,ВК9,ВК10,ВК11,ВК12,ВК13,ВК14,ВК15; водопроводная сеть от ВК5 по ул. Садовая до ВК35 по ул. Новая, через ВК33, ВК34; водопроводная сеть от ВК5 по ул. Садовая до ВК32 по ул. Юбилейная, через ВК25, ВК26,ВК27,ВК29,ВК31;водопроводная сеть от ВК27 по ул. Юбилейная до ВК28 по пер. Первомайский; водопроводная сеть от ВК29 по ул. Юбилейная до ВК30 по ул. Молодежная; водопроводная сеть от ВК10 по ул. Садовая до ВК23 по ул. Молодежная, через ВК17, ВК18, ВК19,ВК 20, ВК21,ВК22; водопроводная сеть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ВК10 до здания гаража; водопроводная сеть от ВК9 до здания больницы; водопроводная сеть от ВК8 до здания школы; водопроводная сеть от здания школы до здания СЦК; врезка от водопроводной сети по ул. Садовая до здания Детского сада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7509" w:rsidRPr="00A12265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20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1701,51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водозаборные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24:19:0000000:1491</w:t>
            </w:r>
          </w:p>
          <w:p w:rsidR="00D37509" w:rsidRPr="00A12265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протяженностью 3658 м</w:t>
            </w:r>
          </w:p>
        </w:tc>
      </w:tr>
      <w:tr w:rsidR="00D37509" w:rsidTr="0038441A">
        <w:tc>
          <w:tcPr>
            <w:tcW w:w="351" w:type="dxa"/>
            <w:tcBorders>
              <w:bottom w:val="single" w:sz="4" w:space="0" w:color="auto"/>
            </w:tcBorders>
          </w:tcPr>
          <w:p w:rsidR="00D37509" w:rsidRPr="00022E9D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37509" w:rsidRPr="00022E9D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район,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Верхний Кужебар,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водопроводная сеть от водонапорной башни по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Юбилейная,1а </w:t>
            </w:r>
          </w:p>
          <w:p w:rsidR="00D37509" w:rsidRPr="00022E9D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ВК16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.Ленина, через ВК4, ВК5,ВК6, ВК7,ВК8 ,ВК9,ВК10,ВК11,ВК12,ВК13,ВК14,ВК15; водопроводная сеть от ВК5 по ул. Садовая до ВК35 по ул. Новая, через ВК33, ВК34; водопроводная сеть от ВК5 по ул. Садовая до ВК32 по ул. Юбилейная, через ВК25, ВК26,ВК27,ВК29,ВК31;водопроводная сеть от ВК27 по ул. Юбилейная до ВК28 по пер. Первомайский; водопроводная сеть от ВК29 по ул. Юбилейная до ВК30 по ул. Молодежная; водопроводная сеть от ВК10 по ул. Садовая до ВК23 по ул. Молодежная, через ВК17, ВК18, ВК19,ВК 20, ВК21,ВК22; водопроводная сеть от ВК10 до здания гаража; водопроводная сеть от ВК9 до здания больницы; водопроводная сеть отВК8 до здания школы; водопроводная сеть от здания школы до здания СЦК; врезка от водопроводной сети по ул. Садовая до здания Детского сада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7509" w:rsidRPr="00022E9D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825,88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7509" w:rsidRPr="00022E9D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24:19:0000000:3285</w:t>
            </w:r>
          </w:p>
          <w:p w:rsidR="00D37509" w:rsidRPr="00022E9D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площадь. 5684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37509" w:rsidTr="0038441A">
        <w:tc>
          <w:tcPr>
            <w:tcW w:w="351" w:type="dxa"/>
            <w:tcBorders>
              <w:bottom w:val="single" w:sz="4" w:space="0" w:color="auto"/>
            </w:tcBorders>
          </w:tcPr>
          <w:p w:rsidR="00D37509" w:rsidRPr="002115F4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5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37509" w:rsidRPr="002115F4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5F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7509" w:rsidRPr="002115F4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15F4">
              <w:rPr>
                <w:rFonts w:ascii="Times New Roman" w:hAnsi="Times New Roman" w:cs="Times New Roman"/>
                <w:sz w:val="18"/>
                <w:szCs w:val="18"/>
              </w:rPr>
              <w:t>Краснояркий</w:t>
            </w:r>
            <w:proofErr w:type="spellEnd"/>
            <w:r w:rsidRPr="002115F4">
              <w:rPr>
                <w:rFonts w:ascii="Times New Roman" w:hAnsi="Times New Roman" w:cs="Times New Roman"/>
                <w:sz w:val="18"/>
                <w:szCs w:val="18"/>
              </w:rPr>
              <w:t xml:space="preserve"> край,</w:t>
            </w:r>
          </w:p>
          <w:p w:rsidR="00D37509" w:rsidRPr="002115F4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15F4">
              <w:rPr>
                <w:rFonts w:ascii="Times New Roman" w:hAnsi="Times New Roman" w:cs="Times New Roman"/>
                <w:sz w:val="18"/>
                <w:szCs w:val="18"/>
              </w:rPr>
              <w:t>Каратузский</w:t>
            </w:r>
            <w:proofErr w:type="spellEnd"/>
            <w:r w:rsidRPr="002115F4">
              <w:rPr>
                <w:rFonts w:ascii="Times New Roman" w:hAnsi="Times New Roman" w:cs="Times New Roman"/>
                <w:sz w:val="18"/>
                <w:szCs w:val="18"/>
              </w:rPr>
              <w:t xml:space="preserve">  район,</w:t>
            </w:r>
          </w:p>
          <w:p w:rsidR="00D37509" w:rsidRPr="002115F4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5F4">
              <w:rPr>
                <w:rFonts w:ascii="Times New Roman" w:hAnsi="Times New Roman" w:cs="Times New Roman"/>
                <w:sz w:val="18"/>
                <w:szCs w:val="18"/>
              </w:rPr>
              <w:t>д. Алексеевка,</w:t>
            </w:r>
          </w:p>
          <w:p w:rsidR="00D37509" w:rsidRPr="002115F4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5F4">
              <w:rPr>
                <w:rFonts w:ascii="Times New Roman" w:hAnsi="Times New Roman" w:cs="Times New Roman"/>
                <w:sz w:val="18"/>
                <w:szCs w:val="18"/>
              </w:rPr>
              <w:t>ул. Центральная,25а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7509" w:rsidRPr="002115F4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5F4">
              <w:rPr>
                <w:rFonts w:ascii="Times New Roman" w:hAnsi="Times New Roman" w:cs="Times New Roman"/>
                <w:sz w:val="18"/>
                <w:szCs w:val="18"/>
              </w:rPr>
              <w:t>150,56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7509" w:rsidRPr="002115F4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5F4">
              <w:rPr>
                <w:rFonts w:ascii="Times New Roman" w:hAnsi="Times New Roman" w:cs="Times New Roman"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7509" w:rsidRPr="002115F4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5F4">
              <w:rPr>
                <w:rFonts w:ascii="Times New Roman" w:hAnsi="Times New Roman" w:cs="Times New Roman"/>
                <w:sz w:val="18"/>
                <w:szCs w:val="18"/>
              </w:rPr>
              <w:t>24:19:0202001:272</w:t>
            </w:r>
          </w:p>
          <w:p w:rsidR="00D37509" w:rsidRPr="002115F4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5F4">
              <w:rPr>
                <w:rFonts w:ascii="Times New Roman" w:hAnsi="Times New Roman" w:cs="Times New Roman"/>
                <w:sz w:val="18"/>
                <w:szCs w:val="18"/>
              </w:rPr>
              <w:t xml:space="preserve">площадью 1479 </w:t>
            </w:r>
            <w:proofErr w:type="spellStart"/>
            <w:r w:rsidRPr="002115F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115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37509" w:rsidTr="0038441A">
        <w:tc>
          <w:tcPr>
            <w:tcW w:w="351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насосная станция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Краснояркий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край,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район,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Алексеевка,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Центральная,25а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766,38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водозаборные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24:19:0202001:93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37,6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37509" w:rsidTr="0038441A">
        <w:tc>
          <w:tcPr>
            <w:tcW w:w="351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сети водопровода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район,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 Алексеевка,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водопроводная сеть от насосной станции до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Центральная,25а до ВК1 и ВК6 по ул. Центральная через ВК2, ВК3, ВК4,ВК5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2474,59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 водозаборные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24:19:0202001:92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протяженность-1058 м</w:t>
            </w:r>
          </w:p>
        </w:tc>
      </w:tr>
      <w:tr w:rsidR="00D37509" w:rsidTr="0038441A">
        <w:tc>
          <w:tcPr>
            <w:tcW w:w="351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район,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 Алексеевка,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водопроводная сеть от насосной станции до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Центральная,25а до ВК1 и ВК6 по ул. Центральная через ВК2, ВК3, ВК4,ВК5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323,32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24:19:0202001:260</w:t>
            </w:r>
          </w:p>
          <w:p w:rsidR="00D37509" w:rsidRDefault="00D37509" w:rsidP="0038441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  3 176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D37509" w:rsidRPr="00F51A8A" w:rsidRDefault="00D37509" w:rsidP="00D375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35" w:rsidRPr="008E5F35" w:rsidRDefault="008E5F35" w:rsidP="008E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районного</w:t>
      </w:r>
    </w:p>
    <w:p w:rsidR="008E5F35" w:rsidRPr="008E5F35" w:rsidRDefault="008E5F35" w:rsidP="008E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Глава района               </w:t>
      </w:r>
    </w:p>
    <w:p w:rsidR="008E5F35" w:rsidRPr="008E5F35" w:rsidRDefault="008E5F35" w:rsidP="008E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35" w:rsidRPr="008E5F35" w:rsidRDefault="008E5F35" w:rsidP="008E5F35">
      <w:pPr>
        <w:tabs>
          <w:tab w:val="left" w:pos="600"/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___________Г.И. Кулакова</w:t>
      </w:r>
      <w:r w:rsidRPr="008E5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 К.А. </w:t>
      </w:r>
      <w:proofErr w:type="spellStart"/>
      <w:r w:rsidRPr="008E5F3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proofErr w:type="spellEnd"/>
    </w:p>
    <w:p w:rsidR="008E5F35" w:rsidRPr="008E5F35" w:rsidRDefault="008E5F35" w:rsidP="008E5F35">
      <w:pPr>
        <w:rPr>
          <w:rFonts w:ascii="Calibri" w:eastAsia="Calibri" w:hAnsi="Calibri" w:cs="Times New Roman"/>
        </w:rPr>
      </w:pPr>
    </w:p>
    <w:p w:rsidR="0078239A" w:rsidRDefault="0078239A">
      <w:bookmarkStart w:id="0" w:name="_GoBack"/>
      <w:bookmarkEnd w:id="0"/>
    </w:p>
    <w:sectPr w:rsidR="0078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7F"/>
    <w:rsid w:val="003E71EF"/>
    <w:rsid w:val="005E4317"/>
    <w:rsid w:val="0078239A"/>
    <w:rsid w:val="007C787F"/>
    <w:rsid w:val="008E5F35"/>
    <w:rsid w:val="00D3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3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7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3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7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Алла Валерьевна</dc:creator>
  <cp:keywords/>
  <dc:description/>
  <cp:lastModifiedBy>Морозова Алла Валерьевна</cp:lastModifiedBy>
  <cp:revision>5</cp:revision>
  <dcterms:created xsi:type="dcterms:W3CDTF">2024-12-03T07:47:00Z</dcterms:created>
  <dcterms:modified xsi:type="dcterms:W3CDTF">2024-12-03T08:21:00Z</dcterms:modified>
</cp:coreProperties>
</file>