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004" w:rsidRDefault="00517004" w:rsidP="00517004">
      <w:pPr>
        <w:ind w:left="5387"/>
        <w:rPr>
          <w:b w:val="0"/>
        </w:rPr>
      </w:pPr>
      <w:r w:rsidRPr="00342630">
        <w:rPr>
          <w:b w:val="0"/>
        </w:rPr>
        <w:t xml:space="preserve">Приложение </w:t>
      </w:r>
      <w:r>
        <w:rPr>
          <w:b w:val="0"/>
        </w:rPr>
        <w:t>3</w:t>
      </w:r>
      <w:r w:rsidRPr="00342630">
        <w:rPr>
          <w:b w:val="0"/>
        </w:rPr>
        <w:t xml:space="preserve"> к постановлению</w:t>
      </w:r>
      <w:r>
        <w:rPr>
          <w:b w:val="0"/>
        </w:rPr>
        <w:t xml:space="preserve"> администрации Каратузского района</w:t>
      </w:r>
    </w:p>
    <w:p w:rsidR="00517004" w:rsidRDefault="00517004" w:rsidP="00517004">
      <w:pPr>
        <w:ind w:left="5387"/>
        <w:rPr>
          <w:b w:val="0"/>
        </w:rPr>
      </w:pPr>
      <w:r w:rsidRPr="00342630">
        <w:rPr>
          <w:b w:val="0"/>
        </w:rPr>
        <w:t xml:space="preserve">от </w:t>
      </w:r>
      <w:r>
        <w:rPr>
          <w:b w:val="0"/>
        </w:rPr>
        <w:t>27.02.2024</w:t>
      </w:r>
      <w:r w:rsidRPr="00342630">
        <w:rPr>
          <w:b w:val="0"/>
        </w:rPr>
        <w:t xml:space="preserve"> № </w:t>
      </w:r>
      <w:r>
        <w:rPr>
          <w:b w:val="0"/>
        </w:rPr>
        <w:t>176</w:t>
      </w:r>
      <w:r w:rsidRPr="00342630">
        <w:rPr>
          <w:b w:val="0"/>
        </w:rPr>
        <w:t>-п</w:t>
      </w:r>
    </w:p>
    <w:p w:rsidR="00517004" w:rsidRDefault="00517004" w:rsidP="00517004">
      <w:pPr>
        <w:autoSpaceDE w:val="0"/>
        <w:autoSpaceDN w:val="0"/>
        <w:adjustRightInd w:val="0"/>
        <w:jc w:val="center"/>
        <w:outlineLvl w:val="2"/>
        <w:rPr>
          <w:b w:val="0"/>
          <w:sz w:val="28"/>
          <w:szCs w:val="28"/>
        </w:rPr>
      </w:pPr>
    </w:p>
    <w:p w:rsidR="00517004" w:rsidRPr="00571190" w:rsidRDefault="00517004" w:rsidP="00517004">
      <w:pPr>
        <w:autoSpaceDE w:val="0"/>
        <w:autoSpaceDN w:val="0"/>
        <w:adjustRightInd w:val="0"/>
        <w:jc w:val="center"/>
        <w:outlineLvl w:val="2"/>
        <w:rPr>
          <w:sz w:val="28"/>
          <w:szCs w:val="28"/>
        </w:rPr>
      </w:pPr>
      <w:r w:rsidRPr="00571190">
        <w:rPr>
          <w:sz w:val="28"/>
          <w:szCs w:val="28"/>
        </w:rPr>
        <w:t>Инвестиционный паспорт Каратузского района</w:t>
      </w:r>
    </w:p>
    <w:p w:rsidR="00517004" w:rsidRPr="00571190" w:rsidRDefault="00517004" w:rsidP="00517004">
      <w:pPr>
        <w:autoSpaceDE w:val="0"/>
        <w:autoSpaceDN w:val="0"/>
        <w:adjustRightInd w:val="0"/>
        <w:jc w:val="center"/>
        <w:outlineLvl w:val="2"/>
        <w:rPr>
          <w:sz w:val="28"/>
          <w:szCs w:val="28"/>
        </w:rPr>
      </w:pPr>
    </w:p>
    <w:p w:rsidR="00517004" w:rsidRDefault="00517004" w:rsidP="00517004">
      <w:pPr>
        <w:autoSpaceDE w:val="0"/>
        <w:autoSpaceDN w:val="0"/>
        <w:adjustRightInd w:val="0"/>
        <w:jc w:val="center"/>
        <w:outlineLvl w:val="2"/>
        <w:rPr>
          <w:b w:val="0"/>
          <w:sz w:val="28"/>
          <w:szCs w:val="28"/>
        </w:rPr>
      </w:pPr>
    </w:p>
    <w:p w:rsidR="00517004" w:rsidRPr="00024A1F" w:rsidRDefault="00517004" w:rsidP="00517004">
      <w:pPr>
        <w:autoSpaceDE w:val="0"/>
        <w:autoSpaceDN w:val="0"/>
        <w:adjustRightInd w:val="0"/>
        <w:jc w:val="center"/>
        <w:outlineLvl w:val="2"/>
        <w:rPr>
          <w:sz w:val="28"/>
          <w:szCs w:val="28"/>
        </w:rPr>
      </w:pPr>
      <w:r w:rsidRPr="00024A1F">
        <w:rPr>
          <w:sz w:val="28"/>
          <w:szCs w:val="28"/>
        </w:rPr>
        <w:t>Визитная карточка Каратузского  района</w:t>
      </w:r>
    </w:p>
    <w:p w:rsidR="00517004" w:rsidRDefault="00517004" w:rsidP="00517004">
      <w:pPr>
        <w:autoSpaceDE w:val="0"/>
        <w:autoSpaceDN w:val="0"/>
        <w:adjustRightInd w:val="0"/>
        <w:jc w:val="center"/>
        <w:outlineLvl w:val="2"/>
        <w:rPr>
          <w:b w:val="0"/>
          <w:sz w:val="28"/>
          <w:szCs w:val="28"/>
        </w:rPr>
      </w:pPr>
    </w:p>
    <w:p w:rsidR="00517004" w:rsidRDefault="00517004" w:rsidP="00517004">
      <w:pPr>
        <w:autoSpaceDE w:val="0"/>
        <w:autoSpaceDN w:val="0"/>
        <w:adjustRightInd w:val="0"/>
        <w:jc w:val="center"/>
        <w:outlineLvl w:val="2"/>
        <w:rPr>
          <w:b w:val="0"/>
          <w:sz w:val="28"/>
          <w:szCs w:val="28"/>
        </w:rPr>
      </w:pPr>
    </w:p>
    <w:tbl>
      <w:tblPr>
        <w:tblW w:w="10188" w:type="dxa"/>
        <w:tblLook w:val="01E0" w:firstRow="1" w:lastRow="1" w:firstColumn="1" w:lastColumn="1" w:noHBand="0" w:noVBand="0"/>
      </w:tblPr>
      <w:tblGrid>
        <w:gridCol w:w="3348"/>
        <w:gridCol w:w="6840"/>
      </w:tblGrid>
      <w:tr w:rsidR="00517004" w:rsidRPr="00024A1F" w:rsidTr="005B2371">
        <w:trPr>
          <w:trHeight w:val="656"/>
        </w:trPr>
        <w:tc>
          <w:tcPr>
            <w:tcW w:w="3348" w:type="dxa"/>
          </w:tcPr>
          <w:p w:rsidR="00517004" w:rsidRPr="00024A1F" w:rsidRDefault="00517004" w:rsidP="005B2371">
            <w:pPr>
              <w:rPr>
                <w:b w:val="0"/>
                <w:bCs w:val="0"/>
                <w:color w:val="000000"/>
                <w:sz w:val="28"/>
                <w:szCs w:val="28"/>
              </w:rPr>
            </w:pPr>
            <w:r w:rsidRPr="00024A1F">
              <w:rPr>
                <w:color w:val="000000"/>
                <w:sz w:val="28"/>
                <w:szCs w:val="28"/>
              </w:rPr>
              <w:t>Статус:</w:t>
            </w:r>
            <w:r w:rsidRPr="00024A1F">
              <w:rPr>
                <w:b w:val="0"/>
                <w:bCs w:val="0"/>
                <w:color w:val="000000"/>
                <w:sz w:val="28"/>
                <w:szCs w:val="28"/>
              </w:rPr>
              <w:t xml:space="preserve"> </w:t>
            </w:r>
          </w:p>
        </w:tc>
        <w:tc>
          <w:tcPr>
            <w:tcW w:w="6840" w:type="dxa"/>
          </w:tcPr>
          <w:p w:rsidR="00517004" w:rsidRPr="00024A1F" w:rsidRDefault="00517004" w:rsidP="005B2371">
            <w:pPr>
              <w:jc w:val="both"/>
              <w:rPr>
                <w:b w:val="0"/>
                <w:bCs w:val="0"/>
                <w:color w:val="000000"/>
                <w:sz w:val="28"/>
                <w:szCs w:val="28"/>
              </w:rPr>
            </w:pPr>
            <w:r>
              <w:rPr>
                <w:b w:val="0"/>
                <w:bCs w:val="0"/>
                <w:color w:val="000000"/>
                <w:sz w:val="28"/>
                <w:szCs w:val="28"/>
              </w:rPr>
              <w:t>Муниципальное образование</w:t>
            </w:r>
            <w:r w:rsidRPr="00024A1F">
              <w:rPr>
                <w:b w:val="0"/>
                <w:bCs w:val="0"/>
                <w:color w:val="000000"/>
                <w:sz w:val="28"/>
                <w:szCs w:val="28"/>
              </w:rPr>
              <w:t xml:space="preserve"> </w:t>
            </w:r>
            <w:r>
              <w:rPr>
                <w:b w:val="0"/>
                <w:bCs w:val="0"/>
                <w:color w:val="000000"/>
                <w:sz w:val="28"/>
                <w:szCs w:val="28"/>
              </w:rPr>
              <w:t>«</w:t>
            </w:r>
            <w:r w:rsidRPr="00024A1F">
              <w:rPr>
                <w:b w:val="0"/>
                <w:bCs w:val="0"/>
                <w:color w:val="000000"/>
                <w:sz w:val="28"/>
                <w:szCs w:val="28"/>
              </w:rPr>
              <w:t>Каратузский район</w:t>
            </w:r>
            <w:r>
              <w:rPr>
                <w:b w:val="0"/>
                <w:bCs w:val="0"/>
                <w:color w:val="000000"/>
                <w:sz w:val="28"/>
                <w:szCs w:val="28"/>
              </w:rPr>
              <w:t>»</w:t>
            </w:r>
            <w:r w:rsidRPr="00024A1F">
              <w:rPr>
                <w:b w:val="0"/>
                <w:bCs w:val="0"/>
                <w:color w:val="000000"/>
                <w:sz w:val="28"/>
                <w:szCs w:val="28"/>
              </w:rPr>
              <w:t>, входит в состав Красноярского края (Сибирский федеральный округ) В состав района входят 14 сельских советов.</w:t>
            </w:r>
          </w:p>
        </w:tc>
      </w:tr>
      <w:tr w:rsidR="00517004" w:rsidRPr="00024A1F" w:rsidTr="005B2371">
        <w:trPr>
          <w:trHeight w:val="375"/>
        </w:trPr>
        <w:tc>
          <w:tcPr>
            <w:tcW w:w="3348" w:type="dxa"/>
          </w:tcPr>
          <w:p w:rsidR="00517004" w:rsidRPr="00024A1F" w:rsidRDefault="00517004" w:rsidP="005B2371">
            <w:pPr>
              <w:rPr>
                <w:b w:val="0"/>
                <w:bCs w:val="0"/>
                <w:color w:val="000000"/>
                <w:sz w:val="28"/>
                <w:szCs w:val="28"/>
              </w:rPr>
            </w:pPr>
            <w:r w:rsidRPr="00024A1F">
              <w:rPr>
                <w:color w:val="000000"/>
                <w:sz w:val="28"/>
                <w:szCs w:val="28"/>
              </w:rPr>
              <w:t>Дата образования:</w:t>
            </w:r>
            <w:r w:rsidRPr="00024A1F">
              <w:rPr>
                <w:b w:val="0"/>
                <w:bCs w:val="0"/>
                <w:color w:val="000000"/>
                <w:sz w:val="28"/>
                <w:szCs w:val="28"/>
              </w:rPr>
              <w:t xml:space="preserve"> </w:t>
            </w:r>
          </w:p>
        </w:tc>
        <w:tc>
          <w:tcPr>
            <w:tcW w:w="6840" w:type="dxa"/>
          </w:tcPr>
          <w:p w:rsidR="00517004" w:rsidRPr="00024A1F" w:rsidRDefault="00517004" w:rsidP="005B2371">
            <w:pPr>
              <w:jc w:val="both"/>
              <w:rPr>
                <w:b w:val="0"/>
                <w:bCs w:val="0"/>
                <w:color w:val="000000"/>
                <w:sz w:val="28"/>
                <w:szCs w:val="28"/>
              </w:rPr>
            </w:pPr>
            <w:r w:rsidRPr="00024A1F">
              <w:rPr>
                <w:b w:val="0"/>
                <w:bCs w:val="0"/>
                <w:color w:val="000000"/>
                <w:sz w:val="28"/>
                <w:szCs w:val="28"/>
              </w:rPr>
              <w:t>1924 г.</w:t>
            </w:r>
          </w:p>
        </w:tc>
      </w:tr>
      <w:tr w:rsidR="00517004" w:rsidRPr="00024A1F" w:rsidTr="005B2371">
        <w:trPr>
          <w:trHeight w:val="411"/>
        </w:trPr>
        <w:tc>
          <w:tcPr>
            <w:tcW w:w="3348" w:type="dxa"/>
          </w:tcPr>
          <w:p w:rsidR="00517004" w:rsidRPr="00024A1F" w:rsidRDefault="00517004" w:rsidP="005B2371">
            <w:pPr>
              <w:spacing w:before="100" w:beforeAutospacing="1" w:after="100" w:afterAutospacing="1"/>
              <w:rPr>
                <w:b w:val="0"/>
                <w:bCs w:val="0"/>
                <w:color w:val="000000"/>
                <w:sz w:val="28"/>
                <w:szCs w:val="28"/>
              </w:rPr>
            </w:pPr>
            <w:r w:rsidRPr="00024A1F">
              <w:rPr>
                <w:color w:val="000000"/>
                <w:sz w:val="28"/>
                <w:szCs w:val="28"/>
              </w:rPr>
              <w:t>Глава  района:</w:t>
            </w:r>
          </w:p>
        </w:tc>
        <w:tc>
          <w:tcPr>
            <w:tcW w:w="6840" w:type="dxa"/>
          </w:tcPr>
          <w:p w:rsidR="00517004" w:rsidRPr="00024A1F" w:rsidRDefault="00517004" w:rsidP="005B2371">
            <w:pPr>
              <w:spacing w:before="100" w:beforeAutospacing="1" w:after="100" w:afterAutospacing="1"/>
              <w:jc w:val="both"/>
              <w:rPr>
                <w:b w:val="0"/>
                <w:bCs w:val="0"/>
                <w:color w:val="000000"/>
                <w:sz w:val="28"/>
                <w:szCs w:val="28"/>
              </w:rPr>
            </w:pPr>
            <w:r w:rsidRPr="00024A1F">
              <w:rPr>
                <w:b w:val="0"/>
                <w:bCs w:val="0"/>
                <w:color w:val="000000"/>
                <w:sz w:val="28"/>
                <w:szCs w:val="28"/>
              </w:rPr>
              <w:t>Тюнин Константин Алексеевич</w:t>
            </w:r>
          </w:p>
        </w:tc>
      </w:tr>
      <w:tr w:rsidR="00517004" w:rsidRPr="00024A1F" w:rsidTr="005B2371">
        <w:trPr>
          <w:trHeight w:val="1860"/>
        </w:trPr>
        <w:tc>
          <w:tcPr>
            <w:tcW w:w="3348" w:type="dxa"/>
          </w:tcPr>
          <w:p w:rsidR="00517004" w:rsidRPr="00024A1F" w:rsidRDefault="00517004" w:rsidP="005B2371">
            <w:pPr>
              <w:spacing w:before="100" w:beforeAutospacing="1" w:after="100" w:afterAutospacing="1"/>
              <w:rPr>
                <w:b w:val="0"/>
                <w:bCs w:val="0"/>
                <w:color w:val="000000"/>
                <w:sz w:val="28"/>
                <w:szCs w:val="28"/>
              </w:rPr>
            </w:pPr>
            <w:r w:rsidRPr="00024A1F">
              <w:rPr>
                <w:color w:val="000000"/>
                <w:sz w:val="28"/>
                <w:szCs w:val="28"/>
              </w:rPr>
              <w:t xml:space="preserve">Административный центр: </w:t>
            </w:r>
          </w:p>
        </w:tc>
        <w:tc>
          <w:tcPr>
            <w:tcW w:w="6840" w:type="dxa"/>
          </w:tcPr>
          <w:p w:rsidR="00517004" w:rsidRPr="00024A1F" w:rsidRDefault="00517004" w:rsidP="005B2371">
            <w:pPr>
              <w:numPr>
                <w:ilvl w:val="0"/>
                <w:numId w:val="20"/>
              </w:numPr>
              <w:ind w:left="357" w:hanging="357"/>
              <w:jc w:val="both"/>
              <w:rPr>
                <w:b w:val="0"/>
                <w:bCs w:val="0"/>
                <w:color w:val="000000"/>
                <w:sz w:val="28"/>
                <w:szCs w:val="28"/>
              </w:rPr>
            </w:pPr>
            <w:r w:rsidRPr="00024A1F">
              <w:rPr>
                <w:b w:val="0"/>
                <w:bCs w:val="0"/>
                <w:color w:val="000000"/>
                <w:sz w:val="28"/>
                <w:szCs w:val="28"/>
              </w:rPr>
              <w:t>село Каратузское;</w:t>
            </w:r>
          </w:p>
          <w:p w:rsidR="00517004" w:rsidRPr="00024A1F" w:rsidRDefault="00517004" w:rsidP="005B2371">
            <w:pPr>
              <w:numPr>
                <w:ilvl w:val="0"/>
                <w:numId w:val="20"/>
              </w:numPr>
              <w:ind w:left="357" w:hanging="357"/>
              <w:jc w:val="both"/>
              <w:rPr>
                <w:b w:val="0"/>
                <w:bCs w:val="0"/>
                <w:color w:val="000000"/>
                <w:sz w:val="28"/>
                <w:szCs w:val="28"/>
              </w:rPr>
            </w:pPr>
            <w:r w:rsidRPr="00024A1F">
              <w:rPr>
                <w:b w:val="0"/>
                <w:bCs w:val="0"/>
                <w:color w:val="000000"/>
                <w:sz w:val="28"/>
                <w:szCs w:val="28"/>
              </w:rPr>
              <w:t>население района более 14 тыс. жителей;</w:t>
            </w:r>
          </w:p>
          <w:p w:rsidR="00517004" w:rsidRPr="00024A1F" w:rsidRDefault="00517004" w:rsidP="005B2371">
            <w:pPr>
              <w:numPr>
                <w:ilvl w:val="0"/>
                <w:numId w:val="20"/>
              </w:numPr>
              <w:ind w:left="357" w:hanging="357"/>
              <w:jc w:val="both"/>
              <w:rPr>
                <w:b w:val="0"/>
                <w:bCs w:val="0"/>
                <w:color w:val="000000"/>
                <w:sz w:val="28"/>
                <w:szCs w:val="28"/>
              </w:rPr>
            </w:pPr>
            <w:r w:rsidRPr="00024A1F">
              <w:rPr>
                <w:b w:val="0"/>
                <w:bCs w:val="0"/>
                <w:color w:val="000000"/>
                <w:sz w:val="28"/>
                <w:szCs w:val="28"/>
              </w:rPr>
              <w:t>ра</w:t>
            </w:r>
            <w:r>
              <w:rPr>
                <w:b w:val="0"/>
                <w:bCs w:val="0"/>
                <w:color w:val="000000"/>
                <w:sz w:val="28"/>
                <w:szCs w:val="28"/>
              </w:rPr>
              <w:t>сстояние до г. Красноярска – 433</w:t>
            </w:r>
            <w:r w:rsidRPr="00024A1F">
              <w:rPr>
                <w:b w:val="0"/>
                <w:bCs w:val="0"/>
                <w:color w:val="000000"/>
                <w:sz w:val="28"/>
                <w:szCs w:val="28"/>
              </w:rPr>
              <w:t xml:space="preserve"> км;</w:t>
            </w:r>
          </w:p>
          <w:p w:rsidR="00517004" w:rsidRPr="00024A1F" w:rsidRDefault="00517004" w:rsidP="005B2371">
            <w:pPr>
              <w:numPr>
                <w:ilvl w:val="0"/>
                <w:numId w:val="20"/>
              </w:numPr>
              <w:ind w:left="357" w:hanging="357"/>
              <w:jc w:val="both"/>
              <w:rPr>
                <w:b w:val="0"/>
                <w:bCs w:val="0"/>
                <w:color w:val="000000"/>
                <w:sz w:val="28"/>
                <w:szCs w:val="28"/>
              </w:rPr>
            </w:pPr>
            <w:r w:rsidRPr="00024A1F">
              <w:rPr>
                <w:b w:val="0"/>
                <w:color w:val="000000"/>
                <w:sz w:val="28"/>
                <w:szCs w:val="28"/>
              </w:rPr>
              <w:t xml:space="preserve">часовой пояс: </w:t>
            </w:r>
            <w:r w:rsidRPr="00024A1F">
              <w:rPr>
                <w:b w:val="0"/>
                <w:bCs w:val="0"/>
                <w:color w:val="000000"/>
                <w:sz w:val="28"/>
                <w:szCs w:val="28"/>
              </w:rPr>
              <w:t xml:space="preserve">Москва +4 ч, </w:t>
            </w:r>
          </w:p>
          <w:p w:rsidR="00517004" w:rsidRPr="00024A1F" w:rsidRDefault="00517004" w:rsidP="005B2371">
            <w:pPr>
              <w:numPr>
                <w:ilvl w:val="0"/>
                <w:numId w:val="20"/>
              </w:numPr>
              <w:ind w:left="357" w:hanging="357"/>
              <w:jc w:val="both"/>
              <w:rPr>
                <w:b w:val="0"/>
                <w:bCs w:val="0"/>
                <w:color w:val="000000"/>
                <w:sz w:val="28"/>
                <w:szCs w:val="28"/>
              </w:rPr>
            </w:pPr>
            <w:r w:rsidRPr="00024A1F">
              <w:rPr>
                <w:b w:val="0"/>
                <w:color w:val="000000"/>
                <w:sz w:val="28"/>
                <w:szCs w:val="28"/>
              </w:rPr>
              <w:t>телефонный код:</w:t>
            </w:r>
            <w:r w:rsidRPr="00024A1F">
              <w:rPr>
                <w:b w:val="0"/>
                <w:bCs w:val="0"/>
                <w:color w:val="000000"/>
                <w:sz w:val="28"/>
                <w:szCs w:val="28"/>
              </w:rPr>
              <w:t xml:space="preserve"> +7 39137 (* ** **).</w:t>
            </w:r>
          </w:p>
          <w:p w:rsidR="00517004" w:rsidRDefault="00517004" w:rsidP="005B2371">
            <w:pPr>
              <w:numPr>
                <w:ilvl w:val="0"/>
                <w:numId w:val="20"/>
              </w:numPr>
              <w:ind w:left="357" w:hanging="357"/>
              <w:jc w:val="both"/>
              <w:rPr>
                <w:b w:val="0"/>
                <w:bCs w:val="0"/>
                <w:color w:val="000000"/>
                <w:sz w:val="28"/>
                <w:szCs w:val="28"/>
              </w:rPr>
            </w:pPr>
            <w:r w:rsidRPr="00024A1F">
              <w:rPr>
                <w:b w:val="0"/>
                <w:bCs w:val="0"/>
                <w:color w:val="000000"/>
                <w:sz w:val="28"/>
                <w:szCs w:val="28"/>
              </w:rPr>
              <w:t xml:space="preserve">Сайт района: </w:t>
            </w:r>
            <w:hyperlink r:id="rId5" w:history="1">
              <w:r w:rsidRPr="003230D8">
                <w:rPr>
                  <w:rStyle w:val="a6"/>
                  <w:b w:val="0"/>
                  <w:bCs w:val="0"/>
                  <w:sz w:val="28"/>
                  <w:szCs w:val="28"/>
                </w:rPr>
                <w:t>http://karatuzraion.ru/</w:t>
              </w:r>
            </w:hyperlink>
          </w:p>
          <w:p w:rsidR="00517004" w:rsidRPr="00024A1F" w:rsidRDefault="00517004" w:rsidP="005B2371">
            <w:pPr>
              <w:ind w:left="357"/>
              <w:jc w:val="both"/>
              <w:rPr>
                <w:b w:val="0"/>
                <w:bCs w:val="0"/>
                <w:color w:val="000000"/>
                <w:sz w:val="28"/>
                <w:szCs w:val="28"/>
              </w:rPr>
            </w:pPr>
          </w:p>
        </w:tc>
      </w:tr>
      <w:tr w:rsidR="00517004" w:rsidRPr="00024A1F" w:rsidTr="005B2371">
        <w:tc>
          <w:tcPr>
            <w:tcW w:w="3348" w:type="dxa"/>
          </w:tcPr>
          <w:p w:rsidR="00517004" w:rsidRPr="00024A1F" w:rsidRDefault="00517004" w:rsidP="005B2371">
            <w:pPr>
              <w:spacing w:before="100" w:beforeAutospacing="1" w:after="100" w:afterAutospacing="1"/>
              <w:rPr>
                <w:color w:val="000000"/>
                <w:sz w:val="28"/>
                <w:szCs w:val="28"/>
              </w:rPr>
            </w:pPr>
            <w:r w:rsidRPr="00024A1F">
              <w:rPr>
                <w:color w:val="000000"/>
                <w:sz w:val="28"/>
                <w:szCs w:val="28"/>
              </w:rPr>
              <w:t>Структура органов местного самоуправления:</w:t>
            </w:r>
          </w:p>
        </w:tc>
        <w:tc>
          <w:tcPr>
            <w:tcW w:w="6840" w:type="dxa"/>
          </w:tcPr>
          <w:p w:rsidR="00517004" w:rsidRPr="00024A1F" w:rsidRDefault="00517004" w:rsidP="005B2371">
            <w:pPr>
              <w:jc w:val="both"/>
              <w:rPr>
                <w:b w:val="0"/>
                <w:bCs w:val="0"/>
                <w:sz w:val="28"/>
                <w:szCs w:val="28"/>
              </w:rPr>
            </w:pPr>
            <w:r w:rsidRPr="00024A1F">
              <w:rPr>
                <w:b w:val="0"/>
                <w:bCs w:val="0"/>
                <w:sz w:val="28"/>
                <w:szCs w:val="28"/>
              </w:rPr>
              <w:t>Структуру органов местного самоуправления района составляют:</w:t>
            </w:r>
          </w:p>
          <w:p w:rsidR="00517004" w:rsidRPr="00024A1F" w:rsidRDefault="00517004" w:rsidP="005B2371">
            <w:pPr>
              <w:numPr>
                <w:ilvl w:val="0"/>
                <w:numId w:val="21"/>
              </w:numPr>
              <w:ind w:left="357" w:hanging="357"/>
              <w:jc w:val="both"/>
              <w:rPr>
                <w:b w:val="0"/>
                <w:bCs w:val="0"/>
                <w:sz w:val="28"/>
                <w:szCs w:val="28"/>
              </w:rPr>
            </w:pPr>
            <w:r w:rsidRPr="00024A1F">
              <w:rPr>
                <w:b w:val="0"/>
                <w:bCs w:val="0"/>
                <w:sz w:val="28"/>
                <w:szCs w:val="28"/>
              </w:rPr>
              <w:t>Районный Совет депутатов – представительный орган;</w:t>
            </w:r>
          </w:p>
          <w:p w:rsidR="00517004" w:rsidRPr="00024A1F" w:rsidRDefault="00517004" w:rsidP="005B2371">
            <w:pPr>
              <w:numPr>
                <w:ilvl w:val="0"/>
                <w:numId w:val="21"/>
              </w:numPr>
              <w:ind w:left="357" w:hanging="357"/>
              <w:jc w:val="both"/>
              <w:rPr>
                <w:b w:val="0"/>
                <w:bCs w:val="0"/>
                <w:sz w:val="28"/>
                <w:szCs w:val="28"/>
              </w:rPr>
            </w:pPr>
            <w:r w:rsidRPr="00024A1F">
              <w:rPr>
                <w:b w:val="0"/>
                <w:bCs w:val="0"/>
                <w:sz w:val="28"/>
                <w:szCs w:val="28"/>
              </w:rPr>
              <w:t>глава Каратузского района, руководитель администрации района;</w:t>
            </w:r>
          </w:p>
          <w:p w:rsidR="00517004" w:rsidRPr="00024A1F" w:rsidRDefault="00517004" w:rsidP="005B2371">
            <w:pPr>
              <w:numPr>
                <w:ilvl w:val="0"/>
                <w:numId w:val="21"/>
              </w:numPr>
              <w:ind w:left="357" w:hanging="357"/>
              <w:jc w:val="both"/>
              <w:rPr>
                <w:b w:val="0"/>
                <w:bCs w:val="0"/>
                <w:sz w:val="28"/>
                <w:szCs w:val="28"/>
              </w:rPr>
            </w:pPr>
            <w:r w:rsidRPr="00024A1F">
              <w:rPr>
                <w:b w:val="0"/>
                <w:bCs w:val="0"/>
                <w:sz w:val="28"/>
                <w:szCs w:val="28"/>
              </w:rPr>
              <w:t>администрация Каратузского района – исполнительно-распорядительный орган;</w:t>
            </w:r>
          </w:p>
          <w:p w:rsidR="00517004" w:rsidRDefault="00517004" w:rsidP="005B2371">
            <w:pPr>
              <w:numPr>
                <w:ilvl w:val="0"/>
                <w:numId w:val="21"/>
              </w:numPr>
              <w:ind w:left="357" w:hanging="357"/>
              <w:jc w:val="both"/>
              <w:rPr>
                <w:b w:val="0"/>
                <w:bCs w:val="0"/>
                <w:sz w:val="28"/>
                <w:szCs w:val="28"/>
              </w:rPr>
            </w:pPr>
            <w:r w:rsidRPr="00024A1F">
              <w:rPr>
                <w:b w:val="0"/>
                <w:bCs w:val="0"/>
                <w:sz w:val="28"/>
                <w:szCs w:val="28"/>
              </w:rPr>
              <w:t>контрольно-счетный орган – контрольный орган.</w:t>
            </w:r>
          </w:p>
          <w:p w:rsidR="00517004" w:rsidRPr="00024A1F" w:rsidRDefault="00517004" w:rsidP="005B2371">
            <w:pPr>
              <w:ind w:left="357"/>
              <w:jc w:val="both"/>
              <w:rPr>
                <w:b w:val="0"/>
                <w:bCs w:val="0"/>
                <w:sz w:val="28"/>
                <w:szCs w:val="28"/>
              </w:rPr>
            </w:pPr>
          </w:p>
        </w:tc>
      </w:tr>
    </w:tbl>
    <w:p w:rsidR="00517004" w:rsidRPr="00024A1F" w:rsidRDefault="00517004" w:rsidP="00517004">
      <w:pPr>
        <w:autoSpaceDE w:val="0"/>
        <w:autoSpaceDN w:val="0"/>
        <w:adjustRightInd w:val="0"/>
        <w:jc w:val="both"/>
        <w:outlineLvl w:val="2"/>
        <w:rPr>
          <w:sz w:val="28"/>
          <w:szCs w:val="28"/>
        </w:rPr>
      </w:pPr>
      <w:r w:rsidRPr="00024A1F">
        <w:rPr>
          <w:sz w:val="28"/>
          <w:szCs w:val="28"/>
        </w:rPr>
        <w:t xml:space="preserve">Администрация Каратузского района </w:t>
      </w:r>
    </w:p>
    <w:p w:rsidR="00517004" w:rsidRPr="00024A1F" w:rsidRDefault="00517004" w:rsidP="00517004">
      <w:pPr>
        <w:autoSpaceDE w:val="0"/>
        <w:autoSpaceDN w:val="0"/>
        <w:adjustRightInd w:val="0"/>
        <w:jc w:val="both"/>
        <w:outlineLvl w:val="2"/>
        <w:rPr>
          <w:b w:val="0"/>
          <w:sz w:val="28"/>
          <w:szCs w:val="28"/>
        </w:rPr>
      </w:pPr>
      <w:r w:rsidRPr="00024A1F">
        <w:rPr>
          <w:sz w:val="28"/>
          <w:szCs w:val="28"/>
        </w:rPr>
        <w:t>Юридический адрес:</w:t>
      </w:r>
      <w:r w:rsidRPr="00024A1F">
        <w:rPr>
          <w:b w:val="0"/>
          <w:sz w:val="28"/>
          <w:szCs w:val="28"/>
        </w:rPr>
        <w:t xml:space="preserve"> 662850, Красноярский край, Каратузский район, с. Каратузское, ул. Советская, 21</w:t>
      </w:r>
    </w:p>
    <w:p w:rsidR="00517004" w:rsidRDefault="00517004" w:rsidP="00517004">
      <w:pPr>
        <w:autoSpaceDE w:val="0"/>
        <w:autoSpaceDN w:val="0"/>
        <w:adjustRightInd w:val="0"/>
        <w:jc w:val="both"/>
        <w:outlineLvl w:val="2"/>
        <w:rPr>
          <w:b w:val="0"/>
          <w:sz w:val="28"/>
          <w:szCs w:val="28"/>
        </w:rPr>
      </w:pPr>
      <w:r w:rsidRPr="00024A1F">
        <w:rPr>
          <w:sz w:val="28"/>
          <w:szCs w:val="28"/>
        </w:rPr>
        <w:t>Телефон:</w:t>
      </w:r>
      <w:r w:rsidRPr="00024A1F">
        <w:rPr>
          <w:b w:val="0"/>
          <w:sz w:val="28"/>
          <w:szCs w:val="28"/>
        </w:rPr>
        <w:t xml:space="preserve"> (39137) 2-17-04, Email: </w:t>
      </w:r>
      <w:hyperlink r:id="rId6" w:history="1">
        <w:r w:rsidRPr="003230D8">
          <w:rPr>
            <w:rStyle w:val="a6"/>
            <w:b w:val="0"/>
            <w:sz w:val="28"/>
            <w:szCs w:val="28"/>
          </w:rPr>
          <w:t>info@karatuzraion.ru</w:t>
        </w:r>
      </w:hyperlink>
    </w:p>
    <w:p w:rsidR="00517004" w:rsidRDefault="00517004" w:rsidP="00517004">
      <w:pPr>
        <w:autoSpaceDE w:val="0"/>
        <w:autoSpaceDN w:val="0"/>
        <w:adjustRightInd w:val="0"/>
        <w:jc w:val="both"/>
        <w:outlineLvl w:val="2"/>
        <w:rPr>
          <w:b w:val="0"/>
          <w:sz w:val="28"/>
          <w:szCs w:val="28"/>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4"/>
        <w:gridCol w:w="2817"/>
        <w:gridCol w:w="3402"/>
      </w:tblGrid>
      <w:tr w:rsidR="00517004" w:rsidRPr="00093B8B" w:rsidTr="005B2371">
        <w:trPr>
          <w:trHeight w:val="538"/>
          <w:jc w:val="center"/>
        </w:trPr>
        <w:tc>
          <w:tcPr>
            <w:tcW w:w="3954" w:type="dxa"/>
            <w:vAlign w:val="center"/>
          </w:tcPr>
          <w:p w:rsidR="00517004" w:rsidRPr="00093B8B" w:rsidRDefault="00517004" w:rsidP="005B2371">
            <w:pPr>
              <w:jc w:val="center"/>
              <w:rPr>
                <w:bCs w:val="0"/>
                <w:color w:val="000000"/>
                <w:sz w:val="28"/>
                <w:szCs w:val="28"/>
              </w:rPr>
            </w:pPr>
            <w:r w:rsidRPr="00093B8B">
              <w:rPr>
                <w:bCs w:val="0"/>
                <w:iCs/>
                <w:color w:val="000000"/>
                <w:sz w:val="28"/>
                <w:szCs w:val="28"/>
              </w:rPr>
              <w:t>Должность</w:t>
            </w:r>
          </w:p>
        </w:tc>
        <w:tc>
          <w:tcPr>
            <w:tcW w:w="2817" w:type="dxa"/>
            <w:vAlign w:val="center"/>
          </w:tcPr>
          <w:p w:rsidR="00517004" w:rsidRPr="00093B8B" w:rsidRDefault="00517004" w:rsidP="005B2371">
            <w:pPr>
              <w:jc w:val="center"/>
              <w:rPr>
                <w:color w:val="000000"/>
                <w:sz w:val="28"/>
                <w:szCs w:val="28"/>
              </w:rPr>
            </w:pPr>
            <w:r w:rsidRPr="00093B8B">
              <w:rPr>
                <w:bCs w:val="0"/>
                <w:iCs/>
                <w:color w:val="000000"/>
                <w:sz w:val="28"/>
                <w:szCs w:val="28"/>
              </w:rPr>
              <w:t>Фамилия, имя, отчество</w:t>
            </w:r>
          </w:p>
        </w:tc>
        <w:tc>
          <w:tcPr>
            <w:tcW w:w="3402" w:type="dxa"/>
            <w:vAlign w:val="center"/>
          </w:tcPr>
          <w:p w:rsidR="00517004" w:rsidRPr="00093B8B" w:rsidRDefault="00517004" w:rsidP="005B2371">
            <w:pPr>
              <w:jc w:val="center"/>
              <w:rPr>
                <w:bCs w:val="0"/>
                <w:iCs/>
                <w:color w:val="000000"/>
                <w:sz w:val="28"/>
                <w:szCs w:val="28"/>
              </w:rPr>
            </w:pPr>
            <w:r w:rsidRPr="00093B8B">
              <w:rPr>
                <w:bCs w:val="0"/>
                <w:iCs/>
                <w:color w:val="000000"/>
                <w:sz w:val="28"/>
                <w:szCs w:val="28"/>
              </w:rPr>
              <w:t>Контактный</w:t>
            </w:r>
          </w:p>
          <w:p w:rsidR="00517004" w:rsidRPr="00093B8B" w:rsidRDefault="00517004" w:rsidP="005B2371">
            <w:pPr>
              <w:jc w:val="center"/>
              <w:rPr>
                <w:color w:val="000000"/>
                <w:sz w:val="28"/>
                <w:szCs w:val="28"/>
              </w:rPr>
            </w:pPr>
            <w:r w:rsidRPr="00093B8B">
              <w:rPr>
                <w:bCs w:val="0"/>
                <w:iCs/>
                <w:color w:val="000000"/>
                <w:sz w:val="28"/>
                <w:szCs w:val="28"/>
              </w:rPr>
              <w:t>телефон</w:t>
            </w:r>
          </w:p>
        </w:tc>
      </w:tr>
      <w:tr w:rsidR="00517004" w:rsidRPr="00093B8B" w:rsidTr="005B2371">
        <w:trPr>
          <w:trHeight w:val="538"/>
          <w:jc w:val="center"/>
        </w:trPr>
        <w:tc>
          <w:tcPr>
            <w:tcW w:w="3954" w:type="dxa"/>
          </w:tcPr>
          <w:p w:rsidR="00517004" w:rsidRPr="00093B8B" w:rsidRDefault="00517004" w:rsidP="005B2371">
            <w:pPr>
              <w:jc w:val="center"/>
              <w:rPr>
                <w:color w:val="000000"/>
                <w:sz w:val="28"/>
                <w:szCs w:val="28"/>
              </w:rPr>
            </w:pPr>
            <w:r w:rsidRPr="00093B8B">
              <w:rPr>
                <w:b w:val="0"/>
                <w:color w:val="000000"/>
                <w:sz w:val="28"/>
                <w:szCs w:val="28"/>
              </w:rPr>
              <w:t>Глава Каратузского района</w:t>
            </w:r>
          </w:p>
        </w:tc>
        <w:tc>
          <w:tcPr>
            <w:tcW w:w="2817" w:type="dxa"/>
            <w:vAlign w:val="center"/>
          </w:tcPr>
          <w:p w:rsidR="00517004" w:rsidRPr="00093B8B" w:rsidRDefault="00517004" w:rsidP="005B2371">
            <w:pPr>
              <w:jc w:val="center"/>
              <w:rPr>
                <w:b w:val="0"/>
                <w:color w:val="000000"/>
                <w:sz w:val="28"/>
                <w:szCs w:val="28"/>
              </w:rPr>
            </w:pPr>
            <w:r w:rsidRPr="00093B8B">
              <w:rPr>
                <w:b w:val="0"/>
                <w:bCs w:val="0"/>
                <w:color w:val="000000"/>
                <w:sz w:val="28"/>
                <w:szCs w:val="28"/>
              </w:rPr>
              <w:t>Тюнин Константин Алексеевич</w:t>
            </w:r>
          </w:p>
        </w:tc>
        <w:tc>
          <w:tcPr>
            <w:tcW w:w="3402" w:type="dxa"/>
            <w:vAlign w:val="center"/>
          </w:tcPr>
          <w:p w:rsidR="00517004" w:rsidRPr="00093B8B" w:rsidRDefault="00517004" w:rsidP="005B2371">
            <w:pPr>
              <w:rPr>
                <w:b w:val="0"/>
                <w:bCs w:val="0"/>
                <w:color w:val="000000"/>
                <w:sz w:val="28"/>
                <w:szCs w:val="28"/>
              </w:rPr>
            </w:pPr>
            <w:r w:rsidRPr="00093B8B">
              <w:rPr>
                <w:b w:val="0"/>
                <w:bCs w:val="0"/>
                <w:color w:val="000000"/>
                <w:sz w:val="28"/>
                <w:szCs w:val="28"/>
              </w:rPr>
              <w:t xml:space="preserve">  (39137) 2-17-04,</w:t>
            </w:r>
          </w:p>
          <w:p w:rsidR="00517004" w:rsidRPr="00093B8B" w:rsidRDefault="00517004" w:rsidP="005B2371">
            <w:pPr>
              <w:jc w:val="center"/>
              <w:rPr>
                <w:b w:val="0"/>
                <w:color w:val="000000"/>
                <w:sz w:val="28"/>
                <w:szCs w:val="28"/>
              </w:rPr>
            </w:pPr>
          </w:p>
        </w:tc>
      </w:tr>
      <w:tr w:rsidR="00517004" w:rsidRPr="00093B8B" w:rsidTr="005B2371">
        <w:trPr>
          <w:trHeight w:val="1100"/>
          <w:jc w:val="center"/>
        </w:trPr>
        <w:tc>
          <w:tcPr>
            <w:tcW w:w="3954" w:type="dxa"/>
          </w:tcPr>
          <w:tbl>
            <w:tblPr>
              <w:tblW w:w="0" w:type="auto"/>
              <w:tblLayout w:type="fixed"/>
              <w:tblCellMar>
                <w:top w:w="150" w:type="dxa"/>
                <w:left w:w="150" w:type="dxa"/>
                <w:bottom w:w="150" w:type="dxa"/>
                <w:right w:w="150" w:type="dxa"/>
              </w:tblCellMar>
              <w:tblLook w:val="04A0" w:firstRow="1" w:lastRow="0" w:firstColumn="1" w:lastColumn="0" w:noHBand="0" w:noVBand="1"/>
            </w:tblPr>
            <w:tblGrid>
              <w:gridCol w:w="3659"/>
            </w:tblGrid>
            <w:tr w:rsidR="00517004" w:rsidRPr="00093B8B" w:rsidTr="005B2371">
              <w:trPr>
                <w:trHeight w:val="819"/>
              </w:trPr>
              <w:tc>
                <w:tcPr>
                  <w:tcW w:w="3659" w:type="dxa"/>
                  <w:shd w:val="clear" w:color="auto" w:fill="auto"/>
                  <w:vAlign w:val="center"/>
                  <w:hideMark/>
                </w:tcPr>
                <w:p w:rsidR="00517004" w:rsidRPr="00093B8B" w:rsidRDefault="00517004" w:rsidP="005B2371">
                  <w:pPr>
                    <w:jc w:val="center"/>
                    <w:rPr>
                      <w:b w:val="0"/>
                      <w:bCs w:val="0"/>
                      <w:color w:val="000000"/>
                      <w:sz w:val="28"/>
                      <w:szCs w:val="28"/>
                    </w:rPr>
                  </w:pPr>
                  <w:r w:rsidRPr="00093B8B">
                    <w:rPr>
                      <w:b w:val="0"/>
                      <w:bCs w:val="0"/>
                      <w:color w:val="000000"/>
                      <w:sz w:val="28"/>
                      <w:szCs w:val="28"/>
                    </w:rPr>
                    <w:lastRenderedPageBreak/>
                    <w:t>Председатель районного Совета депутатов</w:t>
                  </w:r>
                </w:p>
              </w:tc>
            </w:tr>
          </w:tbl>
          <w:p w:rsidR="00517004" w:rsidRPr="00093B8B" w:rsidRDefault="00517004" w:rsidP="005B2371">
            <w:pPr>
              <w:rPr>
                <w:b w:val="0"/>
                <w:color w:val="000000"/>
                <w:sz w:val="28"/>
                <w:szCs w:val="28"/>
              </w:rPr>
            </w:pPr>
          </w:p>
        </w:tc>
        <w:tc>
          <w:tcPr>
            <w:tcW w:w="2817" w:type="dxa"/>
            <w:vAlign w:val="center"/>
          </w:tcPr>
          <w:p w:rsidR="00517004" w:rsidRPr="00093B8B" w:rsidRDefault="00517004" w:rsidP="005B2371">
            <w:pPr>
              <w:jc w:val="center"/>
              <w:rPr>
                <w:b w:val="0"/>
                <w:color w:val="000000"/>
                <w:sz w:val="28"/>
                <w:szCs w:val="28"/>
              </w:rPr>
            </w:pPr>
            <w:r w:rsidRPr="00093B8B">
              <w:rPr>
                <w:b w:val="0"/>
                <w:bCs w:val="0"/>
                <w:color w:val="000000"/>
                <w:sz w:val="28"/>
                <w:szCs w:val="28"/>
              </w:rPr>
              <w:t>Кулакова Галина Ивановна</w:t>
            </w:r>
          </w:p>
        </w:tc>
        <w:tc>
          <w:tcPr>
            <w:tcW w:w="3402" w:type="dxa"/>
            <w:vAlign w:val="center"/>
          </w:tcPr>
          <w:p w:rsidR="00517004" w:rsidRPr="00093B8B" w:rsidRDefault="00517004" w:rsidP="005B2371">
            <w:pPr>
              <w:rPr>
                <w:b w:val="0"/>
                <w:color w:val="000000"/>
                <w:sz w:val="28"/>
                <w:szCs w:val="28"/>
              </w:rPr>
            </w:pPr>
            <w:r>
              <w:rPr>
                <w:b w:val="0"/>
                <w:bCs w:val="0"/>
                <w:color w:val="000000"/>
                <w:sz w:val="28"/>
                <w:szCs w:val="28"/>
              </w:rPr>
              <w:t xml:space="preserve">  (39137) </w:t>
            </w:r>
            <w:r w:rsidRPr="00093B8B">
              <w:rPr>
                <w:b w:val="0"/>
                <w:bCs w:val="0"/>
                <w:color w:val="000000"/>
                <w:sz w:val="28"/>
                <w:szCs w:val="28"/>
              </w:rPr>
              <w:t>2-23-63</w:t>
            </w:r>
          </w:p>
        </w:tc>
      </w:tr>
      <w:tr w:rsidR="00517004" w:rsidRPr="00093B8B" w:rsidTr="005B2371">
        <w:trPr>
          <w:trHeight w:val="1100"/>
          <w:jc w:val="center"/>
        </w:trPr>
        <w:tc>
          <w:tcPr>
            <w:tcW w:w="3954" w:type="dxa"/>
          </w:tcPr>
          <w:tbl>
            <w:tblPr>
              <w:tblW w:w="3948" w:type="dxa"/>
              <w:tblLayout w:type="fixed"/>
              <w:tblCellMar>
                <w:top w:w="150" w:type="dxa"/>
                <w:left w:w="150" w:type="dxa"/>
                <w:bottom w:w="150" w:type="dxa"/>
                <w:right w:w="150" w:type="dxa"/>
              </w:tblCellMar>
              <w:tblLook w:val="04A0" w:firstRow="1" w:lastRow="0" w:firstColumn="1" w:lastColumn="0" w:noHBand="0" w:noVBand="1"/>
            </w:tblPr>
            <w:tblGrid>
              <w:gridCol w:w="3948"/>
            </w:tblGrid>
            <w:tr w:rsidR="00517004" w:rsidRPr="00093B8B" w:rsidTr="005B2371">
              <w:trPr>
                <w:trHeight w:val="819"/>
              </w:trPr>
              <w:tc>
                <w:tcPr>
                  <w:tcW w:w="3948" w:type="dxa"/>
                  <w:shd w:val="clear" w:color="auto" w:fill="auto"/>
                  <w:vAlign w:val="center"/>
                  <w:hideMark/>
                </w:tcPr>
                <w:p w:rsidR="00517004" w:rsidRPr="00093B8B" w:rsidRDefault="00517004" w:rsidP="005B2371">
                  <w:pPr>
                    <w:jc w:val="center"/>
                    <w:rPr>
                      <w:b w:val="0"/>
                      <w:bCs w:val="0"/>
                      <w:color w:val="000000"/>
                      <w:sz w:val="28"/>
                      <w:szCs w:val="28"/>
                    </w:rPr>
                  </w:pPr>
                  <w:r w:rsidRPr="00093B8B">
                    <w:rPr>
                      <w:b w:val="0"/>
                      <w:bCs w:val="0"/>
                      <w:color w:val="000000"/>
                      <w:sz w:val="28"/>
                      <w:szCs w:val="28"/>
                    </w:rPr>
                    <w:t>Заместитель главы района по социальным вопросам</w:t>
                  </w:r>
                </w:p>
              </w:tc>
            </w:tr>
          </w:tbl>
          <w:p w:rsidR="00517004" w:rsidRPr="00093B8B" w:rsidRDefault="00517004" w:rsidP="005B2371">
            <w:pPr>
              <w:rPr>
                <w:b w:val="0"/>
                <w:color w:val="000000"/>
                <w:sz w:val="28"/>
                <w:szCs w:val="28"/>
              </w:rPr>
            </w:pPr>
          </w:p>
        </w:tc>
        <w:tc>
          <w:tcPr>
            <w:tcW w:w="2817" w:type="dxa"/>
            <w:vAlign w:val="center"/>
          </w:tcPr>
          <w:p w:rsidR="00517004" w:rsidRPr="00093B8B" w:rsidRDefault="00517004" w:rsidP="005B2371">
            <w:pPr>
              <w:jc w:val="center"/>
              <w:rPr>
                <w:b w:val="0"/>
                <w:color w:val="000000"/>
                <w:sz w:val="28"/>
                <w:szCs w:val="28"/>
              </w:rPr>
            </w:pPr>
            <w:r w:rsidRPr="00093B8B">
              <w:rPr>
                <w:b w:val="0"/>
                <w:bCs w:val="0"/>
                <w:color w:val="000000"/>
                <w:sz w:val="28"/>
                <w:szCs w:val="28"/>
              </w:rPr>
              <w:t>Савин Андрей Алексеевич</w:t>
            </w:r>
          </w:p>
        </w:tc>
        <w:tc>
          <w:tcPr>
            <w:tcW w:w="3402" w:type="dxa"/>
            <w:vAlign w:val="center"/>
          </w:tcPr>
          <w:tbl>
            <w:tblPr>
              <w:tblW w:w="2447" w:type="dxa"/>
              <w:tblLayout w:type="fixed"/>
              <w:tblCellMar>
                <w:top w:w="150" w:type="dxa"/>
                <w:left w:w="150" w:type="dxa"/>
                <w:bottom w:w="150" w:type="dxa"/>
                <w:right w:w="150" w:type="dxa"/>
              </w:tblCellMar>
              <w:tblLook w:val="04A0" w:firstRow="1" w:lastRow="0" w:firstColumn="1" w:lastColumn="0" w:noHBand="0" w:noVBand="1"/>
            </w:tblPr>
            <w:tblGrid>
              <w:gridCol w:w="2447"/>
            </w:tblGrid>
            <w:tr w:rsidR="00517004" w:rsidRPr="00093B8B" w:rsidTr="005B2371">
              <w:trPr>
                <w:trHeight w:val="493"/>
              </w:trPr>
              <w:tc>
                <w:tcPr>
                  <w:tcW w:w="2447" w:type="dxa"/>
                  <w:shd w:val="clear" w:color="auto" w:fill="auto"/>
                  <w:vAlign w:val="center"/>
                  <w:hideMark/>
                </w:tcPr>
                <w:p w:rsidR="00517004" w:rsidRPr="00093B8B" w:rsidRDefault="00517004" w:rsidP="005B2371">
                  <w:pPr>
                    <w:rPr>
                      <w:b w:val="0"/>
                      <w:bCs w:val="0"/>
                      <w:color w:val="000000"/>
                      <w:sz w:val="28"/>
                      <w:szCs w:val="28"/>
                    </w:rPr>
                  </w:pPr>
                  <w:r>
                    <w:rPr>
                      <w:b w:val="0"/>
                      <w:bCs w:val="0"/>
                      <w:color w:val="000000"/>
                      <w:sz w:val="28"/>
                      <w:szCs w:val="28"/>
                    </w:rPr>
                    <w:t xml:space="preserve">(39137) </w:t>
                  </w:r>
                  <w:r w:rsidRPr="00093B8B">
                    <w:rPr>
                      <w:b w:val="0"/>
                      <w:bCs w:val="0"/>
                      <w:color w:val="000000"/>
                      <w:sz w:val="28"/>
                      <w:szCs w:val="28"/>
                    </w:rPr>
                    <w:t>2-13-77</w:t>
                  </w:r>
                </w:p>
              </w:tc>
            </w:tr>
          </w:tbl>
          <w:p w:rsidR="00517004" w:rsidRPr="00093B8B" w:rsidRDefault="00517004" w:rsidP="005B2371">
            <w:pPr>
              <w:jc w:val="center"/>
              <w:rPr>
                <w:b w:val="0"/>
                <w:color w:val="000000"/>
                <w:sz w:val="28"/>
                <w:szCs w:val="28"/>
              </w:rPr>
            </w:pPr>
          </w:p>
        </w:tc>
      </w:tr>
      <w:tr w:rsidR="00517004" w:rsidRPr="00093B8B" w:rsidTr="005B2371">
        <w:trPr>
          <w:trHeight w:val="1100"/>
          <w:jc w:val="center"/>
        </w:trPr>
        <w:tc>
          <w:tcPr>
            <w:tcW w:w="3954" w:type="dxa"/>
          </w:tcPr>
          <w:tbl>
            <w:tblPr>
              <w:tblW w:w="0" w:type="auto"/>
              <w:tblLayout w:type="fixed"/>
              <w:tblCellMar>
                <w:top w:w="150" w:type="dxa"/>
                <w:left w:w="150" w:type="dxa"/>
                <w:bottom w:w="150" w:type="dxa"/>
                <w:right w:w="150" w:type="dxa"/>
              </w:tblCellMar>
              <w:tblLook w:val="04A0" w:firstRow="1" w:lastRow="0" w:firstColumn="1" w:lastColumn="0" w:noHBand="0" w:noVBand="1"/>
            </w:tblPr>
            <w:tblGrid>
              <w:gridCol w:w="3659"/>
            </w:tblGrid>
            <w:tr w:rsidR="00517004" w:rsidRPr="00093B8B" w:rsidTr="005B2371">
              <w:trPr>
                <w:trHeight w:val="819"/>
              </w:trPr>
              <w:tc>
                <w:tcPr>
                  <w:tcW w:w="3659" w:type="dxa"/>
                  <w:shd w:val="clear" w:color="auto" w:fill="auto"/>
                  <w:vAlign w:val="center"/>
                  <w:hideMark/>
                </w:tcPr>
                <w:p w:rsidR="00517004" w:rsidRPr="00093B8B" w:rsidRDefault="00517004" w:rsidP="005B2371">
                  <w:pPr>
                    <w:jc w:val="center"/>
                    <w:rPr>
                      <w:b w:val="0"/>
                      <w:bCs w:val="0"/>
                      <w:color w:val="000000"/>
                      <w:sz w:val="28"/>
                      <w:szCs w:val="28"/>
                    </w:rPr>
                  </w:pPr>
                  <w:r w:rsidRPr="00093B8B">
                    <w:rPr>
                      <w:b w:val="0"/>
                      <w:bCs w:val="0"/>
                      <w:color w:val="000000"/>
                      <w:sz w:val="28"/>
                      <w:szCs w:val="28"/>
                    </w:rPr>
                    <w:t xml:space="preserve">Заместитель главы района по финансам, экономике-руководитель финансового </w:t>
                  </w:r>
                  <w:r w:rsidRPr="00093B8B">
                    <w:rPr>
                      <w:b w:val="0"/>
                      <w:bCs w:val="0"/>
                      <w:color w:val="000000"/>
                      <w:sz w:val="28"/>
                      <w:szCs w:val="28"/>
                    </w:rPr>
                    <w:cr/>
                  </w:r>
                  <w:r>
                    <w:rPr>
                      <w:b w:val="0"/>
                      <w:bCs w:val="0"/>
                      <w:color w:val="000000"/>
                      <w:sz w:val="28"/>
                      <w:szCs w:val="28"/>
                    </w:rPr>
                    <w:t>у</w:t>
                  </w:r>
                  <w:r w:rsidRPr="00093B8B">
                    <w:rPr>
                      <w:b w:val="0"/>
                      <w:bCs w:val="0"/>
                      <w:color w:val="000000"/>
                      <w:sz w:val="28"/>
                      <w:szCs w:val="28"/>
                    </w:rPr>
                    <w:t>правления</w:t>
                  </w:r>
                </w:p>
              </w:tc>
            </w:tr>
          </w:tbl>
          <w:p w:rsidR="00517004" w:rsidRPr="00093B8B" w:rsidRDefault="00517004" w:rsidP="005B2371">
            <w:pPr>
              <w:rPr>
                <w:b w:val="0"/>
                <w:bCs w:val="0"/>
                <w:color w:val="000000"/>
                <w:sz w:val="28"/>
                <w:szCs w:val="28"/>
              </w:rPr>
            </w:pPr>
          </w:p>
        </w:tc>
        <w:tc>
          <w:tcPr>
            <w:tcW w:w="2817" w:type="dxa"/>
            <w:vAlign w:val="center"/>
          </w:tcPr>
          <w:p w:rsidR="00517004" w:rsidRPr="00093B8B" w:rsidRDefault="00517004" w:rsidP="005B2371">
            <w:pPr>
              <w:jc w:val="center"/>
              <w:rPr>
                <w:b w:val="0"/>
                <w:color w:val="000000"/>
                <w:sz w:val="28"/>
                <w:szCs w:val="28"/>
              </w:rPr>
            </w:pPr>
            <w:r w:rsidRPr="00093B8B">
              <w:rPr>
                <w:b w:val="0"/>
                <w:bCs w:val="0"/>
                <w:color w:val="000000"/>
                <w:sz w:val="28"/>
                <w:szCs w:val="28"/>
              </w:rPr>
              <w:t>Мигла Елена Сергеевна</w:t>
            </w:r>
          </w:p>
        </w:tc>
        <w:tc>
          <w:tcPr>
            <w:tcW w:w="3402" w:type="dxa"/>
            <w:vAlign w:val="center"/>
          </w:tcPr>
          <w:p w:rsidR="00517004" w:rsidRPr="00093B8B" w:rsidRDefault="00517004" w:rsidP="005B2371">
            <w:pPr>
              <w:ind w:hanging="112"/>
              <w:rPr>
                <w:b w:val="0"/>
                <w:bCs w:val="0"/>
                <w:color w:val="000000"/>
                <w:sz w:val="28"/>
                <w:szCs w:val="28"/>
              </w:rPr>
            </w:pPr>
            <w:r>
              <w:rPr>
                <w:b w:val="0"/>
                <w:bCs w:val="0"/>
                <w:color w:val="000000"/>
                <w:sz w:val="28"/>
                <w:szCs w:val="28"/>
              </w:rPr>
              <w:t xml:space="preserve">    (39137) </w:t>
            </w:r>
            <w:r w:rsidRPr="00093B8B">
              <w:rPr>
                <w:b w:val="0"/>
                <w:bCs w:val="0"/>
                <w:color w:val="000000"/>
                <w:sz w:val="28"/>
                <w:szCs w:val="28"/>
              </w:rPr>
              <w:t>2-13-98</w:t>
            </w:r>
          </w:p>
        </w:tc>
      </w:tr>
      <w:tr w:rsidR="00517004" w:rsidRPr="00093B8B" w:rsidTr="005B2371">
        <w:trPr>
          <w:trHeight w:val="898"/>
          <w:jc w:val="center"/>
        </w:trPr>
        <w:tc>
          <w:tcPr>
            <w:tcW w:w="3954" w:type="dxa"/>
            <w:vAlign w:val="center"/>
          </w:tcPr>
          <w:p w:rsidR="00517004" w:rsidRPr="00093B8B" w:rsidRDefault="00517004" w:rsidP="005B2371">
            <w:pPr>
              <w:shd w:val="clear" w:color="auto" w:fill="FFFFFF"/>
              <w:spacing w:before="100" w:beforeAutospacing="1" w:after="100" w:afterAutospacing="1"/>
              <w:ind w:left="142" w:hanging="142"/>
              <w:jc w:val="center"/>
              <w:rPr>
                <w:b w:val="0"/>
                <w:bCs w:val="0"/>
                <w:sz w:val="28"/>
                <w:szCs w:val="28"/>
              </w:rPr>
            </w:pPr>
            <w:r w:rsidRPr="00093B8B">
              <w:rPr>
                <w:b w:val="0"/>
                <w:bCs w:val="0"/>
                <w:sz w:val="28"/>
                <w:szCs w:val="28"/>
              </w:rPr>
              <w:t xml:space="preserve">Заместитель главы района по общественно-политическим вопросам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68"/>
            </w:tblGrid>
            <w:tr w:rsidR="00517004" w:rsidRPr="00093B8B" w:rsidTr="005B2371">
              <w:tc>
                <w:tcPr>
                  <w:tcW w:w="68" w:type="dxa"/>
                  <w:shd w:val="clear" w:color="auto" w:fill="auto"/>
                  <w:vAlign w:val="center"/>
                  <w:hideMark/>
                </w:tcPr>
                <w:p w:rsidR="00517004" w:rsidRPr="00093B8B" w:rsidRDefault="00517004" w:rsidP="005B2371">
                  <w:pPr>
                    <w:rPr>
                      <w:b w:val="0"/>
                      <w:bCs w:val="0"/>
                      <w:color w:val="808080"/>
                      <w:sz w:val="28"/>
                      <w:szCs w:val="28"/>
                    </w:rPr>
                  </w:pPr>
                </w:p>
              </w:tc>
            </w:tr>
          </w:tbl>
          <w:p w:rsidR="00517004" w:rsidRPr="00093B8B" w:rsidRDefault="00517004" w:rsidP="005B2371">
            <w:pPr>
              <w:rPr>
                <w:b w:val="0"/>
                <w:bCs w:val="0"/>
                <w:sz w:val="28"/>
                <w:szCs w:val="28"/>
              </w:rPr>
            </w:pPr>
          </w:p>
        </w:tc>
        <w:tc>
          <w:tcPr>
            <w:tcW w:w="2817" w:type="dxa"/>
            <w:vAlign w:val="center"/>
          </w:tcPr>
          <w:tbl>
            <w:tblPr>
              <w:tblW w:w="3493" w:type="dxa"/>
              <w:tblLayout w:type="fixed"/>
              <w:tblCellMar>
                <w:top w:w="15" w:type="dxa"/>
                <w:left w:w="15" w:type="dxa"/>
                <w:bottom w:w="15" w:type="dxa"/>
                <w:right w:w="15" w:type="dxa"/>
              </w:tblCellMar>
              <w:tblLook w:val="04A0" w:firstRow="1" w:lastRow="0" w:firstColumn="1" w:lastColumn="0" w:noHBand="0" w:noVBand="1"/>
            </w:tblPr>
            <w:tblGrid>
              <w:gridCol w:w="3493"/>
            </w:tblGrid>
            <w:tr w:rsidR="00517004" w:rsidRPr="00093B8B" w:rsidTr="005B2371">
              <w:trPr>
                <w:trHeight w:val="566"/>
              </w:trPr>
              <w:tc>
                <w:tcPr>
                  <w:tcW w:w="3493" w:type="dxa"/>
                  <w:shd w:val="clear" w:color="auto" w:fill="auto"/>
                  <w:vAlign w:val="center"/>
                  <w:hideMark/>
                </w:tcPr>
                <w:p w:rsidR="00517004" w:rsidRDefault="00517004" w:rsidP="005B2371">
                  <w:pPr>
                    <w:pStyle w:val="aff2"/>
                  </w:pPr>
                  <w:r>
                    <w:t xml:space="preserve">    Федосеева Оксана</w:t>
                  </w:r>
                </w:p>
                <w:p w:rsidR="00517004" w:rsidRDefault="00517004" w:rsidP="005B2371">
                  <w:pPr>
                    <w:pStyle w:val="aff2"/>
                  </w:pPr>
                  <w:r>
                    <w:t xml:space="preserve">       Владимировна</w:t>
                  </w:r>
                </w:p>
                <w:p w:rsidR="00517004" w:rsidRPr="00093B8B" w:rsidRDefault="00517004" w:rsidP="005B2371">
                  <w:pPr>
                    <w:pStyle w:val="aff2"/>
                  </w:pPr>
                </w:p>
              </w:tc>
            </w:tr>
          </w:tbl>
          <w:p w:rsidR="00517004" w:rsidRPr="00093B8B" w:rsidRDefault="00517004" w:rsidP="005B2371">
            <w:pPr>
              <w:pStyle w:val="aff2"/>
            </w:pPr>
          </w:p>
        </w:tc>
        <w:tc>
          <w:tcPr>
            <w:tcW w:w="3402" w:type="dxa"/>
            <w:vAlign w:val="center"/>
          </w:tcPr>
          <w:p w:rsidR="00517004" w:rsidRPr="00093B8B" w:rsidRDefault="00517004" w:rsidP="005B2371">
            <w:pPr>
              <w:pStyle w:val="aff2"/>
              <w:rPr>
                <w:color w:val="808080"/>
              </w:rPr>
            </w:pPr>
            <w:r w:rsidRPr="00093B8B">
              <w:t>(39137)</w:t>
            </w:r>
            <w:r>
              <w:rPr>
                <w:color w:val="808080"/>
              </w:rPr>
              <w:t xml:space="preserve"> </w:t>
            </w:r>
            <w:r w:rsidRPr="00093B8B">
              <w:t>2-1</w:t>
            </w:r>
            <w:r>
              <w:t>5</w:t>
            </w:r>
            <w:r w:rsidRPr="00093B8B">
              <w:t>-3</w:t>
            </w:r>
            <w:r>
              <w:t>8</w:t>
            </w:r>
          </w:p>
        </w:tc>
      </w:tr>
      <w:tr w:rsidR="00517004" w:rsidRPr="00093B8B" w:rsidTr="005B2371">
        <w:trPr>
          <w:trHeight w:val="898"/>
          <w:jc w:val="center"/>
        </w:trPr>
        <w:tc>
          <w:tcPr>
            <w:tcW w:w="3954" w:type="dxa"/>
            <w:vAlign w:val="center"/>
          </w:tcPr>
          <w:p w:rsidR="00517004" w:rsidRPr="00093B8B" w:rsidRDefault="00517004" w:rsidP="005B2371">
            <w:pPr>
              <w:shd w:val="clear" w:color="auto" w:fill="FFFFFF"/>
              <w:spacing w:before="100" w:beforeAutospacing="1" w:after="100" w:afterAutospacing="1"/>
              <w:ind w:left="142" w:hanging="142"/>
              <w:jc w:val="center"/>
              <w:rPr>
                <w:b w:val="0"/>
                <w:bCs w:val="0"/>
                <w:sz w:val="28"/>
                <w:szCs w:val="28"/>
              </w:rPr>
            </w:pPr>
            <w:r>
              <w:rPr>
                <w:b w:val="0"/>
                <w:bCs w:val="0"/>
                <w:sz w:val="28"/>
                <w:szCs w:val="28"/>
              </w:rPr>
              <w:t>З</w:t>
            </w:r>
            <w:r w:rsidRPr="00C56729">
              <w:rPr>
                <w:b w:val="0"/>
                <w:bCs w:val="0"/>
                <w:sz w:val="28"/>
                <w:szCs w:val="28"/>
              </w:rPr>
              <w:t>аместитель главы района по жизнеобеспечению и оперативным вопросам</w:t>
            </w:r>
          </w:p>
        </w:tc>
        <w:tc>
          <w:tcPr>
            <w:tcW w:w="2817" w:type="dxa"/>
            <w:vAlign w:val="center"/>
          </w:tcPr>
          <w:p w:rsidR="00517004" w:rsidRDefault="00517004" w:rsidP="005B2371">
            <w:pPr>
              <w:pStyle w:val="aff2"/>
            </w:pPr>
            <w:r>
              <w:t xml:space="preserve">  Притворов Юрий        Викторович</w:t>
            </w:r>
          </w:p>
        </w:tc>
        <w:tc>
          <w:tcPr>
            <w:tcW w:w="3402" w:type="dxa"/>
            <w:vAlign w:val="center"/>
          </w:tcPr>
          <w:p w:rsidR="00517004" w:rsidRPr="00093B8B" w:rsidRDefault="00517004" w:rsidP="005B2371">
            <w:pPr>
              <w:pStyle w:val="aff2"/>
            </w:pPr>
            <w:r w:rsidRPr="00C56729">
              <w:t>(39137) 21-6-34</w:t>
            </w:r>
          </w:p>
        </w:tc>
      </w:tr>
    </w:tbl>
    <w:p w:rsidR="00517004" w:rsidRDefault="00517004" w:rsidP="00517004">
      <w:pPr>
        <w:autoSpaceDE w:val="0"/>
        <w:autoSpaceDN w:val="0"/>
        <w:adjustRightInd w:val="0"/>
        <w:jc w:val="both"/>
        <w:outlineLvl w:val="2"/>
        <w:rPr>
          <w:b w:val="0"/>
          <w:sz w:val="28"/>
          <w:szCs w:val="28"/>
        </w:rPr>
      </w:pPr>
    </w:p>
    <w:p w:rsidR="00517004" w:rsidRPr="00093B8B" w:rsidRDefault="00517004" w:rsidP="00517004">
      <w:pPr>
        <w:pStyle w:val="afe"/>
        <w:numPr>
          <w:ilvl w:val="0"/>
          <w:numId w:val="22"/>
        </w:numPr>
        <w:autoSpaceDE w:val="0"/>
        <w:autoSpaceDN w:val="0"/>
        <w:adjustRightInd w:val="0"/>
        <w:jc w:val="center"/>
        <w:outlineLvl w:val="2"/>
        <w:rPr>
          <w:sz w:val="28"/>
          <w:szCs w:val="28"/>
        </w:rPr>
      </w:pPr>
      <w:r w:rsidRPr="00093B8B">
        <w:rPr>
          <w:sz w:val="28"/>
          <w:szCs w:val="28"/>
        </w:rPr>
        <w:t>Общая  характеристика Каратузского района</w:t>
      </w:r>
    </w:p>
    <w:p w:rsidR="00517004" w:rsidRDefault="00517004" w:rsidP="00517004">
      <w:pPr>
        <w:autoSpaceDE w:val="0"/>
        <w:autoSpaceDN w:val="0"/>
        <w:adjustRightInd w:val="0"/>
        <w:jc w:val="center"/>
        <w:outlineLvl w:val="2"/>
        <w:rPr>
          <w:b w:val="0"/>
          <w:sz w:val="28"/>
          <w:szCs w:val="28"/>
        </w:rPr>
      </w:pPr>
    </w:p>
    <w:p w:rsidR="00517004" w:rsidRPr="00093B8B" w:rsidRDefault="00517004" w:rsidP="00517004">
      <w:pPr>
        <w:pStyle w:val="afe"/>
        <w:numPr>
          <w:ilvl w:val="1"/>
          <w:numId w:val="22"/>
        </w:numPr>
        <w:autoSpaceDE w:val="0"/>
        <w:autoSpaceDN w:val="0"/>
        <w:adjustRightInd w:val="0"/>
        <w:ind w:left="0" w:firstLine="709"/>
        <w:jc w:val="both"/>
        <w:outlineLvl w:val="2"/>
        <w:rPr>
          <w:b w:val="0"/>
          <w:sz w:val="28"/>
          <w:szCs w:val="28"/>
        </w:rPr>
      </w:pPr>
      <w:r w:rsidRPr="00093B8B">
        <w:rPr>
          <w:sz w:val="28"/>
          <w:szCs w:val="28"/>
        </w:rPr>
        <w:t>Географическое положение.</w:t>
      </w:r>
      <w:r w:rsidRPr="00093B8B">
        <w:rPr>
          <w:b w:val="0"/>
          <w:sz w:val="28"/>
          <w:szCs w:val="28"/>
        </w:rPr>
        <w:t xml:space="preserve"> Район расположен в юго-восточной части Минусинской котловины, у отрогов Восточного Саяна, в бассейне реки Амыл, образующей при слиянии с рекой Казыр реку Туба, впадающую в Енисей. Площадь Каратузского района составляет 10 236 километров квадратных. Удаленность от краевого центра – города Красноярска составляет 433 км. На северо-востоке граничит с Курагинским районом, на юго-востоке - с республикой Тыва, на юго-западе - с Ермаковским районом, на западе - с Шушенским и Минусинским районом Красноярского края.</w:t>
      </w:r>
    </w:p>
    <w:p w:rsidR="00517004" w:rsidRDefault="00517004" w:rsidP="00517004">
      <w:pPr>
        <w:autoSpaceDE w:val="0"/>
        <w:autoSpaceDN w:val="0"/>
        <w:adjustRightInd w:val="0"/>
        <w:jc w:val="both"/>
        <w:outlineLvl w:val="2"/>
        <w:rPr>
          <w:b w:val="0"/>
          <w:sz w:val="28"/>
          <w:szCs w:val="28"/>
        </w:rPr>
      </w:pPr>
    </w:p>
    <w:p w:rsidR="00517004" w:rsidRDefault="00517004" w:rsidP="00517004">
      <w:pPr>
        <w:autoSpaceDE w:val="0"/>
        <w:autoSpaceDN w:val="0"/>
        <w:adjustRightInd w:val="0"/>
        <w:jc w:val="center"/>
        <w:outlineLvl w:val="2"/>
        <w:rPr>
          <w:sz w:val="28"/>
          <w:szCs w:val="28"/>
        </w:rPr>
      </w:pPr>
      <w:r w:rsidRPr="00093B8B">
        <w:rPr>
          <w:sz w:val="28"/>
          <w:szCs w:val="28"/>
        </w:rPr>
        <w:t>Карта-схема Каратузского района</w:t>
      </w:r>
    </w:p>
    <w:p w:rsidR="00517004" w:rsidRDefault="00517004" w:rsidP="00517004">
      <w:pPr>
        <w:autoSpaceDE w:val="0"/>
        <w:autoSpaceDN w:val="0"/>
        <w:adjustRightInd w:val="0"/>
        <w:jc w:val="center"/>
        <w:outlineLvl w:val="2"/>
        <w:rPr>
          <w:sz w:val="28"/>
          <w:szCs w:val="28"/>
        </w:rPr>
      </w:pPr>
    </w:p>
    <w:p w:rsidR="00517004" w:rsidRDefault="00517004" w:rsidP="00517004">
      <w:pPr>
        <w:autoSpaceDE w:val="0"/>
        <w:autoSpaceDN w:val="0"/>
        <w:adjustRightInd w:val="0"/>
        <w:jc w:val="center"/>
        <w:outlineLvl w:val="2"/>
        <w:rPr>
          <w:sz w:val="28"/>
          <w:szCs w:val="28"/>
        </w:rPr>
      </w:pPr>
      <w:r>
        <w:rPr>
          <w:b w:val="0"/>
          <w:noProof/>
        </w:rPr>
        <w:lastRenderedPageBreak/>
        <w:drawing>
          <wp:inline distT="0" distB="0" distL="0" distR="0" wp14:anchorId="7505A5A2" wp14:editId="74B01C1A">
            <wp:extent cx="3914775" cy="3829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lo_html_7034074a.jpg"/>
                    <pic:cNvPicPr/>
                  </pic:nvPicPr>
                  <pic:blipFill>
                    <a:blip r:embed="rId7">
                      <a:extLst>
                        <a:ext uri="{28A0092B-C50C-407E-A947-70E740481C1C}">
                          <a14:useLocalDpi xmlns:a14="http://schemas.microsoft.com/office/drawing/2010/main" val="0"/>
                        </a:ext>
                      </a:extLst>
                    </a:blip>
                    <a:stretch>
                      <a:fillRect/>
                    </a:stretch>
                  </pic:blipFill>
                  <pic:spPr>
                    <a:xfrm>
                      <a:off x="0" y="0"/>
                      <a:ext cx="3914775" cy="3829050"/>
                    </a:xfrm>
                    <a:prstGeom prst="rect">
                      <a:avLst/>
                    </a:prstGeom>
                  </pic:spPr>
                </pic:pic>
              </a:graphicData>
            </a:graphic>
          </wp:inline>
        </w:drawing>
      </w:r>
    </w:p>
    <w:p w:rsidR="00517004" w:rsidRPr="00793251" w:rsidRDefault="00517004" w:rsidP="00517004">
      <w:pPr>
        <w:autoSpaceDE w:val="0"/>
        <w:autoSpaceDN w:val="0"/>
        <w:adjustRightInd w:val="0"/>
        <w:ind w:firstLine="709"/>
        <w:jc w:val="both"/>
        <w:outlineLvl w:val="2"/>
        <w:rPr>
          <w:b w:val="0"/>
          <w:sz w:val="28"/>
          <w:szCs w:val="28"/>
        </w:rPr>
      </w:pPr>
      <w:r>
        <w:rPr>
          <w:sz w:val="28"/>
          <w:szCs w:val="28"/>
        </w:rPr>
        <w:t xml:space="preserve">1.2  </w:t>
      </w:r>
      <w:r w:rsidRPr="00793251">
        <w:rPr>
          <w:sz w:val="28"/>
          <w:szCs w:val="28"/>
        </w:rPr>
        <w:t>Климат.</w:t>
      </w:r>
      <w:r w:rsidRPr="00793251">
        <w:rPr>
          <w:b w:val="0"/>
          <w:sz w:val="28"/>
          <w:szCs w:val="28"/>
        </w:rPr>
        <w:t xml:space="preserve">  Климат Каратузского района характеризуется жарким летом с достаточным количеством солнечных дней, умеренно холодной снежной зимой. Средняя температура января от −16 до −20,5 °C, июня от +18,2 до +19,6 °C. Зимой бывают морозы до −52 °C, а летом температура иногда поднимается до +45 °C. Продолжительность вегетационного периода около 150—160 суток.</w:t>
      </w:r>
    </w:p>
    <w:p w:rsidR="00517004" w:rsidRPr="00793251" w:rsidRDefault="00517004" w:rsidP="00517004">
      <w:pPr>
        <w:autoSpaceDE w:val="0"/>
        <w:autoSpaceDN w:val="0"/>
        <w:adjustRightInd w:val="0"/>
        <w:ind w:firstLine="709"/>
        <w:jc w:val="both"/>
        <w:outlineLvl w:val="2"/>
        <w:rPr>
          <w:b w:val="0"/>
          <w:sz w:val="28"/>
          <w:szCs w:val="28"/>
        </w:rPr>
      </w:pPr>
      <w:r w:rsidRPr="00793251">
        <w:rPr>
          <w:sz w:val="28"/>
          <w:szCs w:val="28"/>
        </w:rPr>
        <w:t>1.3</w:t>
      </w:r>
      <w:r>
        <w:rPr>
          <w:sz w:val="28"/>
          <w:szCs w:val="28"/>
        </w:rPr>
        <w:t xml:space="preserve">  </w:t>
      </w:r>
      <w:r w:rsidRPr="00793251">
        <w:rPr>
          <w:sz w:val="28"/>
          <w:szCs w:val="28"/>
        </w:rPr>
        <w:t>Рельеф.</w:t>
      </w:r>
      <w:r w:rsidRPr="00793251">
        <w:rPr>
          <w:b w:val="0"/>
          <w:sz w:val="28"/>
          <w:szCs w:val="28"/>
        </w:rPr>
        <w:t xml:space="preserve"> Окружающий рельеф преимущественно увалисто-равнинный, расчленённый долинами. Высота от 300 до 700 м. Так, например, близлежащие горы Шумилиха и Арарат, у подножия которых и расположено село, имеют соответственно высоту 370 и 480 метров. Отдельные низкогорные массивы сложены солонцами, песчаниками, конгломератами, мергелями, известняками, а также туфами, порфиритами и сиенитами палеозойского возраста, которые на более пониженных участках перекрыты суглинками, лёссами и супесями.</w:t>
      </w:r>
    </w:p>
    <w:p w:rsidR="00517004" w:rsidRPr="00793251" w:rsidRDefault="00517004" w:rsidP="00517004">
      <w:pPr>
        <w:tabs>
          <w:tab w:val="left" w:pos="1134"/>
          <w:tab w:val="left" w:pos="1418"/>
        </w:tabs>
        <w:autoSpaceDE w:val="0"/>
        <w:autoSpaceDN w:val="0"/>
        <w:adjustRightInd w:val="0"/>
        <w:ind w:firstLine="709"/>
        <w:jc w:val="both"/>
        <w:outlineLvl w:val="2"/>
        <w:rPr>
          <w:b w:val="0"/>
          <w:sz w:val="28"/>
          <w:szCs w:val="28"/>
        </w:rPr>
      </w:pPr>
      <w:r>
        <w:rPr>
          <w:sz w:val="28"/>
          <w:szCs w:val="28"/>
        </w:rPr>
        <w:t>1.4.</w:t>
      </w:r>
      <w:r w:rsidRPr="00793251">
        <w:rPr>
          <w:sz w:val="28"/>
          <w:szCs w:val="28"/>
        </w:rPr>
        <w:t>Растительный и животный мир.</w:t>
      </w:r>
      <w:r w:rsidRPr="00793251">
        <w:rPr>
          <w:b w:val="0"/>
          <w:sz w:val="28"/>
          <w:szCs w:val="28"/>
        </w:rPr>
        <w:t xml:space="preserve"> Согласно сельскохозяйственному районированию Красноярского края на территории Каратузского района на западе расположены лесостепи Минусинской котловины, Восток и юго-восток заняты Среднегорьем Западного Саяна с горнотаежными лесами. Площадь земель сельскохозяйственного назначения - 240,2 тыс. га.</w:t>
      </w:r>
    </w:p>
    <w:p w:rsidR="00517004" w:rsidRPr="00793251" w:rsidRDefault="00517004" w:rsidP="00517004">
      <w:pPr>
        <w:autoSpaceDE w:val="0"/>
        <w:autoSpaceDN w:val="0"/>
        <w:adjustRightInd w:val="0"/>
        <w:ind w:firstLine="709"/>
        <w:jc w:val="both"/>
        <w:outlineLvl w:val="2"/>
        <w:rPr>
          <w:b w:val="0"/>
          <w:sz w:val="28"/>
          <w:szCs w:val="28"/>
        </w:rPr>
      </w:pPr>
      <w:r w:rsidRPr="00793251">
        <w:rPr>
          <w:b w:val="0"/>
          <w:sz w:val="28"/>
          <w:szCs w:val="28"/>
        </w:rPr>
        <w:t>Естественная растительность района представлена лесами и кормовыми угодьями: сенокосами и пастбищами.</w:t>
      </w:r>
    </w:p>
    <w:p w:rsidR="00517004" w:rsidRPr="00793251" w:rsidRDefault="00517004" w:rsidP="00517004">
      <w:pPr>
        <w:autoSpaceDE w:val="0"/>
        <w:autoSpaceDN w:val="0"/>
        <w:adjustRightInd w:val="0"/>
        <w:ind w:firstLine="709"/>
        <w:jc w:val="both"/>
        <w:outlineLvl w:val="2"/>
        <w:rPr>
          <w:b w:val="0"/>
          <w:sz w:val="28"/>
          <w:szCs w:val="28"/>
        </w:rPr>
      </w:pPr>
      <w:r w:rsidRPr="00793251">
        <w:rPr>
          <w:b w:val="0"/>
          <w:sz w:val="28"/>
          <w:szCs w:val="28"/>
        </w:rPr>
        <w:t xml:space="preserve">Сельскохозяйственный потенциал района используется для производства зерновых культур с переработкой части животноводческой продукции. Почвенно-климатические условия района позволяют выращивать продовольственную пшеницу, рожь, ячмень, просо, гречиху, рапс и другие культуры. </w:t>
      </w:r>
    </w:p>
    <w:p w:rsidR="00517004" w:rsidRDefault="00517004" w:rsidP="00517004">
      <w:pPr>
        <w:autoSpaceDE w:val="0"/>
        <w:autoSpaceDN w:val="0"/>
        <w:adjustRightInd w:val="0"/>
        <w:ind w:firstLine="709"/>
        <w:jc w:val="both"/>
        <w:outlineLvl w:val="2"/>
        <w:rPr>
          <w:b w:val="0"/>
          <w:sz w:val="28"/>
          <w:szCs w:val="28"/>
        </w:rPr>
      </w:pPr>
      <w:r>
        <w:rPr>
          <w:sz w:val="28"/>
          <w:szCs w:val="28"/>
        </w:rPr>
        <w:lastRenderedPageBreak/>
        <w:t xml:space="preserve">1.5 </w:t>
      </w:r>
      <w:r w:rsidRPr="00793251">
        <w:rPr>
          <w:sz w:val="28"/>
          <w:szCs w:val="28"/>
        </w:rPr>
        <w:t>Особо охраняемые природные территории.</w:t>
      </w:r>
      <w:r w:rsidRPr="00793251">
        <w:rPr>
          <w:b w:val="0"/>
          <w:sz w:val="28"/>
          <w:szCs w:val="28"/>
        </w:rPr>
        <w:t xml:space="preserve"> Государственный биологический заказник "Тюхтетско-Шадатский" расположен на территории Каратузского района в междуречье рек Амыл и Тюхтет, а также на правом берегу реки Шадат. Само наличие в горах Южной Сибири таких долинных болотных массивов – значительных по площади (площадь Тюхтетского болота составляет около 80 кв. км, Шадатского — 40 кв. км) и разнообразных в плане растительности является крайне необычным для той местности, в которой они расположены, а мощные торфяные залежи здесь отражают историю климата и формирования растительного покрова региона в целом.</w:t>
      </w:r>
    </w:p>
    <w:p w:rsidR="00517004" w:rsidRDefault="00517004" w:rsidP="00517004">
      <w:pPr>
        <w:autoSpaceDE w:val="0"/>
        <w:autoSpaceDN w:val="0"/>
        <w:adjustRightInd w:val="0"/>
        <w:ind w:firstLine="709"/>
        <w:jc w:val="both"/>
        <w:outlineLvl w:val="2"/>
        <w:rPr>
          <w:b w:val="0"/>
          <w:sz w:val="28"/>
          <w:szCs w:val="28"/>
        </w:rPr>
      </w:pPr>
      <w:r w:rsidRPr="00453F37">
        <w:rPr>
          <w:sz w:val="28"/>
          <w:szCs w:val="28"/>
        </w:rPr>
        <w:t>1.6 Административно-территориальное деление.</w:t>
      </w:r>
      <w:r w:rsidRPr="00453F37">
        <w:rPr>
          <w:b w:val="0"/>
          <w:sz w:val="28"/>
          <w:szCs w:val="28"/>
        </w:rPr>
        <w:t xml:space="preserve"> Территориально район подразделяется на 14 сельских поселений, осуществляющих местное самоуправление и объединяющих 28 населённых пунктов:</w:t>
      </w:r>
    </w:p>
    <w:p w:rsidR="00517004" w:rsidRDefault="00517004" w:rsidP="00517004">
      <w:pPr>
        <w:autoSpaceDE w:val="0"/>
        <w:autoSpaceDN w:val="0"/>
        <w:adjustRightInd w:val="0"/>
        <w:ind w:firstLine="709"/>
        <w:jc w:val="both"/>
        <w:outlineLvl w:val="2"/>
        <w:rPr>
          <w:b w:val="0"/>
          <w:sz w:val="28"/>
          <w:szCs w:val="28"/>
        </w:rPr>
      </w:pPr>
    </w:p>
    <w:p w:rsidR="00517004" w:rsidRDefault="00517004" w:rsidP="00517004">
      <w:pPr>
        <w:autoSpaceDE w:val="0"/>
        <w:autoSpaceDN w:val="0"/>
        <w:adjustRightInd w:val="0"/>
        <w:ind w:firstLine="709"/>
        <w:jc w:val="both"/>
        <w:outlineLvl w:val="2"/>
        <w:rPr>
          <w:b w:val="0"/>
          <w:sz w:val="28"/>
          <w:szCs w:val="28"/>
        </w:rPr>
      </w:pPr>
    </w:p>
    <w:tbl>
      <w:tblPr>
        <w:tblStyle w:val="a5"/>
        <w:tblW w:w="11057" w:type="dxa"/>
        <w:tblInd w:w="-1168" w:type="dxa"/>
        <w:tblLayout w:type="fixed"/>
        <w:tblLook w:val="04A0" w:firstRow="1" w:lastRow="0" w:firstColumn="1" w:lastColumn="0" w:noHBand="0" w:noVBand="1"/>
      </w:tblPr>
      <w:tblGrid>
        <w:gridCol w:w="425"/>
        <w:gridCol w:w="2043"/>
        <w:gridCol w:w="2352"/>
        <w:gridCol w:w="1985"/>
        <w:gridCol w:w="2268"/>
        <w:gridCol w:w="1984"/>
      </w:tblGrid>
      <w:tr w:rsidR="00517004" w:rsidRPr="00453F37" w:rsidTr="005B2371">
        <w:tc>
          <w:tcPr>
            <w:tcW w:w="425" w:type="dxa"/>
          </w:tcPr>
          <w:p w:rsidR="00517004" w:rsidRPr="00453F37" w:rsidRDefault="00517004" w:rsidP="005B2371">
            <w:pPr>
              <w:autoSpaceDE w:val="0"/>
              <w:autoSpaceDN w:val="0"/>
              <w:adjustRightInd w:val="0"/>
              <w:jc w:val="both"/>
              <w:rPr>
                <w:b w:val="0"/>
                <w:iCs/>
                <w:color w:val="000000"/>
              </w:rPr>
            </w:pPr>
            <w:r w:rsidRPr="00453F37">
              <w:rPr>
                <w:b w:val="0"/>
                <w:iCs/>
                <w:color w:val="000000"/>
              </w:rPr>
              <w:t>№</w:t>
            </w:r>
          </w:p>
        </w:tc>
        <w:tc>
          <w:tcPr>
            <w:tcW w:w="2043" w:type="dxa"/>
          </w:tcPr>
          <w:p w:rsidR="00517004" w:rsidRPr="00453F37" w:rsidRDefault="00517004" w:rsidP="005B2371">
            <w:pPr>
              <w:autoSpaceDE w:val="0"/>
              <w:autoSpaceDN w:val="0"/>
              <w:adjustRightInd w:val="0"/>
              <w:jc w:val="center"/>
              <w:rPr>
                <w:b w:val="0"/>
                <w:iCs/>
                <w:color w:val="000000"/>
              </w:rPr>
            </w:pPr>
            <w:r w:rsidRPr="00453F37">
              <w:rPr>
                <w:b w:val="0"/>
                <w:iCs/>
                <w:color w:val="000000"/>
              </w:rPr>
              <w:t>Наименование сельсовета</w:t>
            </w:r>
          </w:p>
        </w:tc>
        <w:tc>
          <w:tcPr>
            <w:tcW w:w="2352" w:type="dxa"/>
          </w:tcPr>
          <w:p w:rsidR="00517004" w:rsidRPr="00453F37" w:rsidRDefault="00517004" w:rsidP="005B2371">
            <w:pPr>
              <w:autoSpaceDE w:val="0"/>
              <w:autoSpaceDN w:val="0"/>
              <w:adjustRightInd w:val="0"/>
              <w:jc w:val="center"/>
              <w:rPr>
                <w:b w:val="0"/>
                <w:iCs/>
                <w:color w:val="000000"/>
              </w:rPr>
            </w:pPr>
            <w:r w:rsidRPr="00453F37">
              <w:rPr>
                <w:b w:val="0"/>
                <w:iCs/>
                <w:color w:val="000000"/>
              </w:rPr>
              <w:t>Юридический адрес</w:t>
            </w:r>
          </w:p>
        </w:tc>
        <w:tc>
          <w:tcPr>
            <w:tcW w:w="1985" w:type="dxa"/>
          </w:tcPr>
          <w:p w:rsidR="00517004" w:rsidRPr="00453F37" w:rsidRDefault="00517004" w:rsidP="005B2371">
            <w:pPr>
              <w:autoSpaceDE w:val="0"/>
              <w:autoSpaceDN w:val="0"/>
              <w:adjustRightInd w:val="0"/>
              <w:jc w:val="center"/>
              <w:rPr>
                <w:b w:val="0"/>
                <w:iCs/>
                <w:color w:val="000000"/>
              </w:rPr>
            </w:pPr>
            <w:r w:rsidRPr="00453F37">
              <w:rPr>
                <w:b w:val="0"/>
                <w:iCs/>
                <w:color w:val="000000"/>
              </w:rPr>
              <w:t>Телефон/факс</w:t>
            </w:r>
          </w:p>
        </w:tc>
        <w:tc>
          <w:tcPr>
            <w:tcW w:w="2268" w:type="dxa"/>
          </w:tcPr>
          <w:p w:rsidR="00517004" w:rsidRPr="00453F37" w:rsidRDefault="00517004" w:rsidP="005B2371">
            <w:pPr>
              <w:autoSpaceDE w:val="0"/>
              <w:autoSpaceDN w:val="0"/>
              <w:adjustRightInd w:val="0"/>
              <w:jc w:val="center"/>
              <w:rPr>
                <w:b w:val="0"/>
                <w:iCs/>
                <w:color w:val="000000"/>
              </w:rPr>
            </w:pPr>
            <w:r w:rsidRPr="00453F37">
              <w:rPr>
                <w:b w:val="0"/>
                <w:iCs/>
                <w:color w:val="000000"/>
              </w:rPr>
              <w:t>E-mail</w:t>
            </w:r>
          </w:p>
        </w:tc>
        <w:tc>
          <w:tcPr>
            <w:tcW w:w="1984" w:type="dxa"/>
          </w:tcPr>
          <w:p w:rsidR="00517004" w:rsidRPr="00453F37" w:rsidRDefault="00517004" w:rsidP="005B2371">
            <w:pPr>
              <w:autoSpaceDE w:val="0"/>
              <w:autoSpaceDN w:val="0"/>
              <w:adjustRightInd w:val="0"/>
              <w:jc w:val="center"/>
              <w:rPr>
                <w:b w:val="0"/>
                <w:iCs/>
                <w:color w:val="000000"/>
              </w:rPr>
            </w:pPr>
            <w:r w:rsidRPr="00453F37">
              <w:rPr>
                <w:b w:val="0"/>
                <w:iCs/>
                <w:color w:val="000000"/>
              </w:rPr>
              <w:t>Глава сельсовета</w:t>
            </w:r>
          </w:p>
        </w:tc>
      </w:tr>
      <w:tr w:rsidR="00517004" w:rsidRPr="00453F37" w:rsidTr="005B2371">
        <w:trPr>
          <w:trHeight w:val="539"/>
        </w:trPr>
        <w:tc>
          <w:tcPr>
            <w:tcW w:w="425" w:type="dxa"/>
          </w:tcPr>
          <w:p w:rsidR="00517004" w:rsidRPr="00453F37" w:rsidRDefault="00517004" w:rsidP="005B2371">
            <w:pPr>
              <w:autoSpaceDE w:val="0"/>
              <w:autoSpaceDN w:val="0"/>
              <w:adjustRightInd w:val="0"/>
              <w:jc w:val="center"/>
              <w:rPr>
                <w:b w:val="0"/>
                <w:iCs/>
                <w:color w:val="000000"/>
              </w:rPr>
            </w:pPr>
            <w:r w:rsidRPr="00453F37">
              <w:rPr>
                <w:b w:val="0"/>
                <w:iCs/>
                <w:color w:val="000000"/>
              </w:rPr>
              <w:t>1</w:t>
            </w:r>
          </w:p>
        </w:tc>
        <w:tc>
          <w:tcPr>
            <w:tcW w:w="2043" w:type="dxa"/>
          </w:tcPr>
          <w:p w:rsidR="00517004" w:rsidRPr="00453F37" w:rsidRDefault="00517004" w:rsidP="005B2371">
            <w:pPr>
              <w:autoSpaceDE w:val="0"/>
              <w:autoSpaceDN w:val="0"/>
              <w:adjustRightInd w:val="0"/>
              <w:rPr>
                <w:b w:val="0"/>
                <w:iCs/>
                <w:color w:val="000000"/>
              </w:rPr>
            </w:pPr>
            <w:r w:rsidRPr="00453F37">
              <w:rPr>
                <w:b w:val="0"/>
                <w:iCs/>
                <w:color w:val="000000"/>
              </w:rPr>
              <w:t>Амыльский</w:t>
            </w:r>
          </w:p>
        </w:tc>
        <w:tc>
          <w:tcPr>
            <w:tcW w:w="2352" w:type="dxa"/>
          </w:tcPr>
          <w:p w:rsidR="00517004" w:rsidRPr="00453F37" w:rsidRDefault="00517004" w:rsidP="005B2371">
            <w:pPr>
              <w:shd w:val="clear" w:color="auto" w:fill="FFFFFF"/>
              <w:rPr>
                <w:b w:val="0"/>
                <w:color w:val="000000"/>
              </w:rPr>
            </w:pPr>
            <w:r w:rsidRPr="00453F37">
              <w:rPr>
                <w:b w:val="0"/>
                <w:color w:val="000000"/>
              </w:rPr>
              <w:t>662861, Каратузский р-он, с. Ширыштык, ул. Мира, 16</w:t>
            </w:r>
          </w:p>
          <w:p w:rsidR="00517004" w:rsidRDefault="00517004" w:rsidP="005B2371">
            <w:pPr>
              <w:autoSpaceDE w:val="0"/>
              <w:autoSpaceDN w:val="0"/>
              <w:adjustRightInd w:val="0"/>
              <w:rPr>
                <w:b w:val="0"/>
                <w:iCs/>
                <w:color w:val="000000"/>
              </w:rPr>
            </w:pPr>
          </w:p>
          <w:p w:rsidR="00517004" w:rsidRPr="00453F37" w:rsidRDefault="00517004" w:rsidP="005B2371">
            <w:pPr>
              <w:autoSpaceDE w:val="0"/>
              <w:autoSpaceDN w:val="0"/>
              <w:adjustRightInd w:val="0"/>
              <w:rPr>
                <w:b w:val="0"/>
                <w:iCs/>
                <w:color w:val="000000"/>
              </w:rPr>
            </w:pPr>
          </w:p>
        </w:tc>
        <w:tc>
          <w:tcPr>
            <w:tcW w:w="1985" w:type="dxa"/>
          </w:tcPr>
          <w:p w:rsidR="00517004" w:rsidRPr="00453F37" w:rsidRDefault="00517004" w:rsidP="005B2371">
            <w:pPr>
              <w:autoSpaceDE w:val="0"/>
              <w:autoSpaceDN w:val="0"/>
              <w:adjustRightInd w:val="0"/>
              <w:rPr>
                <w:b w:val="0"/>
                <w:iCs/>
                <w:color w:val="000000"/>
              </w:rPr>
            </w:pPr>
            <w:r w:rsidRPr="00453F37">
              <w:rPr>
                <w:b w:val="0"/>
                <w:color w:val="000000"/>
              </w:rPr>
              <w:t>(39-1-37) 36-2-43</w:t>
            </w:r>
          </w:p>
        </w:tc>
        <w:tc>
          <w:tcPr>
            <w:tcW w:w="2268" w:type="dxa"/>
          </w:tcPr>
          <w:p w:rsidR="00517004" w:rsidRPr="00453F37" w:rsidRDefault="00517004" w:rsidP="005B2371">
            <w:pPr>
              <w:autoSpaceDE w:val="0"/>
              <w:autoSpaceDN w:val="0"/>
              <w:adjustRightInd w:val="0"/>
              <w:rPr>
                <w:b w:val="0"/>
                <w:iCs/>
                <w:color w:val="000000"/>
              </w:rPr>
            </w:pPr>
            <w:r w:rsidRPr="00453F37">
              <w:rPr>
                <w:b w:val="0"/>
                <w:color w:val="000000"/>
                <w:u w:val="single"/>
                <w:lang w:val="en-US"/>
              </w:rPr>
              <w:t>amil</w:t>
            </w:r>
            <w:r w:rsidRPr="00453F37">
              <w:rPr>
                <w:b w:val="0"/>
                <w:color w:val="000000"/>
                <w:u w:val="single"/>
              </w:rPr>
              <w:t>.</w:t>
            </w:r>
            <w:r w:rsidRPr="00453F37">
              <w:rPr>
                <w:b w:val="0"/>
                <w:color w:val="000000"/>
                <w:u w:val="single"/>
                <w:lang w:val="en-US"/>
              </w:rPr>
              <w:t>sels</w:t>
            </w:r>
            <w:r w:rsidRPr="00453F37">
              <w:rPr>
                <w:b w:val="0"/>
                <w:color w:val="000000"/>
                <w:u w:val="single"/>
              </w:rPr>
              <w:t>@</w:t>
            </w:r>
            <w:r w:rsidRPr="00453F37">
              <w:rPr>
                <w:b w:val="0"/>
                <w:color w:val="000000"/>
                <w:u w:val="single"/>
                <w:lang w:val="en-US"/>
              </w:rPr>
              <w:t>yandex</w:t>
            </w:r>
            <w:r w:rsidRPr="00453F37">
              <w:rPr>
                <w:b w:val="0"/>
                <w:color w:val="000000"/>
                <w:u w:val="single"/>
              </w:rPr>
              <w:t>.</w:t>
            </w:r>
            <w:r w:rsidRPr="00453F37">
              <w:rPr>
                <w:b w:val="0"/>
                <w:color w:val="000000"/>
                <w:u w:val="single"/>
                <w:lang w:val="en-US"/>
              </w:rPr>
              <w:t>ru</w:t>
            </w:r>
          </w:p>
        </w:tc>
        <w:tc>
          <w:tcPr>
            <w:tcW w:w="1984" w:type="dxa"/>
          </w:tcPr>
          <w:p w:rsidR="00517004" w:rsidRPr="00453F37" w:rsidRDefault="00517004" w:rsidP="005B2371">
            <w:pPr>
              <w:autoSpaceDE w:val="0"/>
              <w:autoSpaceDN w:val="0"/>
              <w:adjustRightInd w:val="0"/>
              <w:rPr>
                <w:b w:val="0"/>
                <w:iCs/>
                <w:color w:val="000000"/>
              </w:rPr>
            </w:pPr>
            <w:r w:rsidRPr="00453F37">
              <w:rPr>
                <w:b w:val="0"/>
                <w:color w:val="000000"/>
              </w:rPr>
              <w:t>Затулин Николай Николаевич</w:t>
            </w:r>
          </w:p>
        </w:tc>
      </w:tr>
      <w:tr w:rsidR="00517004" w:rsidRPr="00453F37" w:rsidTr="005B2371">
        <w:tc>
          <w:tcPr>
            <w:tcW w:w="425" w:type="dxa"/>
          </w:tcPr>
          <w:p w:rsidR="00517004" w:rsidRPr="00453F37" w:rsidRDefault="00517004" w:rsidP="005B2371">
            <w:pPr>
              <w:autoSpaceDE w:val="0"/>
              <w:autoSpaceDN w:val="0"/>
              <w:adjustRightInd w:val="0"/>
              <w:jc w:val="center"/>
              <w:rPr>
                <w:b w:val="0"/>
                <w:iCs/>
                <w:color w:val="000000"/>
              </w:rPr>
            </w:pPr>
            <w:r w:rsidRPr="00453F37">
              <w:rPr>
                <w:b w:val="0"/>
                <w:iCs/>
                <w:color w:val="000000"/>
              </w:rPr>
              <w:t>2</w:t>
            </w:r>
          </w:p>
        </w:tc>
        <w:tc>
          <w:tcPr>
            <w:tcW w:w="2043" w:type="dxa"/>
          </w:tcPr>
          <w:p w:rsidR="00517004" w:rsidRPr="00453F37" w:rsidRDefault="00517004" w:rsidP="005B2371">
            <w:pPr>
              <w:autoSpaceDE w:val="0"/>
              <w:autoSpaceDN w:val="0"/>
              <w:adjustRightInd w:val="0"/>
              <w:rPr>
                <w:b w:val="0"/>
                <w:iCs/>
                <w:color w:val="000000"/>
              </w:rPr>
            </w:pPr>
            <w:r w:rsidRPr="00453F37">
              <w:rPr>
                <w:b w:val="0"/>
                <w:iCs/>
                <w:color w:val="000000"/>
              </w:rPr>
              <w:t>Верхнекужебарский</w:t>
            </w:r>
          </w:p>
        </w:tc>
        <w:tc>
          <w:tcPr>
            <w:tcW w:w="2352" w:type="dxa"/>
          </w:tcPr>
          <w:p w:rsidR="00517004" w:rsidRPr="00453F37" w:rsidRDefault="00517004" w:rsidP="005B2371">
            <w:pPr>
              <w:autoSpaceDE w:val="0"/>
              <w:autoSpaceDN w:val="0"/>
              <w:adjustRightInd w:val="0"/>
              <w:jc w:val="both"/>
              <w:rPr>
                <w:b w:val="0"/>
                <w:iCs/>
                <w:color w:val="000000"/>
              </w:rPr>
            </w:pPr>
            <w:r w:rsidRPr="00453F37">
              <w:rPr>
                <w:b w:val="0"/>
                <w:iCs/>
                <w:color w:val="000000"/>
              </w:rPr>
              <w:t>662862, Каратузский р-он, с. Верхний Кужебар, ул. Ленина, 56</w:t>
            </w:r>
          </w:p>
        </w:tc>
        <w:tc>
          <w:tcPr>
            <w:tcW w:w="1985" w:type="dxa"/>
          </w:tcPr>
          <w:p w:rsidR="00517004" w:rsidRPr="00453F37" w:rsidRDefault="00517004" w:rsidP="005B2371">
            <w:pPr>
              <w:autoSpaceDE w:val="0"/>
              <w:autoSpaceDN w:val="0"/>
              <w:adjustRightInd w:val="0"/>
              <w:jc w:val="both"/>
              <w:rPr>
                <w:b w:val="0"/>
                <w:iCs/>
                <w:color w:val="000000"/>
              </w:rPr>
            </w:pPr>
            <w:r w:rsidRPr="00453F37">
              <w:rPr>
                <w:b w:val="0"/>
                <w:color w:val="000000"/>
              </w:rPr>
              <w:t>(39-1-37) 34-2-46</w:t>
            </w:r>
          </w:p>
        </w:tc>
        <w:tc>
          <w:tcPr>
            <w:tcW w:w="2268" w:type="dxa"/>
          </w:tcPr>
          <w:p w:rsidR="00517004" w:rsidRPr="00453F37" w:rsidRDefault="00517004" w:rsidP="005B2371">
            <w:pPr>
              <w:autoSpaceDE w:val="0"/>
              <w:autoSpaceDN w:val="0"/>
              <w:adjustRightInd w:val="0"/>
              <w:jc w:val="both"/>
              <w:rPr>
                <w:b w:val="0"/>
                <w:iCs/>
                <w:color w:val="000000"/>
                <w:lang w:val="en-US"/>
              </w:rPr>
            </w:pPr>
            <w:r w:rsidRPr="00453F37">
              <w:rPr>
                <w:b w:val="0"/>
                <w:iCs/>
                <w:color w:val="000000"/>
                <w:lang w:val="en-US"/>
              </w:rPr>
              <w:t>vku2013@bk.ru</w:t>
            </w:r>
          </w:p>
        </w:tc>
        <w:tc>
          <w:tcPr>
            <w:tcW w:w="1984" w:type="dxa"/>
          </w:tcPr>
          <w:p w:rsidR="00517004" w:rsidRPr="00453F37" w:rsidRDefault="00517004" w:rsidP="005B2371">
            <w:pPr>
              <w:autoSpaceDE w:val="0"/>
              <w:autoSpaceDN w:val="0"/>
              <w:adjustRightInd w:val="0"/>
              <w:jc w:val="both"/>
              <w:rPr>
                <w:b w:val="0"/>
                <w:iCs/>
                <w:color w:val="000000"/>
              </w:rPr>
            </w:pPr>
            <w:r w:rsidRPr="00453F37">
              <w:rPr>
                <w:b w:val="0"/>
                <w:iCs/>
                <w:color w:val="000000"/>
              </w:rPr>
              <w:t>Корнев Константин Алексеевич</w:t>
            </w:r>
          </w:p>
        </w:tc>
      </w:tr>
      <w:tr w:rsidR="00517004" w:rsidRPr="00453F37" w:rsidTr="005B2371">
        <w:tc>
          <w:tcPr>
            <w:tcW w:w="425" w:type="dxa"/>
          </w:tcPr>
          <w:p w:rsidR="00517004" w:rsidRPr="00453F37" w:rsidRDefault="00517004" w:rsidP="005B2371">
            <w:pPr>
              <w:autoSpaceDE w:val="0"/>
              <w:autoSpaceDN w:val="0"/>
              <w:adjustRightInd w:val="0"/>
              <w:jc w:val="center"/>
              <w:rPr>
                <w:b w:val="0"/>
                <w:iCs/>
                <w:color w:val="000000"/>
              </w:rPr>
            </w:pPr>
            <w:r w:rsidRPr="00453F37">
              <w:rPr>
                <w:b w:val="0"/>
                <w:iCs/>
                <w:color w:val="000000"/>
              </w:rPr>
              <w:t>3</w:t>
            </w:r>
          </w:p>
        </w:tc>
        <w:tc>
          <w:tcPr>
            <w:tcW w:w="2043" w:type="dxa"/>
          </w:tcPr>
          <w:p w:rsidR="00517004" w:rsidRPr="00453F37" w:rsidRDefault="00517004" w:rsidP="005B2371">
            <w:pPr>
              <w:autoSpaceDE w:val="0"/>
              <w:autoSpaceDN w:val="0"/>
              <w:adjustRightInd w:val="0"/>
              <w:rPr>
                <w:b w:val="0"/>
                <w:iCs/>
                <w:color w:val="000000"/>
              </w:rPr>
            </w:pPr>
            <w:r w:rsidRPr="00453F37">
              <w:rPr>
                <w:b w:val="0"/>
                <w:iCs/>
                <w:color w:val="000000"/>
              </w:rPr>
              <w:t>Каратузский</w:t>
            </w:r>
          </w:p>
        </w:tc>
        <w:tc>
          <w:tcPr>
            <w:tcW w:w="2352" w:type="dxa"/>
          </w:tcPr>
          <w:p w:rsidR="00517004" w:rsidRPr="00453F37" w:rsidRDefault="00517004" w:rsidP="005B2371">
            <w:pPr>
              <w:autoSpaceDE w:val="0"/>
              <w:autoSpaceDN w:val="0"/>
              <w:adjustRightInd w:val="0"/>
              <w:jc w:val="both"/>
              <w:rPr>
                <w:b w:val="0"/>
                <w:iCs/>
                <w:color w:val="000000"/>
              </w:rPr>
            </w:pPr>
            <w:r w:rsidRPr="00453F37">
              <w:rPr>
                <w:b w:val="0"/>
                <w:iCs/>
                <w:color w:val="000000"/>
              </w:rPr>
              <w:t>662850, Каратузский р-он, с. Каратузское, ул. Ленина, 30</w:t>
            </w:r>
          </w:p>
        </w:tc>
        <w:tc>
          <w:tcPr>
            <w:tcW w:w="1985" w:type="dxa"/>
          </w:tcPr>
          <w:p w:rsidR="00517004" w:rsidRPr="00453F37" w:rsidRDefault="00517004" w:rsidP="005B2371">
            <w:pPr>
              <w:autoSpaceDE w:val="0"/>
              <w:autoSpaceDN w:val="0"/>
              <w:adjustRightInd w:val="0"/>
              <w:jc w:val="both"/>
              <w:rPr>
                <w:b w:val="0"/>
                <w:iCs/>
                <w:color w:val="000000"/>
              </w:rPr>
            </w:pPr>
            <w:r w:rsidRPr="00453F37">
              <w:rPr>
                <w:b w:val="0"/>
                <w:color w:val="000000"/>
              </w:rPr>
              <w:t>(39-1-37) 21-7-84</w:t>
            </w:r>
          </w:p>
        </w:tc>
        <w:tc>
          <w:tcPr>
            <w:tcW w:w="2268" w:type="dxa"/>
          </w:tcPr>
          <w:p w:rsidR="00517004" w:rsidRPr="00453F37" w:rsidRDefault="00517004" w:rsidP="005B2371">
            <w:pPr>
              <w:autoSpaceDE w:val="0"/>
              <w:autoSpaceDN w:val="0"/>
              <w:adjustRightInd w:val="0"/>
              <w:jc w:val="both"/>
              <w:rPr>
                <w:b w:val="0"/>
                <w:iCs/>
                <w:color w:val="000000"/>
                <w:lang w:val="en-US"/>
              </w:rPr>
            </w:pPr>
            <w:r w:rsidRPr="00453F37">
              <w:rPr>
                <w:b w:val="0"/>
                <w:iCs/>
                <w:color w:val="000000"/>
                <w:lang w:val="en-US"/>
              </w:rPr>
              <w:t>karatss@mail.ru</w:t>
            </w:r>
          </w:p>
        </w:tc>
        <w:tc>
          <w:tcPr>
            <w:tcW w:w="1984" w:type="dxa"/>
          </w:tcPr>
          <w:p w:rsidR="00517004" w:rsidRPr="00453F37" w:rsidRDefault="00517004" w:rsidP="005B2371">
            <w:pPr>
              <w:autoSpaceDE w:val="0"/>
              <w:autoSpaceDN w:val="0"/>
              <w:adjustRightInd w:val="0"/>
              <w:jc w:val="both"/>
              <w:rPr>
                <w:b w:val="0"/>
                <w:iCs/>
                <w:color w:val="000000"/>
              </w:rPr>
            </w:pPr>
            <w:r w:rsidRPr="00453F37">
              <w:rPr>
                <w:b w:val="0"/>
                <w:iCs/>
                <w:color w:val="000000"/>
              </w:rPr>
              <w:t>Саар Александр Александрович</w:t>
            </w:r>
          </w:p>
        </w:tc>
      </w:tr>
      <w:tr w:rsidR="00517004" w:rsidRPr="00453F37" w:rsidTr="005B2371">
        <w:tc>
          <w:tcPr>
            <w:tcW w:w="425" w:type="dxa"/>
          </w:tcPr>
          <w:p w:rsidR="00517004" w:rsidRPr="00453F37" w:rsidRDefault="00517004" w:rsidP="005B2371">
            <w:pPr>
              <w:autoSpaceDE w:val="0"/>
              <w:autoSpaceDN w:val="0"/>
              <w:adjustRightInd w:val="0"/>
              <w:jc w:val="center"/>
              <w:rPr>
                <w:b w:val="0"/>
                <w:iCs/>
                <w:color w:val="000000"/>
              </w:rPr>
            </w:pPr>
            <w:r w:rsidRPr="00453F37">
              <w:rPr>
                <w:b w:val="0"/>
                <w:iCs/>
                <w:color w:val="000000"/>
              </w:rPr>
              <w:t>4</w:t>
            </w:r>
          </w:p>
        </w:tc>
        <w:tc>
          <w:tcPr>
            <w:tcW w:w="2043" w:type="dxa"/>
          </w:tcPr>
          <w:p w:rsidR="00517004" w:rsidRPr="00453F37" w:rsidRDefault="00517004" w:rsidP="005B2371">
            <w:pPr>
              <w:autoSpaceDE w:val="0"/>
              <w:autoSpaceDN w:val="0"/>
              <w:adjustRightInd w:val="0"/>
              <w:rPr>
                <w:b w:val="0"/>
                <w:iCs/>
                <w:color w:val="000000"/>
              </w:rPr>
            </w:pPr>
            <w:r w:rsidRPr="00453F37">
              <w:rPr>
                <w:b w:val="0"/>
                <w:iCs/>
                <w:color w:val="000000"/>
              </w:rPr>
              <w:t>Качульский</w:t>
            </w:r>
          </w:p>
        </w:tc>
        <w:tc>
          <w:tcPr>
            <w:tcW w:w="2352" w:type="dxa"/>
          </w:tcPr>
          <w:p w:rsidR="00517004" w:rsidRPr="00453F37" w:rsidRDefault="00517004" w:rsidP="005B2371">
            <w:pPr>
              <w:autoSpaceDE w:val="0"/>
              <w:autoSpaceDN w:val="0"/>
              <w:adjustRightInd w:val="0"/>
              <w:jc w:val="both"/>
              <w:rPr>
                <w:b w:val="0"/>
                <w:color w:val="000000"/>
              </w:rPr>
            </w:pPr>
            <w:r w:rsidRPr="00453F37">
              <w:rPr>
                <w:b w:val="0"/>
                <w:color w:val="000000"/>
              </w:rPr>
              <w:t>662853, Каратузский р-он, с. Качулька, ул. Советская, 30</w:t>
            </w:r>
          </w:p>
          <w:p w:rsidR="00517004" w:rsidRPr="00453F37" w:rsidRDefault="00517004" w:rsidP="005B2371">
            <w:pPr>
              <w:autoSpaceDE w:val="0"/>
              <w:autoSpaceDN w:val="0"/>
              <w:adjustRightInd w:val="0"/>
              <w:jc w:val="both"/>
              <w:rPr>
                <w:b w:val="0"/>
                <w:iCs/>
                <w:color w:val="000000"/>
              </w:rPr>
            </w:pPr>
          </w:p>
        </w:tc>
        <w:tc>
          <w:tcPr>
            <w:tcW w:w="1985" w:type="dxa"/>
          </w:tcPr>
          <w:p w:rsidR="00517004" w:rsidRPr="00453F37" w:rsidRDefault="00517004" w:rsidP="005B2371">
            <w:pPr>
              <w:autoSpaceDE w:val="0"/>
              <w:autoSpaceDN w:val="0"/>
              <w:adjustRightInd w:val="0"/>
              <w:jc w:val="both"/>
              <w:rPr>
                <w:b w:val="0"/>
                <w:iCs/>
                <w:color w:val="000000"/>
                <w:lang w:val="en-US"/>
              </w:rPr>
            </w:pPr>
            <w:r w:rsidRPr="00453F37">
              <w:rPr>
                <w:b w:val="0"/>
                <w:color w:val="000000"/>
              </w:rPr>
              <w:t xml:space="preserve">(39-1-37) </w:t>
            </w:r>
            <w:r w:rsidRPr="00453F37">
              <w:rPr>
                <w:b w:val="0"/>
                <w:color w:val="000000"/>
                <w:lang w:val="en-US"/>
              </w:rPr>
              <w:t>5</w:t>
            </w:r>
            <w:r w:rsidRPr="00453F37">
              <w:rPr>
                <w:b w:val="0"/>
                <w:color w:val="000000"/>
              </w:rPr>
              <w:t>1-</w:t>
            </w:r>
            <w:r w:rsidRPr="00453F37">
              <w:rPr>
                <w:b w:val="0"/>
                <w:color w:val="000000"/>
                <w:lang w:val="en-US"/>
              </w:rPr>
              <w:t>2</w:t>
            </w:r>
            <w:r w:rsidRPr="00453F37">
              <w:rPr>
                <w:b w:val="0"/>
                <w:color w:val="000000"/>
              </w:rPr>
              <w:t>-</w:t>
            </w:r>
            <w:r w:rsidRPr="00453F37">
              <w:rPr>
                <w:b w:val="0"/>
                <w:color w:val="000000"/>
                <w:lang w:val="en-US"/>
              </w:rPr>
              <w:t>23</w:t>
            </w:r>
          </w:p>
        </w:tc>
        <w:tc>
          <w:tcPr>
            <w:tcW w:w="2268" w:type="dxa"/>
          </w:tcPr>
          <w:p w:rsidR="00517004" w:rsidRPr="00453F37" w:rsidRDefault="00517004" w:rsidP="005B2371">
            <w:pPr>
              <w:autoSpaceDE w:val="0"/>
              <w:autoSpaceDN w:val="0"/>
              <w:adjustRightInd w:val="0"/>
              <w:jc w:val="both"/>
              <w:rPr>
                <w:b w:val="0"/>
                <w:iCs/>
                <w:color w:val="000000"/>
                <w:lang w:val="en-US"/>
              </w:rPr>
            </w:pPr>
            <w:r w:rsidRPr="00453F37">
              <w:rPr>
                <w:b w:val="0"/>
                <w:iCs/>
                <w:color w:val="000000"/>
                <w:lang w:val="en-US"/>
              </w:rPr>
              <w:t>kachulka.selsovet@mail.ru</w:t>
            </w:r>
          </w:p>
        </w:tc>
        <w:tc>
          <w:tcPr>
            <w:tcW w:w="1984" w:type="dxa"/>
          </w:tcPr>
          <w:p w:rsidR="00517004" w:rsidRPr="00453F37" w:rsidRDefault="00517004" w:rsidP="005B2371">
            <w:pPr>
              <w:autoSpaceDE w:val="0"/>
              <w:autoSpaceDN w:val="0"/>
              <w:adjustRightInd w:val="0"/>
              <w:jc w:val="both"/>
              <w:rPr>
                <w:b w:val="0"/>
                <w:iCs/>
                <w:color w:val="000000"/>
              </w:rPr>
            </w:pPr>
            <w:r w:rsidRPr="00453F37">
              <w:rPr>
                <w:b w:val="0"/>
                <w:iCs/>
                <w:color w:val="000000"/>
              </w:rPr>
              <w:t>Деев Владимир Алексеевич</w:t>
            </w:r>
          </w:p>
        </w:tc>
      </w:tr>
      <w:tr w:rsidR="00517004" w:rsidRPr="00453F37" w:rsidTr="005B2371">
        <w:tc>
          <w:tcPr>
            <w:tcW w:w="425" w:type="dxa"/>
          </w:tcPr>
          <w:p w:rsidR="00517004" w:rsidRPr="00453F37" w:rsidRDefault="00517004" w:rsidP="005B2371">
            <w:pPr>
              <w:autoSpaceDE w:val="0"/>
              <w:autoSpaceDN w:val="0"/>
              <w:adjustRightInd w:val="0"/>
              <w:jc w:val="center"/>
              <w:rPr>
                <w:b w:val="0"/>
                <w:iCs/>
                <w:color w:val="000000"/>
              </w:rPr>
            </w:pPr>
            <w:r w:rsidRPr="00453F37">
              <w:rPr>
                <w:b w:val="0"/>
                <w:iCs/>
                <w:color w:val="000000"/>
              </w:rPr>
              <w:t>5</w:t>
            </w:r>
          </w:p>
        </w:tc>
        <w:tc>
          <w:tcPr>
            <w:tcW w:w="2043" w:type="dxa"/>
          </w:tcPr>
          <w:p w:rsidR="00517004" w:rsidRPr="00453F37" w:rsidRDefault="00517004" w:rsidP="005B2371">
            <w:pPr>
              <w:autoSpaceDE w:val="0"/>
              <w:autoSpaceDN w:val="0"/>
              <w:adjustRightInd w:val="0"/>
              <w:rPr>
                <w:b w:val="0"/>
                <w:iCs/>
                <w:color w:val="000000"/>
              </w:rPr>
            </w:pPr>
            <w:r w:rsidRPr="00453F37">
              <w:rPr>
                <w:b w:val="0"/>
                <w:iCs/>
                <w:color w:val="000000"/>
              </w:rPr>
              <w:t>Лебедевский</w:t>
            </w:r>
          </w:p>
        </w:tc>
        <w:tc>
          <w:tcPr>
            <w:tcW w:w="2352" w:type="dxa"/>
          </w:tcPr>
          <w:p w:rsidR="00517004" w:rsidRPr="00453F37" w:rsidRDefault="00517004" w:rsidP="005B2371">
            <w:pPr>
              <w:autoSpaceDE w:val="0"/>
              <w:autoSpaceDN w:val="0"/>
              <w:adjustRightInd w:val="0"/>
              <w:jc w:val="both"/>
              <w:rPr>
                <w:b w:val="0"/>
                <w:iCs/>
                <w:color w:val="000000"/>
              </w:rPr>
            </w:pPr>
            <w:r w:rsidRPr="00453F37">
              <w:rPr>
                <w:b w:val="0"/>
                <w:iCs/>
                <w:color w:val="000000"/>
              </w:rPr>
              <w:t>662848, Каратузский р-он, д. Лебедевка, ул. Центральная, 16</w:t>
            </w:r>
          </w:p>
        </w:tc>
        <w:tc>
          <w:tcPr>
            <w:tcW w:w="1985" w:type="dxa"/>
          </w:tcPr>
          <w:p w:rsidR="00517004" w:rsidRPr="00453F37" w:rsidRDefault="00517004" w:rsidP="005B2371">
            <w:pPr>
              <w:autoSpaceDE w:val="0"/>
              <w:autoSpaceDN w:val="0"/>
              <w:adjustRightInd w:val="0"/>
              <w:jc w:val="both"/>
              <w:rPr>
                <w:b w:val="0"/>
                <w:iCs/>
                <w:color w:val="000000"/>
              </w:rPr>
            </w:pPr>
            <w:r w:rsidRPr="00453F37">
              <w:rPr>
                <w:b w:val="0"/>
                <w:color w:val="000000"/>
              </w:rPr>
              <w:t>(39-1-37) 32-</w:t>
            </w:r>
            <w:r w:rsidRPr="00453F37">
              <w:rPr>
                <w:b w:val="0"/>
                <w:color w:val="000000"/>
                <w:lang w:val="en-US"/>
              </w:rPr>
              <w:t>2</w:t>
            </w:r>
            <w:r w:rsidRPr="00453F37">
              <w:rPr>
                <w:b w:val="0"/>
                <w:color w:val="000000"/>
              </w:rPr>
              <w:t>-45</w:t>
            </w:r>
          </w:p>
        </w:tc>
        <w:tc>
          <w:tcPr>
            <w:tcW w:w="2268" w:type="dxa"/>
          </w:tcPr>
          <w:p w:rsidR="00517004" w:rsidRPr="00453F37" w:rsidRDefault="00517004" w:rsidP="005B2371">
            <w:pPr>
              <w:autoSpaceDE w:val="0"/>
              <w:autoSpaceDN w:val="0"/>
              <w:adjustRightInd w:val="0"/>
              <w:jc w:val="both"/>
              <w:rPr>
                <w:b w:val="0"/>
                <w:iCs/>
                <w:color w:val="000000"/>
                <w:lang w:val="en-US"/>
              </w:rPr>
            </w:pPr>
            <w:r w:rsidRPr="00453F37">
              <w:rPr>
                <w:b w:val="0"/>
                <w:iCs/>
                <w:color w:val="000000"/>
                <w:lang w:val="en-US"/>
              </w:rPr>
              <w:t>lebedevka.sels@yandex.ru</w:t>
            </w:r>
          </w:p>
        </w:tc>
        <w:tc>
          <w:tcPr>
            <w:tcW w:w="1984" w:type="dxa"/>
          </w:tcPr>
          <w:p w:rsidR="00517004" w:rsidRPr="00453F37" w:rsidRDefault="00517004" w:rsidP="005B2371">
            <w:pPr>
              <w:autoSpaceDE w:val="0"/>
              <w:autoSpaceDN w:val="0"/>
              <w:adjustRightInd w:val="0"/>
              <w:jc w:val="both"/>
              <w:rPr>
                <w:b w:val="0"/>
                <w:iCs/>
                <w:color w:val="000000"/>
              </w:rPr>
            </w:pPr>
            <w:r>
              <w:rPr>
                <w:b w:val="0"/>
                <w:iCs/>
                <w:color w:val="000000"/>
              </w:rPr>
              <w:t>Гаас Елена Федоровна</w:t>
            </w:r>
          </w:p>
        </w:tc>
      </w:tr>
      <w:tr w:rsidR="00517004" w:rsidRPr="00453F37" w:rsidTr="005B2371">
        <w:tc>
          <w:tcPr>
            <w:tcW w:w="425" w:type="dxa"/>
          </w:tcPr>
          <w:p w:rsidR="00517004" w:rsidRPr="00453F37" w:rsidRDefault="00517004" w:rsidP="005B2371">
            <w:pPr>
              <w:autoSpaceDE w:val="0"/>
              <w:autoSpaceDN w:val="0"/>
              <w:adjustRightInd w:val="0"/>
              <w:jc w:val="center"/>
              <w:rPr>
                <w:b w:val="0"/>
                <w:iCs/>
                <w:color w:val="000000"/>
              </w:rPr>
            </w:pPr>
            <w:r w:rsidRPr="00453F37">
              <w:rPr>
                <w:b w:val="0"/>
                <w:iCs/>
                <w:color w:val="000000"/>
              </w:rPr>
              <w:t>6</w:t>
            </w:r>
          </w:p>
        </w:tc>
        <w:tc>
          <w:tcPr>
            <w:tcW w:w="2043" w:type="dxa"/>
          </w:tcPr>
          <w:p w:rsidR="00517004" w:rsidRPr="00453F37" w:rsidRDefault="00517004" w:rsidP="005B2371">
            <w:pPr>
              <w:autoSpaceDE w:val="0"/>
              <w:autoSpaceDN w:val="0"/>
              <w:adjustRightInd w:val="0"/>
              <w:rPr>
                <w:b w:val="0"/>
                <w:iCs/>
                <w:color w:val="000000"/>
              </w:rPr>
            </w:pPr>
            <w:r w:rsidRPr="00453F37">
              <w:rPr>
                <w:b w:val="0"/>
                <w:iCs/>
                <w:color w:val="000000"/>
              </w:rPr>
              <w:t>Моторский</w:t>
            </w:r>
          </w:p>
        </w:tc>
        <w:tc>
          <w:tcPr>
            <w:tcW w:w="2352" w:type="dxa"/>
          </w:tcPr>
          <w:p w:rsidR="00517004" w:rsidRPr="00453F37" w:rsidRDefault="00517004" w:rsidP="005B2371">
            <w:pPr>
              <w:autoSpaceDE w:val="0"/>
              <w:autoSpaceDN w:val="0"/>
              <w:adjustRightInd w:val="0"/>
              <w:jc w:val="both"/>
              <w:rPr>
                <w:b w:val="0"/>
                <w:iCs/>
                <w:color w:val="000000"/>
              </w:rPr>
            </w:pPr>
            <w:r w:rsidRPr="00453F37">
              <w:rPr>
                <w:b w:val="0"/>
                <w:iCs/>
                <w:color w:val="000000"/>
              </w:rPr>
              <w:t>662860, Каратузский р-он, с. Моторское, ул. Крупской, 4</w:t>
            </w:r>
          </w:p>
        </w:tc>
        <w:tc>
          <w:tcPr>
            <w:tcW w:w="1985" w:type="dxa"/>
          </w:tcPr>
          <w:p w:rsidR="00517004" w:rsidRPr="00453F37" w:rsidRDefault="00517004" w:rsidP="005B2371">
            <w:pPr>
              <w:autoSpaceDE w:val="0"/>
              <w:autoSpaceDN w:val="0"/>
              <w:adjustRightInd w:val="0"/>
              <w:jc w:val="both"/>
              <w:rPr>
                <w:b w:val="0"/>
                <w:iCs/>
                <w:color w:val="000000"/>
              </w:rPr>
            </w:pPr>
            <w:r w:rsidRPr="00453F37">
              <w:rPr>
                <w:b w:val="0"/>
                <w:iCs/>
                <w:color w:val="000000"/>
              </w:rPr>
              <w:t>(39-1-37) 35-3-19</w:t>
            </w:r>
          </w:p>
        </w:tc>
        <w:tc>
          <w:tcPr>
            <w:tcW w:w="2268" w:type="dxa"/>
          </w:tcPr>
          <w:p w:rsidR="00517004" w:rsidRPr="00453F37" w:rsidRDefault="00517004" w:rsidP="005B2371">
            <w:pPr>
              <w:autoSpaceDE w:val="0"/>
              <w:autoSpaceDN w:val="0"/>
              <w:adjustRightInd w:val="0"/>
              <w:jc w:val="both"/>
              <w:rPr>
                <w:b w:val="0"/>
                <w:iCs/>
                <w:color w:val="000000"/>
              </w:rPr>
            </w:pPr>
            <w:r w:rsidRPr="00453F37">
              <w:rPr>
                <w:b w:val="0"/>
                <w:iCs/>
                <w:color w:val="000000"/>
              </w:rPr>
              <w:t>motorsckij.sels@yandex.ru</w:t>
            </w:r>
          </w:p>
        </w:tc>
        <w:tc>
          <w:tcPr>
            <w:tcW w:w="1984" w:type="dxa"/>
          </w:tcPr>
          <w:p w:rsidR="00517004" w:rsidRPr="00453F37" w:rsidRDefault="00517004" w:rsidP="005B2371">
            <w:pPr>
              <w:autoSpaceDE w:val="0"/>
              <w:autoSpaceDN w:val="0"/>
              <w:adjustRightInd w:val="0"/>
              <w:jc w:val="both"/>
              <w:rPr>
                <w:b w:val="0"/>
                <w:iCs/>
                <w:color w:val="000000"/>
              </w:rPr>
            </w:pPr>
            <w:r w:rsidRPr="00453F37">
              <w:rPr>
                <w:b w:val="0"/>
                <w:iCs/>
                <w:color w:val="000000"/>
              </w:rPr>
              <w:t>Попова Кристина Максимовна</w:t>
            </w:r>
          </w:p>
        </w:tc>
      </w:tr>
      <w:tr w:rsidR="00517004" w:rsidRPr="00453F37" w:rsidTr="005B2371">
        <w:tc>
          <w:tcPr>
            <w:tcW w:w="425" w:type="dxa"/>
          </w:tcPr>
          <w:p w:rsidR="00517004" w:rsidRPr="00453F37" w:rsidRDefault="00517004" w:rsidP="005B2371">
            <w:pPr>
              <w:autoSpaceDE w:val="0"/>
              <w:autoSpaceDN w:val="0"/>
              <w:adjustRightInd w:val="0"/>
              <w:jc w:val="center"/>
              <w:rPr>
                <w:b w:val="0"/>
                <w:iCs/>
                <w:color w:val="000000"/>
              </w:rPr>
            </w:pPr>
            <w:r w:rsidRPr="00453F37">
              <w:rPr>
                <w:b w:val="0"/>
                <w:iCs/>
                <w:color w:val="000000"/>
              </w:rPr>
              <w:t>7</w:t>
            </w:r>
          </w:p>
        </w:tc>
        <w:tc>
          <w:tcPr>
            <w:tcW w:w="2043" w:type="dxa"/>
          </w:tcPr>
          <w:p w:rsidR="00517004" w:rsidRPr="00453F37" w:rsidRDefault="00517004" w:rsidP="005B2371">
            <w:pPr>
              <w:autoSpaceDE w:val="0"/>
              <w:autoSpaceDN w:val="0"/>
              <w:adjustRightInd w:val="0"/>
              <w:rPr>
                <w:b w:val="0"/>
                <w:iCs/>
                <w:color w:val="000000"/>
              </w:rPr>
            </w:pPr>
            <w:r w:rsidRPr="00453F37">
              <w:rPr>
                <w:b w:val="0"/>
                <w:iCs/>
                <w:color w:val="000000"/>
              </w:rPr>
              <w:t>Нижнекужебарский</w:t>
            </w:r>
          </w:p>
        </w:tc>
        <w:tc>
          <w:tcPr>
            <w:tcW w:w="2352" w:type="dxa"/>
          </w:tcPr>
          <w:p w:rsidR="00517004" w:rsidRPr="00453F37" w:rsidRDefault="00517004" w:rsidP="005B2371">
            <w:pPr>
              <w:autoSpaceDE w:val="0"/>
              <w:autoSpaceDN w:val="0"/>
              <w:adjustRightInd w:val="0"/>
              <w:jc w:val="both"/>
              <w:rPr>
                <w:b w:val="0"/>
                <w:iCs/>
                <w:color w:val="000000"/>
              </w:rPr>
            </w:pPr>
            <w:r w:rsidRPr="00453F37">
              <w:rPr>
                <w:b w:val="0"/>
                <w:iCs/>
                <w:color w:val="000000"/>
              </w:rPr>
              <w:t>662865, Каратузский р-он, с. Нижний Кужебар, ул. Советская, 55</w:t>
            </w:r>
          </w:p>
        </w:tc>
        <w:tc>
          <w:tcPr>
            <w:tcW w:w="1985" w:type="dxa"/>
          </w:tcPr>
          <w:p w:rsidR="00517004" w:rsidRPr="00453F37" w:rsidRDefault="00517004" w:rsidP="005B2371">
            <w:pPr>
              <w:autoSpaceDE w:val="0"/>
              <w:autoSpaceDN w:val="0"/>
              <w:adjustRightInd w:val="0"/>
              <w:jc w:val="both"/>
              <w:rPr>
                <w:b w:val="0"/>
                <w:iCs/>
                <w:color w:val="000000"/>
              </w:rPr>
            </w:pPr>
            <w:r w:rsidRPr="00453F37">
              <w:rPr>
                <w:b w:val="0"/>
                <w:iCs/>
                <w:color w:val="000000"/>
              </w:rPr>
              <w:t>(39-1-37) 33-2-42</w:t>
            </w:r>
          </w:p>
        </w:tc>
        <w:tc>
          <w:tcPr>
            <w:tcW w:w="2268" w:type="dxa"/>
          </w:tcPr>
          <w:p w:rsidR="00517004" w:rsidRPr="00453F37" w:rsidRDefault="00517004" w:rsidP="005B2371">
            <w:pPr>
              <w:autoSpaceDE w:val="0"/>
              <w:autoSpaceDN w:val="0"/>
              <w:adjustRightInd w:val="0"/>
              <w:jc w:val="both"/>
              <w:rPr>
                <w:b w:val="0"/>
                <w:iCs/>
                <w:color w:val="000000"/>
              </w:rPr>
            </w:pPr>
            <w:r w:rsidRPr="00453F37">
              <w:rPr>
                <w:b w:val="0"/>
                <w:iCs/>
                <w:color w:val="000000"/>
                <w:lang w:val="en-US"/>
              </w:rPr>
              <w:t>n</w:t>
            </w:r>
            <w:r w:rsidRPr="00453F37">
              <w:rPr>
                <w:b w:val="0"/>
                <w:iCs/>
                <w:color w:val="000000"/>
              </w:rPr>
              <w:t>kugebar-sovet@mail.ru</w:t>
            </w:r>
          </w:p>
        </w:tc>
        <w:tc>
          <w:tcPr>
            <w:tcW w:w="1984" w:type="dxa"/>
          </w:tcPr>
          <w:p w:rsidR="00517004" w:rsidRPr="00453F37" w:rsidRDefault="00517004" w:rsidP="005B2371">
            <w:pPr>
              <w:autoSpaceDE w:val="0"/>
              <w:autoSpaceDN w:val="0"/>
              <w:adjustRightInd w:val="0"/>
              <w:jc w:val="both"/>
              <w:rPr>
                <w:b w:val="0"/>
                <w:iCs/>
                <w:color w:val="000000"/>
              </w:rPr>
            </w:pPr>
            <w:r w:rsidRPr="00453F37">
              <w:rPr>
                <w:b w:val="0"/>
                <w:iCs/>
                <w:color w:val="000000"/>
              </w:rPr>
              <w:t>Уварова Галина Михайловна</w:t>
            </w:r>
          </w:p>
        </w:tc>
      </w:tr>
      <w:tr w:rsidR="00517004" w:rsidRPr="00453F37" w:rsidTr="005B2371">
        <w:tc>
          <w:tcPr>
            <w:tcW w:w="425" w:type="dxa"/>
          </w:tcPr>
          <w:p w:rsidR="00517004" w:rsidRPr="00453F37" w:rsidRDefault="00517004" w:rsidP="005B2371">
            <w:pPr>
              <w:autoSpaceDE w:val="0"/>
              <w:autoSpaceDN w:val="0"/>
              <w:adjustRightInd w:val="0"/>
              <w:jc w:val="center"/>
              <w:rPr>
                <w:b w:val="0"/>
                <w:iCs/>
                <w:color w:val="000000"/>
              </w:rPr>
            </w:pPr>
            <w:r w:rsidRPr="00453F37">
              <w:rPr>
                <w:b w:val="0"/>
                <w:iCs/>
                <w:color w:val="000000"/>
              </w:rPr>
              <w:t>8</w:t>
            </w:r>
          </w:p>
        </w:tc>
        <w:tc>
          <w:tcPr>
            <w:tcW w:w="2043" w:type="dxa"/>
          </w:tcPr>
          <w:p w:rsidR="00517004" w:rsidRPr="00453F37" w:rsidRDefault="00517004" w:rsidP="005B2371">
            <w:pPr>
              <w:autoSpaceDE w:val="0"/>
              <w:autoSpaceDN w:val="0"/>
              <w:adjustRightInd w:val="0"/>
              <w:rPr>
                <w:b w:val="0"/>
                <w:iCs/>
                <w:color w:val="000000"/>
              </w:rPr>
            </w:pPr>
            <w:r w:rsidRPr="00453F37">
              <w:rPr>
                <w:b w:val="0"/>
                <w:iCs/>
                <w:color w:val="000000"/>
              </w:rPr>
              <w:t>Нижнекурятский</w:t>
            </w:r>
          </w:p>
        </w:tc>
        <w:tc>
          <w:tcPr>
            <w:tcW w:w="2352" w:type="dxa"/>
          </w:tcPr>
          <w:p w:rsidR="00517004" w:rsidRPr="00453F37" w:rsidRDefault="00517004" w:rsidP="005B2371">
            <w:pPr>
              <w:autoSpaceDE w:val="0"/>
              <w:autoSpaceDN w:val="0"/>
              <w:adjustRightInd w:val="0"/>
              <w:jc w:val="both"/>
              <w:rPr>
                <w:b w:val="0"/>
                <w:iCs/>
                <w:color w:val="000000"/>
              </w:rPr>
            </w:pPr>
            <w:r w:rsidRPr="00453F37">
              <w:rPr>
                <w:b w:val="0"/>
                <w:iCs/>
                <w:color w:val="000000"/>
              </w:rPr>
              <w:t>662864, Каратузский р-он, с. Нижние Куряты, ул. Советская, 69</w:t>
            </w:r>
          </w:p>
        </w:tc>
        <w:tc>
          <w:tcPr>
            <w:tcW w:w="1985" w:type="dxa"/>
          </w:tcPr>
          <w:p w:rsidR="00517004" w:rsidRPr="00453F37" w:rsidRDefault="00517004" w:rsidP="005B2371">
            <w:pPr>
              <w:autoSpaceDE w:val="0"/>
              <w:autoSpaceDN w:val="0"/>
              <w:adjustRightInd w:val="0"/>
              <w:jc w:val="both"/>
              <w:rPr>
                <w:b w:val="0"/>
                <w:iCs/>
                <w:color w:val="000000"/>
              </w:rPr>
            </w:pPr>
            <w:r w:rsidRPr="00453F37">
              <w:rPr>
                <w:b w:val="0"/>
                <w:iCs/>
                <w:color w:val="000000"/>
              </w:rPr>
              <w:t>(39-1-37) 31-2-44</w:t>
            </w:r>
          </w:p>
        </w:tc>
        <w:tc>
          <w:tcPr>
            <w:tcW w:w="2268" w:type="dxa"/>
          </w:tcPr>
          <w:p w:rsidR="00517004" w:rsidRPr="00453F37" w:rsidRDefault="00517004" w:rsidP="005B2371">
            <w:pPr>
              <w:autoSpaceDE w:val="0"/>
              <w:autoSpaceDN w:val="0"/>
              <w:adjustRightInd w:val="0"/>
              <w:jc w:val="both"/>
              <w:rPr>
                <w:b w:val="0"/>
                <w:iCs/>
                <w:color w:val="000000"/>
              </w:rPr>
            </w:pPr>
            <w:r w:rsidRPr="00453F37">
              <w:rPr>
                <w:b w:val="0"/>
                <w:iCs/>
                <w:color w:val="000000"/>
              </w:rPr>
              <w:t>n-kuryata@yandex.ru</w:t>
            </w:r>
          </w:p>
        </w:tc>
        <w:tc>
          <w:tcPr>
            <w:tcW w:w="1984" w:type="dxa"/>
          </w:tcPr>
          <w:p w:rsidR="00517004" w:rsidRPr="00453F37" w:rsidRDefault="00517004" w:rsidP="005B2371">
            <w:pPr>
              <w:autoSpaceDE w:val="0"/>
              <w:autoSpaceDN w:val="0"/>
              <w:adjustRightInd w:val="0"/>
              <w:jc w:val="both"/>
              <w:rPr>
                <w:b w:val="0"/>
                <w:iCs/>
                <w:color w:val="000000"/>
              </w:rPr>
            </w:pPr>
            <w:r w:rsidRPr="00453F37">
              <w:rPr>
                <w:b w:val="0"/>
                <w:iCs/>
                <w:color w:val="000000"/>
              </w:rPr>
              <w:t>Ломаева Галина Владимировна</w:t>
            </w:r>
          </w:p>
        </w:tc>
      </w:tr>
      <w:tr w:rsidR="00517004" w:rsidRPr="00453F37" w:rsidTr="005B2371">
        <w:tc>
          <w:tcPr>
            <w:tcW w:w="425" w:type="dxa"/>
          </w:tcPr>
          <w:p w:rsidR="00517004" w:rsidRPr="00453F37" w:rsidRDefault="00517004" w:rsidP="005B2371">
            <w:pPr>
              <w:autoSpaceDE w:val="0"/>
              <w:autoSpaceDN w:val="0"/>
              <w:adjustRightInd w:val="0"/>
              <w:jc w:val="center"/>
              <w:rPr>
                <w:b w:val="0"/>
                <w:iCs/>
                <w:color w:val="000000"/>
              </w:rPr>
            </w:pPr>
            <w:r w:rsidRPr="00453F37">
              <w:rPr>
                <w:b w:val="0"/>
                <w:iCs/>
                <w:color w:val="000000"/>
              </w:rPr>
              <w:t>9</w:t>
            </w:r>
          </w:p>
        </w:tc>
        <w:tc>
          <w:tcPr>
            <w:tcW w:w="2043" w:type="dxa"/>
          </w:tcPr>
          <w:p w:rsidR="00517004" w:rsidRPr="00453F37" w:rsidRDefault="00517004" w:rsidP="005B2371">
            <w:pPr>
              <w:autoSpaceDE w:val="0"/>
              <w:autoSpaceDN w:val="0"/>
              <w:adjustRightInd w:val="0"/>
              <w:rPr>
                <w:b w:val="0"/>
                <w:iCs/>
                <w:color w:val="000000"/>
              </w:rPr>
            </w:pPr>
            <w:r w:rsidRPr="00453F37">
              <w:rPr>
                <w:b w:val="0"/>
                <w:iCs/>
                <w:color w:val="000000"/>
              </w:rPr>
              <w:t>Сагайский</w:t>
            </w:r>
          </w:p>
        </w:tc>
        <w:tc>
          <w:tcPr>
            <w:tcW w:w="2352" w:type="dxa"/>
          </w:tcPr>
          <w:p w:rsidR="00517004" w:rsidRPr="00453F37" w:rsidRDefault="00517004" w:rsidP="005B2371">
            <w:pPr>
              <w:autoSpaceDE w:val="0"/>
              <w:autoSpaceDN w:val="0"/>
              <w:adjustRightInd w:val="0"/>
              <w:jc w:val="both"/>
              <w:rPr>
                <w:b w:val="0"/>
                <w:iCs/>
                <w:color w:val="000000"/>
              </w:rPr>
            </w:pPr>
            <w:r w:rsidRPr="00453F37">
              <w:rPr>
                <w:b w:val="0"/>
                <w:iCs/>
                <w:color w:val="000000"/>
              </w:rPr>
              <w:t>662852, Каратузский р-он, с. Сагайское, ул. Советская, 8</w:t>
            </w:r>
          </w:p>
        </w:tc>
        <w:tc>
          <w:tcPr>
            <w:tcW w:w="1985" w:type="dxa"/>
          </w:tcPr>
          <w:p w:rsidR="00517004" w:rsidRPr="00453F37" w:rsidRDefault="00517004" w:rsidP="005B2371">
            <w:pPr>
              <w:autoSpaceDE w:val="0"/>
              <w:autoSpaceDN w:val="0"/>
              <w:adjustRightInd w:val="0"/>
              <w:jc w:val="both"/>
              <w:rPr>
                <w:b w:val="0"/>
                <w:iCs/>
                <w:color w:val="000000"/>
              </w:rPr>
            </w:pPr>
            <w:r w:rsidRPr="00453F37">
              <w:rPr>
                <w:b w:val="0"/>
                <w:iCs/>
                <w:color w:val="000000"/>
              </w:rPr>
              <w:t>(39-1-37) 38-2-38</w:t>
            </w:r>
          </w:p>
        </w:tc>
        <w:tc>
          <w:tcPr>
            <w:tcW w:w="2268" w:type="dxa"/>
          </w:tcPr>
          <w:p w:rsidR="00517004" w:rsidRPr="00453F37" w:rsidRDefault="00517004" w:rsidP="005B2371">
            <w:pPr>
              <w:autoSpaceDE w:val="0"/>
              <w:autoSpaceDN w:val="0"/>
              <w:adjustRightInd w:val="0"/>
              <w:jc w:val="both"/>
              <w:rPr>
                <w:b w:val="0"/>
                <w:iCs/>
                <w:color w:val="000000"/>
              </w:rPr>
            </w:pPr>
            <w:r w:rsidRPr="00453F37">
              <w:rPr>
                <w:b w:val="0"/>
                <w:iCs/>
                <w:color w:val="000000"/>
              </w:rPr>
              <w:t>sagaisk-admin26@rambler.ru</w:t>
            </w:r>
          </w:p>
        </w:tc>
        <w:tc>
          <w:tcPr>
            <w:tcW w:w="1984" w:type="dxa"/>
          </w:tcPr>
          <w:p w:rsidR="00517004" w:rsidRPr="00453F37" w:rsidRDefault="00517004" w:rsidP="005B2371">
            <w:pPr>
              <w:autoSpaceDE w:val="0"/>
              <w:autoSpaceDN w:val="0"/>
              <w:adjustRightInd w:val="0"/>
              <w:jc w:val="both"/>
              <w:rPr>
                <w:b w:val="0"/>
                <w:iCs/>
                <w:color w:val="000000"/>
              </w:rPr>
            </w:pPr>
            <w:r w:rsidRPr="00453F37">
              <w:rPr>
                <w:b w:val="0"/>
                <w:iCs/>
                <w:color w:val="000000"/>
              </w:rPr>
              <w:t>Буланцев Николай Анатольевич</w:t>
            </w:r>
          </w:p>
        </w:tc>
      </w:tr>
      <w:tr w:rsidR="00517004" w:rsidRPr="00453F37" w:rsidTr="005B2371">
        <w:tc>
          <w:tcPr>
            <w:tcW w:w="425" w:type="dxa"/>
          </w:tcPr>
          <w:p w:rsidR="00517004" w:rsidRPr="00453F37" w:rsidRDefault="00517004" w:rsidP="005B2371">
            <w:pPr>
              <w:autoSpaceDE w:val="0"/>
              <w:autoSpaceDN w:val="0"/>
              <w:adjustRightInd w:val="0"/>
              <w:jc w:val="center"/>
              <w:rPr>
                <w:b w:val="0"/>
                <w:iCs/>
                <w:color w:val="000000"/>
              </w:rPr>
            </w:pPr>
            <w:r w:rsidRPr="00453F37">
              <w:rPr>
                <w:b w:val="0"/>
                <w:iCs/>
                <w:color w:val="000000"/>
              </w:rPr>
              <w:lastRenderedPageBreak/>
              <w:t>10</w:t>
            </w:r>
          </w:p>
        </w:tc>
        <w:tc>
          <w:tcPr>
            <w:tcW w:w="2043" w:type="dxa"/>
          </w:tcPr>
          <w:p w:rsidR="00517004" w:rsidRPr="00453F37" w:rsidRDefault="00517004" w:rsidP="005B2371">
            <w:pPr>
              <w:autoSpaceDE w:val="0"/>
              <w:autoSpaceDN w:val="0"/>
              <w:adjustRightInd w:val="0"/>
              <w:rPr>
                <w:b w:val="0"/>
                <w:iCs/>
                <w:color w:val="000000"/>
              </w:rPr>
            </w:pPr>
            <w:r w:rsidRPr="00453F37">
              <w:rPr>
                <w:b w:val="0"/>
                <w:iCs/>
                <w:color w:val="000000"/>
              </w:rPr>
              <w:t>Старокопский</w:t>
            </w:r>
          </w:p>
        </w:tc>
        <w:tc>
          <w:tcPr>
            <w:tcW w:w="2352" w:type="dxa"/>
          </w:tcPr>
          <w:p w:rsidR="00517004" w:rsidRPr="00453F37" w:rsidRDefault="00517004" w:rsidP="005B2371">
            <w:pPr>
              <w:autoSpaceDE w:val="0"/>
              <w:autoSpaceDN w:val="0"/>
              <w:adjustRightInd w:val="0"/>
              <w:jc w:val="both"/>
              <w:rPr>
                <w:b w:val="0"/>
                <w:iCs/>
                <w:color w:val="000000"/>
              </w:rPr>
            </w:pPr>
            <w:r w:rsidRPr="00453F37">
              <w:rPr>
                <w:b w:val="0"/>
                <w:iCs/>
                <w:color w:val="000000"/>
              </w:rPr>
              <w:t>662851, Каратузский р-он, с. Старая Копь, ул. Советская, 24</w:t>
            </w:r>
          </w:p>
        </w:tc>
        <w:tc>
          <w:tcPr>
            <w:tcW w:w="1985" w:type="dxa"/>
          </w:tcPr>
          <w:p w:rsidR="00517004" w:rsidRPr="00453F37" w:rsidRDefault="00517004" w:rsidP="005B2371">
            <w:pPr>
              <w:autoSpaceDE w:val="0"/>
              <w:autoSpaceDN w:val="0"/>
              <w:adjustRightInd w:val="0"/>
              <w:jc w:val="both"/>
              <w:rPr>
                <w:b w:val="0"/>
                <w:iCs/>
                <w:color w:val="000000"/>
              </w:rPr>
            </w:pPr>
            <w:r w:rsidRPr="00453F37">
              <w:rPr>
                <w:b w:val="0"/>
                <w:iCs/>
                <w:color w:val="000000"/>
              </w:rPr>
              <w:t>(39-1-37) 31-4-10</w:t>
            </w:r>
          </w:p>
        </w:tc>
        <w:tc>
          <w:tcPr>
            <w:tcW w:w="2268" w:type="dxa"/>
          </w:tcPr>
          <w:p w:rsidR="00517004" w:rsidRPr="00453F37" w:rsidRDefault="00517004" w:rsidP="005B2371">
            <w:pPr>
              <w:autoSpaceDE w:val="0"/>
              <w:autoSpaceDN w:val="0"/>
              <w:adjustRightInd w:val="0"/>
              <w:jc w:val="both"/>
              <w:rPr>
                <w:b w:val="0"/>
                <w:iCs/>
                <w:color w:val="000000"/>
              </w:rPr>
            </w:pPr>
            <w:r w:rsidRPr="00453F37">
              <w:rPr>
                <w:b w:val="0"/>
                <w:iCs/>
                <w:color w:val="000000"/>
              </w:rPr>
              <w:t>selsovetstkop@mail.ru</w:t>
            </w:r>
          </w:p>
        </w:tc>
        <w:tc>
          <w:tcPr>
            <w:tcW w:w="1984" w:type="dxa"/>
          </w:tcPr>
          <w:p w:rsidR="00517004" w:rsidRPr="00453F37" w:rsidRDefault="00517004" w:rsidP="005B2371">
            <w:pPr>
              <w:autoSpaceDE w:val="0"/>
              <w:autoSpaceDN w:val="0"/>
              <w:adjustRightInd w:val="0"/>
              <w:jc w:val="both"/>
              <w:rPr>
                <w:b w:val="0"/>
                <w:iCs/>
                <w:color w:val="000000"/>
              </w:rPr>
            </w:pPr>
            <w:r w:rsidRPr="00453F37">
              <w:rPr>
                <w:b w:val="0"/>
                <w:iCs/>
                <w:color w:val="000000"/>
              </w:rPr>
              <w:t>Русова Галина Васильевна</w:t>
            </w:r>
          </w:p>
        </w:tc>
      </w:tr>
      <w:tr w:rsidR="00517004" w:rsidRPr="00453F37" w:rsidTr="005B2371">
        <w:tc>
          <w:tcPr>
            <w:tcW w:w="425" w:type="dxa"/>
          </w:tcPr>
          <w:p w:rsidR="00517004" w:rsidRPr="00453F37" w:rsidRDefault="00517004" w:rsidP="005B2371">
            <w:pPr>
              <w:autoSpaceDE w:val="0"/>
              <w:autoSpaceDN w:val="0"/>
              <w:adjustRightInd w:val="0"/>
              <w:jc w:val="center"/>
              <w:rPr>
                <w:b w:val="0"/>
                <w:iCs/>
                <w:color w:val="000000"/>
              </w:rPr>
            </w:pPr>
            <w:r w:rsidRPr="00453F37">
              <w:rPr>
                <w:b w:val="0"/>
                <w:iCs/>
                <w:color w:val="000000"/>
              </w:rPr>
              <w:t>11</w:t>
            </w:r>
          </w:p>
        </w:tc>
        <w:tc>
          <w:tcPr>
            <w:tcW w:w="2043" w:type="dxa"/>
          </w:tcPr>
          <w:p w:rsidR="00517004" w:rsidRPr="00453F37" w:rsidRDefault="00517004" w:rsidP="005B2371">
            <w:pPr>
              <w:autoSpaceDE w:val="0"/>
              <w:autoSpaceDN w:val="0"/>
              <w:adjustRightInd w:val="0"/>
              <w:rPr>
                <w:b w:val="0"/>
                <w:iCs/>
                <w:color w:val="000000"/>
              </w:rPr>
            </w:pPr>
            <w:r w:rsidRPr="00453F37">
              <w:rPr>
                <w:b w:val="0"/>
                <w:iCs/>
                <w:color w:val="000000"/>
              </w:rPr>
              <w:t>Таскинский</w:t>
            </w:r>
          </w:p>
        </w:tc>
        <w:tc>
          <w:tcPr>
            <w:tcW w:w="2352" w:type="dxa"/>
          </w:tcPr>
          <w:p w:rsidR="00517004" w:rsidRPr="00453F37" w:rsidRDefault="00517004" w:rsidP="005B2371">
            <w:pPr>
              <w:autoSpaceDE w:val="0"/>
              <w:autoSpaceDN w:val="0"/>
              <w:adjustRightInd w:val="0"/>
              <w:jc w:val="both"/>
              <w:rPr>
                <w:b w:val="0"/>
                <w:iCs/>
                <w:color w:val="000000"/>
              </w:rPr>
            </w:pPr>
            <w:r w:rsidRPr="00453F37">
              <w:rPr>
                <w:b w:val="0"/>
                <w:iCs/>
                <w:color w:val="000000"/>
              </w:rPr>
              <w:t>662855, Каратузский р-он, с. Таскино, ул. Советская, 39</w:t>
            </w:r>
          </w:p>
        </w:tc>
        <w:tc>
          <w:tcPr>
            <w:tcW w:w="1985" w:type="dxa"/>
          </w:tcPr>
          <w:p w:rsidR="00517004" w:rsidRPr="00453F37" w:rsidRDefault="00517004" w:rsidP="005B2371">
            <w:pPr>
              <w:autoSpaceDE w:val="0"/>
              <w:autoSpaceDN w:val="0"/>
              <w:adjustRightInd w:val="0"/>
              <w:jc w:val="both"/>
              <w:rPr>
                <w:b w:val="0"/>
                <w:iCs/>
                <w:color w:val="000000"/>
              </w:rPr>
            </w:pPr>
            <w:r w:rsidRPr="00453F37">
              <w:rPr>
                <w:b w:val="0"/>
                <w:iCs/>
                <w:color w:val="000000"/>
              </w:rPr>
              <w:t>(39-1-37) 39-2-35</w:t>
            </w:r>
          </w:p>
        </w:tc>
        <w:tc>
          <w:tcPr>
            <w:tcW w:w="2268" w:type="dxa"/>
          </w:tcPr>
          <w:p w:rsidR="00517004" w:rsidRPr="00453F37" w:rsidRDefault="00517004" w:rsidP="005B2371">
            <w:pPr>
              <w:autoSpaceDE w:val="0"/>
              <w:autoSpaceDN w:val="0"/>
              <w:adjustRightInd w:val="0"/>
              <w:jc w:val="both"/>
              <w:rPr>
                <w:b w:val="0"/>
                <w:iCs/>
                <w:color w:val="000000"/>
              </w:rPr>
            </w:pPr>
            <w:r w:rsidRPr="00453F37">
              <w:rPr>
                <w:b w:val="0"/>
                <w:iCs/>
                <w:color w:val="000000"/>
              </w:rPr>
              <w:t>sovet39235@mail.ru</w:t>
            </w:r>
          </w:p>
        </w:tc>
        <w:tc>
          <w:tcPr>
            <w:tcW w:w="1984" w:type="dxa"/>
          </w:tcPr>
          <w:p w:rsidR="00517004" w:rsidRPr="00453F37" w:rsidRDefault="00517004" w:rsidP="005B2371">
            <w:pPr>
              <w:autoSpaceDE w:val="0"/>
              <w:autoSpaceDN w:val="0"/>
              <w:adjustRightInd w:val="0"/>
              <w:jc w:val="both"/>
              <w:rPr>
                <w:b w:val="0"/>
                <w:iCs/>
                <w:color w:val="000000"/>
              </w:rPr>
            </w:pPr>
            <w:r>
              <w:rPr>
                <w:b w:val="0"/>
                <w:iCs/>
                <w:color w:val="000000"/>
              </w:rPr>
              <w:t>Бойкова Елена Сергеевна</w:t>
            </w:r>
          </w:p>
        </w:tc>
      </w:tr>
      <w:tr w:rsidR="00517004" w:rsidRPr="00453F37" w:rsidTr="005B2371">
        <w:tc>
          <w:tcPr>
            <w:tcW w:w="425" w:type="dxa"/>
          </w:tcPr>
          <w:p w:rsidR="00517004" w:rsidRPr="00453F37" w:rsidRDefault="00517004" w:rsidP="005B2371">
            <w:pPr>
              <w:autoSpaceDE w:val="0"/>
              <w:autoSpaceDN w:val="0"/>
              <w:adjustRightInd w:val="0"/>
              <w:jc w:val="center"/>
              <w:rPr>
                <w:b w:val="0"/>
                <w:iCs/>
                <w:color w:val="000000"/>
              </w:rPr>
            </w:pPr>
            <w:r w:rsidRPr="00453F37">
              <w:rPr>
                <w:b w:val="0"/>
                <w:iCs/>
                <w:color w:val="000000"/>
              </w:rPr>
              <w:t>12</w:t>
            </w:r>
          </w:p>
        </w:tc>
        <w:tc>
          <w:tcPr>
            <w:tcW w:w="2043" w:type="dxa"/>
          </w:tcPr>
          <w:p w:rsidR="00517004" w:rsidRPr="00453F37" w:rsidRDefault="00517004" w:rsidP="005B2371">
            <w:pPr>
              <w:autoSpaceDE w:val="0"/>
              <w:autoSpaceDN w:val="0"/>
              <w:adjustRightInd w:val="0"/>
              <w:rPr>
                <w:b w:val="0"/>
                <w:iCs/>
                <w:color w:val="000000"/>
              </w:rPr>
            </w:pPr>
            <w:r w:rsidRPr="00453F37">
              <w:rPr>
                <w:b w:val="0"/>
                <w:iCs/>
                <w:color w:val="000000"/>
              </w:rPr>
              <w:t>Таятский</w:t>
            </w:r>
          </w:p>
        </w:tc>
        <w:tc>
          <w:tcPr>
            <w:tcW w:w="2352" w:type="dxa"/>
          </w:tcPr>
          <w:p w:rsidR="00517004" w:rsidRPr="00453F37" w:rsidRDefault="00517004" w:rsidP="005B2371">
            <w:pPr>
              <w:autoSpaceDE w:val="0"/>
              <w:autoSpaceDN w:val="0"/>
              <w:adjustRightInd w:val="0"/>
              <w:jc w:val="both"/>
              <w:rPr>
                <w:b w:val="0"/>
                <w:iCs/>
                <w:color w:val="000000"/>
              </w:rPr>
            </w:pPr>
            <w:r w:rsidRPr="00453F37">
              <w:rPr>
                <w:b w:val="0"/>
                <w:iCs/>
                <w:color w:val="000000"/>
              </w:rPr>
              <w:t>662924, Каратузский р-он, с. Таяты, ул. Советская,6</w:t>
            </w:r>
          </w:p>
        </w:tc>
        <w:tc>
          <w:tcPr>
            <w:tcW w:w="1985" w:type="dxa"/>
          </w:tcPr>
          <w:p w:rsidR="00517004" w:rsidRPr="00453F37" w:rsidRDefault="00517004" w:rsidP="005B2371">
            <w:pPr>
              <w:autoSpaceDE w:val="0"/>
              <w:autoSpaceDN w:val="0"/>
              <w:adjustRightInd w:val="0"/>
              <w:jc w:val="both"/>
              <w:rPr>
                <w:b w:val="0"/>
                <w:iCs/>
                <w:color w:val="000000"/>
              </w:rPr>
            </w:pPr>
            <w:r w:rsidRPr="00453F37">
              <w:rPr>
                <w:b w:val="0"/>
                <w:iCs/>
                <w:color w:val="000000"/>
              </w:rPr>
              <w:t>(39-1-37) 31-2-12</w:t>
            </w:r>
          </w:p>
        </w:tc>
        <w:tc>
          <w:tcPr>
            <w:tcW w:w="2268" w:type="dxa"/>
          </w:tcPr>
          <w:p w:rsidR="00517004" w:rsidRPr="00453F37" w:rsidRDefault="00517004" w:rsidP="005B2371">
            <w:pPr>
              <w:autoSpaceDE w:val="0"/>
              <w:autoSpaceDN w:val="0"/>
              <w:adjustRightInd w:val="0"/>
              <w:jc w:val="both"/>
              <w:rPr>
                <w:b w:val="0"/>
                <w:iCs/>
                <w:color w:val="000000"/>
              </w:rPr>
            </w:pPr>
            <w:r w:rsidRPr="00453F37">
              <w:rPr>
                <w:b w:val="0"/>
                <w:iCs/>
                <w:color w:val="000000"/>
              </w:rPr>
              <w:t>t_sovet@mail.ru</w:t>
            </w:r>
          </w:p>
        </w:tc>
        <w:tc>
          <w:tcPr>
            <w:tcW w:w="1984" w:type="dxa"/>
          </w:tcPr>
          <w:p w:rsidR="00517004" w:rsidRPr="00453F37" w:rsidRDefault="00517004" w:rsidP="005B2371">
            <w:pPr>
              <w:autoSpaceDE w:val="0"/>
              <w:autoSpaceDN w:val="0"/>
              <w:adjustRightInd w:val="0"/>
              <w:jc w:val="both"/>
              <w:rPr>
                <w:b w:val="0"/>
                <w:iCs/>
                <w:color w:val="000000"/>
              </w:rPr>
            </w:pPr>
            <w:r w:rsidRPr="00453F37">
              <w:rPr>
                <w:b w:val="0"/>
                <w:iCs/>
                <w:color w:val="000000"/>
              </w:rPr>
              <w:t>Иванов Фёдор Поликарпович</w:t>
            </w:r>
          </w:p>
        </w:tc>
      </w:tr>
      <w:tr w:rsidR="00517004" w:rsidRPr="00453F37" w:rsidTr="005B2371">
        <w:tc>
          <w:tcPr>
            <w:tcW w:w="425" w:type="dxa"/>
          </w:tcPr>
          <w:p w:rsidR="00517004" w:rsidRPr="00453F37" w:rsidRDefault="00517004" w:rsidP="005B2371">
            <w:pPr>
              <w:autoSpaceDE w:val="0"/>
              <w:autoSpaceDN w:val="0"/>
              <w:adjustRightInd w:val="0"/>
              <w:jc w:val="center"/>
              <w:rPr>
                <w:b w:val="0"/>
                <w:iCs/>
                <w:color w:val="000000"/>
              </w:rPr>
            </w:pPr>
            <w:r w:rsidRPr="00453F37">
              <w:rPr>
                <w:b w:val="0"/>
                <w:iCs/>
                <w:color w:val="000000"/>
              </w:rPr>
              <w:t>13</w:t>
            </w:r>
          </w:p>
        </w:tc>
        <w:tc>
          <w:tcPr>
            <w:tcW w:w="2043" w:type="dxa"/>
          </w:tcPr>
          <w:p w:rsidR="00517004" w:rsidRPr="00453F37" w:rsidRDefault="00517004" w:rsidP="005B2371">
            <w:pPr>
              <w:autoSpaceDE w:val="0"/>
              <w:autoSpaceDN w:val="0"/>
              <w:adjustRightInd w:val="0"/>
              <w:rPr>
                <w:b w:val="0"/>
                <w:iCs/>
                <w:color w:val="000000"/>
              </w:rPr>
            </w:pPr>
            <w:r w:rsidRPr="00453F37">
              <w:rPr>
                <w:b w:val="0"/>
                <w:iCs/>
                <w:color w:val="000000"/>
              </w:rPr>
              <w:t>Уджейский</w:t>
            </w:r>
          </w:p>
        </w:tc>
        <w:tc>
          <w:tcPr>
            <w:tcW w:w="2352" w:type="dxa"/>
          </w:tcPr>
          <w:p w:rsidR="00517004" w:rsidRPr="00453F37" w:rsidRDefault="00517004" w:rsidP="005B2371">
            <w:pPr>
              <w:autoSpaceDE w:val="0"/>
              <w:autoSpaceDN w:val="0"/>
              <w:adjustRightInd w:val="0"/>
              <w:jc w:val="both"/>
              <w:rPr>
                <w:b w:val="0"/>
                <w:iCs/>
                <w:color w:val="000000"/>
              </w:rPr>
            </w:pPr>
            <w:r w:rsidRPr="00453F37">
              <w:rPr>
                <w:b w:val="0"/>
                <w:iCs/>
                <w:color w:val="000000"/>
              </w:rPr>
              <w:t>662852, Каратузский р-он, с. Уджей, ул. Советская, 31</w:t>
            </w:r>
          </w:p>
        </w:tc>
        <w:tc>
          <w:tcPr>
            <w:tcW w:w="1985" w:type="dxa"/>
          </w:tcPr>
          <w:p w:rsidR="00517004" w:rsidRPr="00453F37" w:rsidRDefault="00517004" w:rsidP="005B2371">
            <w:pPr>
              <w:autoSpaceDE w:val="0"/>
              <w:autoSpaceDN w:val="0"/>
              <w:adjustRightInd w:val="0"/>
              <w:jc w:val="both"/>
              <w:rPr>
                <w:b w:val="0"/>
                <w:iCs/>
                <w:color w:val="000000"/>
              </w:rPr>
            </w:pPr>
            <w:r w:rsidRPr="00453F37">
              <w:rPr>
                <w:b w:val="0"/>
                <w:iCs/>
                <w:color w:val="000000"/>
              </w:rPr>
              <w:t>(39-1-37) 30-2-22</w:t>
            </w:r>
          </w:p>
        </w:tc>
        <w:tc>
          <w:tcPr>
            <w:tcW w:w="2268" w:type="dxa"/>
          </w:tcPr>
          <w:p w:rsidR="00517004" w:rsidRPr="00453F37" w:rsidRDefault="00517004" w:rsidP="005B2371">
            <w:pPr>
              <w:autoSpaceDE w:val="0"/>
              <w:autoSpaceDN w:val="0"/>
              <w:adjustRightInd w:val="0"/>
              <w:jc w:val="both"/>
              <w:rPr>
                <w:b w:val="0"/>
                <w:iCs/>
                <w:color w:val="000000"/>
              </w:rPr>
            </w:pPr>
            <w:r w:rsidRPr="00453F37">
              <w:rPr>
                <w:b w:val="0"/>
                <w:iCs/>
                <w:color w:val="000000"/>
              </w:rPr>
              <w:t>udgei.selsovet@yandex.ru</w:t>
            </w:r>
          </w:p>
        </w:tc>
        <w:tc>
          <w:tcPr>
            <w:tcW w:w="1984" w:type="dxa"/>
          </w:tcPr>
          <w:p w:rsidR="00517004" w:rsidRPr="00453F37" w:rsidRDefault="00517004" w:rsidP="005B2371">
            <w:pPr>
              <w:autoSpaceDE w:val="0"/>
              <w:autoSpaceDN w:val="0"/>
              <w:adjustRightInd w:val="0"/>
              <w:jc w:val="both"/>
              <w:rPr>
                <w:b w:val="0"/>
                <w:iCs/>
                <w:color w:val="000000"/>
              </w:rPr>
            </w:pPr>
            <w:r w:rsidRPr="00453F37">
              <w:rPr>
                <w:b w:val="0"/>
                <w:iCs/>
                <w:color w:val="000000"/>
              </w:rPr>
              <w:t>Власова Юлия Андреевна</w:t>
            </w:r>
          </w:p>
        </w:tc>
      </w:tr>
      <w:tr w:rsidR="00517004" w:rsidRPr="00453F37" w:rsidTr="005B2371">
        <w:tc>
          <w:tcPr>
            <w:tcW w:w="425" w:type="dxa"/>
          </w:tcPr>
          <w:p w:rsidR="00517004" w:rsidRPr="00453F37" w:rsidRDefault="00517004" w:rsidP="005B2371">
            <w:pPr>
              <w:autoSpaceDE w:val="0"/>
              <w:autoSpaceDN w:val="0"/>
              <w:adjustRightInd w:val="0"/>
              <w:jc w:val="center"/>
              <w:rPr>
                <w:b w:val="0"/>
                <w:iCs/>
                <w:color w:val="000000"/>
              </w:rPr>
            </w:pPr>
            <w:r w:rsidRPr="00453F37">
              <w:rPr>
                <w:b w:val="0"/>
                <w:iCs/>
                <w:color w:val="000000"/>
              </w:rPr>
              <w:t>14</w:t>
            </w:r>
          </w:p>
        </w:tc>
        <w:tc>
          <w:tcPr>
            <w:tcW w:w="2043" w:type="dxa"/>
          </w:tcPr>
          <w:p w:rsidR="00517004" w:rsidRPr="00453F37" w:rsidRDefault="00517004" w:rsidP="005B2371">
            <w:pPr>
              <w:autoSpaceDE w:val="0"/>
              <w:autoSpaceDN w:val="0"/>
              <w:adjustRightInd w:val="0"/>
              <w:rPr>
                <w:b w:val="0"/>
                <w:iCs/>
                <w:color w:val="000000"/>
              </w:rPr>
            </w:pPr>
            <w:r w:rsidRPr="00453F37">
              <w:rPr>
                <w:b w:val="0"/>
                <w:iCs/>
                <w:color w:val="000000"/>
              </w:rPr>
              <w:t>Черемушинский</w:t>
            </w:r>
          </w:p>
        </w:tc>
        <w:tc>
          <w:tcPr>
            <w:tcW w:w="2352" w:type="dxa"/>
          </w:tcPr>
          <w:p w:rsidR="00517004" w:rsidRPr="00453F37" w:rsidRDefault="00517004" w:rsidP="005B2371">
            <w:pPr>
              <w:autoSpaceDE w:val="0"/>
              <w:autoSpaceDN w:val="0"/>
              <w:adjustRightInd w:val="0"/>
              <w:jc w:val="both"/>
              <w:rPr>
                <w:b w:val="0"/>
                <w:iCs/>
                <w:color w:val="000000"/>
              </w:rPr>
            </w:pPr>
            <w:r w:rsidRPr="00453F37">
              <w:rPr>
                <w:b w:val="0"/>
                <w:iCs/>
                <w:color w:val="000000"/>
              </w:rPr>
              <w:t>662854, Каратузский р-он, с. Черемушка, ул. Зеленая, 26 А</w:t>
            </w:r>
            <w:r>
              <w:rPr>
                <w:b w:val="0"/>
                <w:iCs/>
                <w:color w:val="000000"/>
              </w:rPr>
              <w:t>.</w:t>
            </w:r>
          </w:p>
        </w:tc>
        <w:tc>
          <w:tcPr>
            <w:tcW w:w="1985" w:type="dxa"/>
          </w:tcPr>
          <w:p w:rsidR="00517004" w:rsidRPr="00453F37" w:rsidRDefault="00517004" w:rsidP="005B2371">
            <w:pPr>
              <w:autoSpaceDE w:val="0"/>
              <w:autoSpaceDN w:val="0"/>
              <w:adjustRightInd w:val="0"/>
              <w:jc w:val="both"/>
              <w:rPr>
                <w:b w:val="0"/>
                <w:iCs/>
                <w:color w:val="000000"/>
              </w:rPr>
            </w:pPr>
            <w:r w:rsidRPr="00453F37">
              <w:rPr>
                <w:b w:val="0"/>
                <w:iCs/>
                <w:color w:val="000000"/>
              </w:rPr>
              <w:t>(39-1-37) 37-1-60</w:t>
            </w:r>
          </w:p>
        </w:tc>
        <w:tc>
          <w:tcPr>
            <w:tcW w:w="2268" w:type="dxa"/>
          </w:tcPr>
          <w:p w:rsidR="00517004" w:rsidRPr="00015AB6" w:rsidRDefault="00517004" w:rsidP="005B2371">
            <w:pPr>
              <w:autoSpaceDE w:val="0"/>
              <w:autoSpaceDN w:val="0"/>
              <w:adjustRightInd w:val="0"/>
              <w:jc w:val="both"/>
              <w:rPr>
                <w:b w:val="0"/>
                <w:iCs/>
                <w:color w:val="000000"/>
                <w:lang w:val="en-US"/>
              </w:rPr>
            </w:pPr>
            <w:r>
              <w:rPr>
                <w:b w:val="0"/>
                <w:iCs/>
                <w:color w:val="000000"/>
                <w:lang w:val="en-US"/>
              </w:rPr>
              <w:t>cheremuschka.2023@mail.ru</w:t>
            </w:r>
          </w:p>
        </w:tc>
        <w:tc>
          <w:tcPr>
            <w:tcW w:w="1984" w:type="dxa"/>
          </w:tcPr>
          <w:p w:rsidR="00517004" w:rsidRPr="00453F37" w:rsidRDefault="00517004" w:rsidP="005B2371">
            <w:pPr>
              <w:autoSpaceDE w:val="0"/>
              <w:autoSpaceDN w:val="0"/>
              <w:adjustRightInd w:val="0"/>
              <w:jc w:val="both"/>
              <w:rPr>
                <w:b w:val="0"/>
                <w:iCs/>
                <w:color w:val="000000"/>
              </w:rPr>
            </w:pPr>
            <w:r>
              <w:rPr>
                <w:b w:val="0"/>
                <w:iCs/>
                <w:color w:val="000000"/>
              </w:rPr>
              <w:t>Цитович Александр Николаевич</w:t>
            </w:r>
          </w:p>
        </w:tc>
      </w:tr>
    </w:tbl>
    <w:p w:rsidR="00517004" w:rsidRDefault="00517004" w:rsidP="00517004">
      <w:pPr>
        <w:autoSpaceDE w:val="0"/>
        <w:autoSpaceDN w:val="0"/>
        <w:adjustRightInd w:val="0"/>
        <w:jc w:val="both"/>
        <w:outlineLvl w:val="2"/>
        <w:rPr>
          <w:b w:val="0"/>
          <w:sz w:val="28"/>
          <w:szCs w:val="28"/>
        </w:rPr>
      </w:pPr>
    </w:p>
    <w:p w:rsidR="00517004" w:rsidRDefault="00517004" w:rsidP="00517004">
      <w:pPr>
        <w:autoSpaceDE w:val="0"/>
        <w:autoSpaceDN w:val="0"/>
        <w:adjustRightInd w:val="0"/>
        <w:ind w:firstLine="709"/>
        <w:jc w:val="both"/>
        <w:outlineLvl w:val="2"/>
        <w:rPr>
          <w:b w:val="0"/>
          <w:sz w:val="28"/>
          <w:szCs w:val="28"/>
        </w:rPr>
      </w:pPr>
      <w:r w:rsidRPr="00453F37">
        <w:rPr>
          <w:b w:val="0"/>
          <w:sz w:val="28"/>
          <w:szCs w:val="28"/>
        </w:rPr>
        <w:t>Каратузский район имеет автобусное сообщение через с. Каратузское с городами:  Красноярск, Абакан, Минусинск, а также пгт. Шушенское, Курагино. Сельские поселения связаны с районным центром дорогами с твердым покрытием и обеспечиваются автобусным сообщением.</w:t>
      </w:r>
    </w:p>
    <w:p w:rsidR="00517004" w:rsidRDefault="00517004" w:rsidP="00517004">
      <w:pPr>
        <w:autoSpaceDE w:val="0"/>
        <w:autoSpaceDN w:val="0"/>
        <w:adjustRightInd w:val="0"/>
        <w:ind w:firstLine="709"/>
        <w:jc w:val="both"/>
        <w:outlineLvl w:val="2"/>
        <w:rPr>
          <w:b w:val="0"/>
          <w:sz w:val="28"/>
          <w:szCs w:val="28"/>
        </w:rPr>
      </w:pPr>
    </w:p>
    <w:p w:rsidR="00517004" w:rsidRPr="002A6460" w:rsidRDefault="00517004" w:rsidP="00517004">
      <w:pPr>
        <w:pStyle w:val="afe"/>
        <w:numPr>
          <w:ilvl w:val="0"/>
          <w:numId w:val="22"/>
        </w:numPr>
        <w:autoSpaceDE w:val="0"/>
        <w:autoSpaceDN w:val="0"/>
        <w:adjustRightInd w:val="0"/>
        <w:jc w:val="center"/>
        <w:outlineLvl w:val="2"/>
        <w:rPr>
          <w:sz w:val="28"/>
          <w:szCs w:val="28"/>
        </w:rPr>
      </w:pPr>
      <w:r w:rsidRPr="002A6460">
        <w:rPr>
          <w:sz w:val="28"/>
          <w:szCs w:val="28"/>
        </w:rPr>
        <w:t>Демография</w:t>
      </w:r>
    </w:p>
    <w:p w:rsidR="00517004" w:rsidRDefault="00517004" w:rsidP="00517004">
      <w:pPr>
        <w:autoSpaceDE w:val="0"/>
        <w:autoSpaceDN w:val="0"/>
        <w:adjustRightInd w:val="0"/>
        <w:jc w:val="center"/>
        <w:outlineLvl w:val="2"/>
        <w:rPr>
          <w:sz w:val="28"/>
          <w:szCs w:val="28"/>
        </w:rPr>
      </w:pPr>
    </w:p>
    <w:p w:rsidR="00517004" w:rsidRPr="002A6460" w:rsidRDefault="00517004" w:rsidP="00517004">
      <w:pPr>
        <w:autoSpaceDE w:val="0"/>
        <w:autoSpaceDN w:val="0"/>
        <w:adjustRightInd w:val="0"/>
        <w:ind w:firstLine="709"/>
        <w:jc w:val="both"/>
        <w:outlineLvl w:val="2"/>
        <w:rPr>
          <w:b w:val="0"/>
          <w:sz w:val="28"/>
          <w:szCs w:val="28"/>
        </w:rPr>
      </w:pPr>
      <w:r w:rsidRPr="002A6460">
        <w:rPr>
          <w:b w:val="0"/>
          <w:sz w:val="28"/>
          <w:szCs w:val="28"/>
        </w:rPr>
        <w:t>Численность постоянного населения на 01 января 202</w:t>
      </w:r>
      <w:r>
        <w:rPr>
          <w:b w:val="0"/>
          <w:sz w:val="28"/>
          <w:szCs w:val="28"/>
        </w:rPr>
        <w:t>3</w:t>
      </w:r>
      <w:r w:rsidRPr="002A6460">
        <w:rPr>
          <w:b w:val="0"/>
          <w:sz w:val="28"/>
          <w:szCs w:val="28"/>
        </w:rPr>
        <w:t xml:space="preserve"> года  составила </w:t>
      </w:r>
      <w:r>
        <w:rPr>
          <w:b w:val="0"/>
          <w:sz w:val="28"/>
          <w:szCs w:val="28"/>
        </w:rPr>
        <w:t>13367</w:t>
      </w:r>
      <w:r w:rsidRPr="002A6460">
        <w:rPr>
          <w:b w:val="0"/>
          <w:sz w:val="28"/>
          <w:szCs w:val="28"/>
        </w:rPr>
        <w:t xml:space="preserve"> человек. В половозрастной структуре численность постоянного населения  трудоспособного возраста - 49,7%.</w:t>
      </w:r>
    </w:p>
    <w:p w:rsidR="00517004" w:rsidRPr="002A6460" w:rsidRDefault="00517004" w:rsidP="00517004">
      <w:pPr>
        <w:autoSpaceDE w:val="0"/>
        <w:autoSpaceDN w:val="0"/>
        <w:adjustRightInd w:val="0"/>
        <w:ind w:firstLine="709"/>
        <w:jc w:val="both"/>
        <w:outlineLvl w:val="2"/>
        <w:rPr>
          <w:b w:val="0"/>
          <w:sz w:val="28"/>
          <w:szCs w:val="28"/>
        </w:rPr>
      </w:pPr>
      <w:r w:rsidRPr="002A6460">
        <w:rPr>
          <w:b w:val="0"/>
          <w:sz w:val="28"/>
          <w:szCs w:val="28"/>
        </w:rPr>
        <w:t>Демографическая ситуация в Каратузском районе на протяжении нескольких лет  характеризуется снижением общей численности населения. Снижение численности постоянного населения связано с естественной убылью населения и миграционным оттоком. Миграционная убыль населения в 2</w:t>
      </w:r>
      <w:r>
        <w:rPr>
          <w:b w:val="0"/>
          <w:sz w:val="28"/>
          <w:szCs w:val="28"/>
        </w:rPr>
        <w:t xml:space="preserve">021 году  составила 85 человек, </w:t>
      </w:r>
      <w:r w:rsidRPr="002A6460">
        <w:rPr>
          <w:b w:val="0"/>
          <w:sz w:val="28"/>
          <w:szCs w:val="28"/>
        </w:rPr>
        <w:t>в 202</w:t>
      </w:r>
      <w:r>
        <w:rPr>
          <w:b w:val="0"/>
          <w:sz w:val="28"/>
          <w:szCs w:val="28"/>
        </w:rPr>
        <w:t>2</w:t>
      </w:r>
      <w:r w:rsidRPr="002A6460">
        <w:rPr>
          <w:b w:val="0"/>
          <w:sz w:val="28"/>
          <w:szCs w:val="28"/>
        </w:rPr>
        <w:t xml:space="preserve"> году  составила </w:t>
      </w:r>
      <w:r>
        <w:rPr>
          <w:b w:val="0"/>
          <w:sz w:val="28"/>
          <w:szCs w:val="28"/>
        </w:rPr>
        <w:t xml:space="preserve">59 </w:t>
      </w:r>
      <w:r w:rsidRPr="002A6460">
        <w:rPr>
          <w:b w:val="0"/>
          <w:sz w:val="28"/>
          <w:szCs w:val="28"/>
        </w:rPr>
        <w:t>человек. По оценке  202</w:t>
      </w:r>
      <w:r>
        <w:rPr>
          <w:b w:val="0"/>
          <w:sz w:val="28"/>
          <w:szCs w:val="28"/>
        </w:rPr>
        <w:t>3</w:t>
      </w:r>
      <w:r w:rsidRPr="002A6460">
        <w:rPr>
          <w:b w:val="0"/>
          <w:sz w:val="28"/>
          <w:szCs w:val="28"/>
        </w:rPr>
        <w:t xml:space="preserve"> г. и плановом периоде 202</w:t>
      </w:r>
      <w:r>
        <w:rPr>
          <w:b w:val="0"/>
          <w:sz w:val="28"/>
          <w:szCs w:val="28"/>
        </w:rPr>
        <w:t>4</w:t>
      </w:r>
      <w:r w:rsidRPr="002A6460">
        <w:rPr>
          <w:b w:val="0"/>
          <w:sz w:val="28"/>
          <w:szCs w:val="28"/>
        </w:rPr>
        <w:t>-202</w:t>
      </w:r>
      <w:r>
        <w:rPr>
          <w:b w:val="0"/>
          <w:sz w:val="28"/>
          <w:szCs w:val="28"/>
        </w:rPr>
        <w:t>6</w:t>
      </w:r>
      <w:r w:rsidRPr="002A6460">
        <w:rPr>
          <w:b w:val="0"/>
          <w:sz w:val="28"/>
          <w:szCs w:val="28"/>
        </w:rPr>
        <w:t xml:space="preserve"> гг. ожидается, что миграционный отток населения снизится и составит –</w:t>
      </w:r>
      <w:r>
        <w:rPr>
          <w:b w:val="0"/>
          <w:sz w:val="28"/>
          <w:szCs w:val="28"/>
        </w:rPr>
        <w:t>57</w:t>
      </w:r>
      <w:r w:rsidRPr="002A6460">
        <w:rPr>
          <w:b w:val="0"/>
          <w:sz w:val="28"/>
          <w:szCs w:val="28"/>
        </w:rPr>
        <w:t xml:space="preserve"> чел.</w:t>
      </w:r>
    </w:p>
    <w:p w:rsidR="00517004" w:rsidRDefault="00517004" w:rsidP="00517004">
      <w:pPr>
        <w:autoSpaceDE w:val="0"/>
        <w:autoSpaceDN w:val="0"/>
        <w:adjustRightInd w:val="0"/>
        <w:ind w:firstLine="709"/>
        <w:jc w:val="both"/>
        <w:outlineLvl w:val="2"/>
        <w:rPr>
          <w:b w:val="0"/>
          <w:sz w:val="28"/>
          <w:szCs w:val="28"/>
        </w:rPr>
      </w:pPr>
      <w:r>
        <w:rPr>
          <w:b w:val="0"/>
          <w:sz w:val="28"/>
          <w:szCs w:val="28"/>
        </w:rPr>
        <w:t>У</w:t>
      </w:r>
      <w:r w:rsidRPr="002A6460">
        <w:rPr>
          <w:b w:val="0"/>
          <w:sz w:val="28"/>
          <w:szCs w:val="28"/>
        </w:rPr>
        <w:t>величение численности населения в трудоспособном возрасте, так за  На 2023-2025 год планируется рост на 824 человек и составит 7946 человек.</w:t>
      </w:r>
    </w:p>
    <w:p w:rsidR="00517004" w:rsidRDefault="00517004" w:rsidP="00517004">
      <w:pPr>
        <w:autoSpaceDE w:val="0"/>
        <w:autoSpaceDN w:val="0"/>
        <w:adjustRightInd w:val="0"/>
        <w:ind w:firstLine="709"/>
        <w:jc w:val="both"/>
        <w:outlineLvl w:val="2"/>
        <w:rPr>
          <w:b w:val="0"/>
          <w:sz w:val="28"/>
          <w:szCs w:val="28"/>
        </w:rPr>
      </w:pPr>
    </w:p>
    <w:p w:rsidR="00517004" w:rsidRDefault="00517004" w:rsidP="00517004">
      <w:pPr>
        <w:autoSpaceDE w:val="0"/>
        <w:autoSpaceDN w:val="0"/>
        <w:adjustRightInd w:val="0"/>
        <w:ind w:firstLine="709"/>
        <w:jc w:val="center"/>
        <w:outlineLvl w:val="2"/>
        <w:rPr>
          <w:b w:val="0"/>
        </w:rPr>
      </w:pPr>
      <w:r w:rsidRPr="002A6460">
        <w:rPr>
          <w:b w:val="0"/>
        </w:rPr>
        <w:t>Численность постоянного населения в разрезе поселений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410"/>
        <w:gridCol w:w="2552"/>
      </w:tblGrid>
      <w:tr w:rsidR="00517004" w:rsidRPr="002A6460" w:rsidTr="005B2371">
        <w:tc>
          <w:tcPr>
            <w:tcW w:w="4644" w:type="dxa"/>
            <w:tcBorders>
              <w:top w:val="single" w:sz="4" w:space="0" w:color="auto"/>
              <w:left w:val="single" w:sz="4" w:space="0" w:color="auto"/>
              <w:bottom w:val="single" w:sz="4" w:space="0" w:color="auto"/>
              <w:right w:val="single" w:sz="4" w:space="0" w:color="auto"/>
            </w:tcBorders>
          </w:tcPr>
          <w:p w:rsidR="00517004" w:rsidRPr="002A6460" w:rsidRDefault="00517004" w:rsidP="005B2371">
            <w:pPr>
              <w:spacing w:line="276" w:lineRule="auto"/>
              <w:jc w:val="center"/>
              <w:rPr>
                <w:b w:val="0"/>
                <w:bCs w:val="0"/>
                <w:sz w:val="26"/>
                <w:szCs w:val="26"/>
                <w:lang w:eastAsia="en-US"/>
              </w:rPr>
            </w:pPr>
          </w:p>
          <w:p w:rsidR="00517004" w:rsidRPr="002A6460" w:rsidRDefault="00517004" w:rsidP="005B2371">
            <w:pPr>
              <w:spacing w:line="276" w:lineRule="auto"/>
              <w:jc w:val="center"/>
              <w:rPr>
                <w:b w:val="0"/>
                <w:bCs w:val="0"/>
                <w:sz w:val="26"/>
                <w:szCs w:val="26"/>
                <w:lang w:eastAsia="en-US"/>
              </w:rPr>
            </w:pPr>
            <w:r w:rsidRPr="002A6460">
              <w:rPr>
                <w:b w:val="0"/>
                <w:bCs w:val="0"/>
                <w:sz w:val="26"/>
                <w:szCs w:val="26"/>
                <w:lang w:eastAsia="en-US"/>
              </w:rPr>
              <w:t>Сельские   поселения</w:t>
            </w:r>
          </w:p>
          <w:p w:rsidR="00517004" w:rsidRPr="002A6460" w:rsidRDefault="00517004" w:rsidP="005B2371">
            <w:pPr>
              <w:spacing w:line="276" w:lineRule="auto"/>
              <w:rPr>
                <w:b w:val="0"/>
                <w:bCs w:val="0"/>
                <w:sz w:val="26"/>
                <w:szCs w:val="26"/>
                <w:lang w:eastAsia="en-US"/>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517004" w:rsidRPr="002A6460" w:rsidRDefault="00517004" w:rsidP="005B2371">
            <w:pPr>
              <w:spacing w:line="276" w:lineRule="auto"/>
              <w:jc w:val="center"/>
              <w:rPr>
                <w:b w:val="0"/>
                <w:bCs w:val="0"/>
                <w:color w:val="000000"/>
                <w:sz w:val="26"/>
                <w:szCs w:val="26"/>
                <w:lang w:eastAsia="en-US"/>
              </w:rPr>
            </w:pPr>
            <w:r w:rsidRPr="002A6460">
              <w:rPr>
                <w:b w:val="0"/>
                <w:bCs w:val="0"/>
                <w:color w:val="000000"/>
                <w:sz w:val="26"/>
                <w:szCs w:val="26"/>
                <w:lang w:eastAsia="en-US"/>
              </w:rPr>
              <w:t>Численность на 01.01.202</w:t>
            </w:r>
            <w:r>
              <w:rPr>
                <w:b w:val="0"/>
                <w:bCs w:val="0"/>
                <w:color w:val="000000"/>
                <w:sz w:val="26"/>
                <w:szCs w:val="26"/>
                <w:lang w:eastAsia="en-US"/>
              </w:rPr>
              <w:t>3</w:t>
            </w:r>
            <w:r w:rsidRPr="002A6460">
              <w:rPr>
                <w:b w:val="0"/>
                <w:bCs w:val="0"/>
                <w:color w:val="000000"/>
                <w:sz w:val="26"/>
                <w:szCs w:val="26"/>
                <w:lang w:eastAsia="en-US"/>
              </w:rPr>
              <w:t xml:space="preserve"> г. (человек)</w:t>
            </w:r>
          </w:p>
        </w:tc>
        <w:tc>
          <w:tcPr>
            <w:tcW w:w="2552" w:type="dxa"/>
            <w:tcBorders>
              <w:top w:val="single" w:sz="4" w:space="0" w:color="auto"/>
              <w:left w:val="single" w:sz="4" w:space="0" w:color="auto"/>
              <w:bottom w:val="single" w:sz="4" w:space="0" w:color="auto"/>
              <w:right w:val="single" w:sz="4" w:space="0" w:color="auto"/>
            </w:tcBorders>
            <w:vAlign w:val="center"/>
            <w:hideMark/>
          </w:tcPr>
          <w:p w:rsidR="00517004" w:rsidRPr="002A6460" w:rsidRDefault="00517004" w:rsidP="005B2371">
            <w:pPr>
              <w:spacing w:line="276" w:lineRule="auto"/>
              <w:jc w:val="center"/>
              <w:rPr>
                <w:b w:val="0"/>
                <w:bCs w:val="0"/>
                <w:color w:val="000000"/>
                <w:sz w:val="26"/>
                <w:szCs w:val="26"/>
                <w:lang w:eastAsia="en-US"/>
              </w:rPr>
            </w:pPr>
            <w:r w:rsidRPr="002A6460">
              <w:rPr>
                <w:b w:val="0"/>
                <w:bCs w:val="0"/>
                <w:color w:val="000000"/>
                <w:sz w:val="26"/>
                <w:szCs w:val="26"/>
                <w:lang w:eastAsia="en-US"/>
              </w:rPr>
              <w:t>Структура в % к общей численности</w:t>
            </w:r>
          </w:p>
        </w:tc>
      </w:tr>
      <w:tr w:rsidR="00517004" w:rsidRPr="002A6460" w:rsidTr="005B2371">
        <w:tc>
          <w:tcPr>
            <w:tcW w:w="4644" w:type="dxa"/>
            <w:tcBorders>
              <w:top w:val="single" w:sz="4" w:space="0" w:color="auto"/>
              <w:left w:val="single" w:sz="4" w:space="0" w:color="auto"/>
              <w:bottom w:val="single" w:sz="4" w:space="0" w:color="auto"/>
              <w:right w:val="single" w:sz="4" w:space="0" w:color="auto"/>
            </w:tcBorders>
            <w:hideMark/>
          </w:tcPr>
          <w:p w:rsidR="00517004" w:rsidRPr="002A6460" w:rsidRDefault="00517004" w:rsidP="005B2371">
            <w:pPr>
              <w:spacing w:line="276" w:lineRule="auto"/>
              <w:jc w:val="both"/>
              <w:rPr>
                <w:b w:val="0"/>
                <w:bCs w:val="0"/>
                <w:sz w:val="26"/>
                <w:szCs w:val="26"/>
                <w:lang w:eastAsia="en-US"/>
              </w:rPr>
            </w:pPr>
            <w:r w:rsidRPr="002A6460">
              <w:rPr>
                <w:b w:val="0"/>
                <w:bCs w:val="0"/>
                <w:sz w:val="26"/>
                <w:szCs w:val="26"/>
                <w:lang w:eastAsia="en-US"/>
              </w:rPr>
              <w:t>Каратузский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517004" w:rsidRPr="002A6460" w:rsidRDefault="00517004" w:rsidP="005B2371">
            <w:pPr>
              <w:spacing w:line="276" w:lineRule="auto"/>
              <w:jc w:val="center"/>
              <w:rPr>
                <w:b w:val="0"/>
                <w:bCs w:val="0"/>
                <w:color w:val="000000"/>
                <w:sz w:val="26"/>
                <w:szCs w:val="26"/>
                <w:lang w:eastAsia="en-US"/>
              </w:rPr>
            </w:pPr>
            <w:r>
              <w:rPr>
                <w:b w:val="0"/>
                <w:bCs w:val="0"/>
                <w:color w:val="000000"/>
                <w:sz w:val="26"/>
                <w:szCs w:val="26"/>
                <w:lang w:eastAsia="en-US"/>
              </w:rPr>
              <w:t>6650</w:t>
            </w:r>
          </w:p>
        </w:tc>
        <w:tc>
          <w:tcPr>
            <w:tcW w:w="2552" w:type="dxa"/>
            <w:tcBorders>
              <w:top w:val="single" w:sz="4" w:space="0" w:color="auto"/>
              <w:left w:val="single" w:sz="4" w:space="0" w:color="auto"/>
              <w:bottom w:val="single" w:sz="4" w:space="0" w:color="auto"/>
              <w:right w:val="single" w:sz="4" w:space="0" w:color="auto"/>
            </w:tcBorders>
            <w:vAlign w:val="center"/>
            <w:hideMark/>
          </w:tcPr>
          <w:p w:rsidR="00517004" w:rsidRPr="002A6460" w:rsidRDefault="00517004" w:rsidP="005B2371">
            <w:pPr>
              <w:spacing w:line="276" w:lineRule="auto"/>
              <w:jc w:val="center"/>
              <w:rPr>
                <w:b w:val="0"/>
                <w:bCs w:val="0"/>
                <w:color w:val="000000"/>
                <w:sz w:val="26"/>
                <w:szCs w:val="26"/>
                <w:lang w:eastAsia="en-US"/>
              </w:rPr>
            </w:pPr>
            <w:r w:rsidRPr="002A6460">
              <w:rPr>
                <w:b w:val="0"/>
                <w:bCs w:val="0"/>
                <w:color w:val="000000"/>
                <w:sz w:val="26"/>
                <w:szCs w:val="26"/>
                <w:lang w:eastAsia="en-US"/>
              </w:rPr>
              <w:t>49,7</w:t>
            </w:r>
          </w:p>
        </w:tc>
      </w:tr>
      <w:tr w:rsidR="00517004" w:rsidRPr="002A6460" w:rsidTr="005B2371">
        <w:tc>
          <w:tcPr>
            <w:tcW w:w="4644" w:type="dxa"/>
            <w:tcBorders>
              <w:top w:val="single" w:sz="4" w:space="0" w:color="auto"/>
              <w:left w:val="single" w:sz="4" w:space="0" w:color="auto"/>
              <w:bottom w:val="single" w:sz="4" w:space="0" w:color="auto"/>
              <w:right w:val="single" w:sz="4" w:space="0" w:color="auto"/>
            </w:tcBorders>
            <w:hideMark/>
          </w:tcPr>
          <w:p w:rsidR="00517004" w:rsidRPr="002A6460" w:rsidRDefault="00517004" w:rsidP="005B2371">
            <w:pPr>
              <w:spacing w:line="276" w:lineRule="auto"/>
              <w:jc w:val="both"/>
              <w:rPr>
                <w:b w:val="0"/>
                <w:bCs w:val="0"/>
                <w:sz w:val="26"/>
                <w:szCs w:val="26"/>
                <w:lang w:eastAsia="en-US"/>
              </w:rPr>
            </w:pPr>
            <w:r w:rsidRPr="002A6460">
              <w:rPr>
                <w:b w:val="0"/>
                <w:bCs w:val="0"/>
                <w:sz w:val="26"/>
                <w:szCs w:val="26"/>
                <w:lang w:eastAsia="en-US"/>
              </w:rPr>
              <w:t>Моторский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517004" w:rsidRPr="002A6460" w:rsidRDefault="00517004" w:rsidP="005B2371">
            <w:pPr>
              <w:spacing w:line="276" w:lineRule="auto"/>
              <w:jc w:val="center"/>
              <w:rPr>
                <w:b w:val="0"/>
                <w:bCs w:val="0"/>
                <w:color w:val="000000"/>
                <w:sz w:val="26"/>
                <w:szCs w:val="26"/>
                <w:lang w:eastAsia="en-US"/>
              </w:rPr>
            </w:pPr>
            <w:r>
              <w:rPr>
                <w:b w:val="0"/>
                <w:bCs w:val="0"/>
                <w:color w:val="000000"/>
                <w:sz w:val="26"/>
                <w:szCs w:val="26"/>
                <w:lang w:eastAsia="en-US"/>
              </w:rPr>
              <w:t>886</w:t>
            </w:r>
          </w:p>
        </w:tc>
        <w:tc>
          <w:tcPr>
            <w:tcW w:w="2552" w:type="dxa"/>
            <w:tcBorders>
              <w:top w:val="single" w:sz="4" w:space="0" w:color="auto"/>
              <w:left w:val="single" w:sz="4" w:space="0" w:color="auto"/>
              <w:bottom w:val="single" w:sz="4" w:space="0" w:color="auto"/>
              <w:right w:val="single" w:sz="4" w:space="0" w:color="auto"/>
            </w:tcBorders>
            <w:vAlign w:val="center"/>
            <w:hideMark/>
          </w:tcPr>
          <w:p w:rsidR="00517004" w:rsidRPr="002A6460" w:rsidRDefault="00517004" w:rsidP="005B2371">
            <w:pPr>
              <w:spacing w:line="276" w:lineRule="auto"/>
              <w:jc w:val="center"/>
              <w:rPr>
                <w:b w:val="0"/>
                <w:bCs w:val="0"/>
                <w:color w:val="000000"/>
                <w:sz w:val="26"/>
                <w:szCs w:val="26"/>
                <w:lang w:eastAsia="en-US"/>
              </w:rPr>
            </w:pPr>
            <w:r>
              <w:rPr>
                <w:b w:val="0"/>
                <w:bCs w:val="0"/>
                <w:color w:val="000000"/>
                <w:sz w:val="26"/>
                <w:szCs w:val="26"/>
                <w:lang w:eastAsia="en-US"/>
              </w:rPr>
              <w:t>6,6</w:t>
            </w:r>
          </w:p>
        </w:tc>
      </w:tr>
      <w:tr w:rsidR="00517004" w:rsidRPr="002A6460" w:rsidTr="005B2371">
        <w:trPr>
          <w:trHeight w:val="371"/>
        </w:trPr>
        <w:tc>
          <w:tcPr>
            <w:tcW w:w="4644" w:type="dxa"/>
            <w:tcBorders>
              <w:top w:val="single" w:sz="4" w:space="0" w:color="auto"/>
              <w:left w:val="single" w:sz="4" w:space="0" w:color="auto"/>
              <w:bottom w:val="single" w:sz="4" w:space="0" w:color="auto"/>
              <w:right w:val="single" w:sz="4" w:space="0" w:color="auto"/>
            </w:tcBorders>
            <w:hideMark/>
          </w:tcPr>
          <w:p w:rsidR="00517004" w:rsidRPr="002A6460" w:rsidRDefault="00517004" w:rsidP="005B2371">
            <w:pPr>
              <w:spacing w:line="276" w:lineRule="auto"/>
              <w:jc w:val="both"/>
              <w:rPr>
                <w:b w:val="0"/>
                <w:bCs w:val="0"/>
                <w:sz w:val="26"/>
                <w:szCs w:val="26"/>
                <w:lang w:eastAsia="en-US"/>
              </w:rPr>
            </w:pPr>
            <w:r w:rsidRPr="002A6460">
              <w:rPr>
                <w:b w:val="0"/>
                <w:bCs w:val="0"/>
                <w:sz w:val="26"/>
                <w:szCs w:val="26"/>
                <w:lang w:eastAsia="en-US"/>
              </w:rPr>
              <w:t>Черемушинский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517004" w:rsidRPr="00AF56EA" w:rsidRDefault="00517004" w:rsidP="005B2371">
            <w:pPr>
              <w:spacing w:line="276" w:lineRule="auto"/>
              <w:jc w:val="center"/>
              <w:rPr>
                <w:b w:val="0"/>
                <w:bCs w:val="0"/>
                <w:color w:val="000000"/>
                <w:sz w:val="26"/>
                <w:szCs w:val="26"/>
                <w:lang w:eastAsia="en-US"/>
              </w:rPr>
            </w:pPr>
            <w:r>
              <w:rPr>
                <w:rFonts w:eastAsia="Calibri"/>
                <w:b w:val="0"/>
                <w:bCs w:val="0"/>
                <w:color w:val="000000"/>
                <w:sz w:val="26"/>
                <w:szCs w:val="26"/>
                <w:lang w:eastAsia="en-US"/>
              </w:rPr>
              <w:t>986</w:t>
            </w:r>
          </w:p>
        </w:tc>
        <w:tc>
          <w:tcPr>
            <w:tcW w:w="2552" w:type="dxa"/>
            <w:tcBorders>
              <w:top w:val="single" w:sz="4" w:space="0" w:color="auto"/>
              <w:left w:val="single" w:sz="4" w:space="0" w:color="auto"/>
              <w:bottom w:val="single" w:sz="4" w:space="0" w:color="auto"/>
              <w:right w:val="single" w:sz="4" w:space="0" w:color="auto"/>
            </w:tcBorders>
            <w:vAlign w:val="center"/>
            <w:hideMark/>
          </w:tcPr>
          <w:p w:rsidR="00517004" w:rsidRPr="002A6460" w:rsidRDefault="00517004" w:rsidP="005B2371">
            <w:pPr>
              <w:spacing w:line="276" w:lineRule="auto"/>
              <w:jc w:val="center"/>
              <w:rPr>
                <w:b w:val="0"/>
                <w:bCs w:val="0"/>
                <w:color w:val="000000"/>
                <w:sz w:val="26"/>
                <w:szCs w:val="26"/>
                <w:lang w:eastAsia="en-US"/>
              </w:rPr>
            </w:pPr>
            <w:r>
              <w:rPr>
                <w:b w:val="0"/>
                <w:bCs w:val="0"/>
                <w:color w:val="000000"/>
                <w:sz w:val="26"/>
                <w:szCs w:val="26"/>
                <w:lang w:eastAsia="en-US"/>
              </w:rPr>
              <w:t>7,4</w:t>
            </w:r>
          </w:p>
        </w:tc>
      </w:tr>
      <w:tr w:rsidR="00517004" w:rsidRPr="002A6460" w:rsidTr="005B2371">
        <w:tc>
          <w:tcPr>
            <w:tcW w:w="4644" w:type="dxa"/>
            <w:tcBorders>
              <w:top w:val="single" w:sz="4" w:space="0" w:color="auto"/>
              <w:left w:val="single" w:sz="4" w:space="0" w:color="auto"/>
              <w:bottom w:val="single" w:sz="4" w:space="0" w:color="auto"/>
              <w:right w:val="single" w:sz="4" w:space="0" w:color="auto"/>
            </w:tcBorders>
            <w:hideMark/>
          </w:tcPr>
          <w:p w:rsidR="00517004" w:rsidRPr="002A6460" w:rsidRDefault="00517004" w:rsidP="005B2371">
            <w:pPr>
              <w:spacing w:line="276" w:lineRule="auto"/>
              <w:jc w:val="both"/>
              <w:rPr>
                <w:b w:val="0"/>
                <w:bCs w:val="0"/>
                <w:sz w:val="26"/>
                <w:szCs w:val="26"/>
                <w:lang w:eastAsia="en-US"/>
              </w:rPr>
            </w:pPr>
            <w:r w:rsidRPr="002A6460">
              <w:rPr>
                <w:b w:val="0"/>
                <w:bCs w:val="0"/>
                <w:sz w:val="26"/>
                <w:szCs w:val="26"/>
                <w:lang w:eastAsia="en-US"/>
              </w:rPr>
              <w:t>Верхне-Кужебарский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517004" w:rsidRPr="002A6460" w:rsidRDefault="00517004" w:rsidP="005B2371">
            <w:pPr>
              <w:spacing w:line="276" w:lineRule="auto"/>
              <w:jc w:val="center"/>
              <w:rPr>
                <w:b w:val="0"/>
                <w:bCs w:val="0"/>
                <w:color w:val="000000"/>
                <w:sz w:val="26"/>
                <w:szCs w:val="26"/>
                <w:lang w:eastAsia="en-US"/>
              </w:rPr>
            </w:pPr>
            <w:r>
              <w:rPr>
                <w:b w:val="0"/>
                <w:bCs w:val="0"/>
                <w:color w:val="000000"/>
                <w:sz w:val="26"/>
                <w:szCs w:val="26"/>
                <w:lang w:eastAsia="en-US"/>
              </w:rPr>
              <w:t>795</w:t>
            </w:r>
          </w:p>
        </w:tc>
        <w:tc>
          <w:tcPr>
            <w:tcW w:w="2552" w:type="dxa"/>
            <w:tcBorders>
              <w:top w:val="single" w:sz="4" w:space="0" w:color="auto"/>
              <w:left w:val="single" w:sz="4" w:space="0" w:color="auto"/>
              <w:bottom w:val="single" w:sz="4" w:space="0" w:color="auto"/>
              <w:right w:val="single" w:sz="4" w:space="0" w:color="auto"/>
            </w:tcBorders>
            <w:vAlign w:val="center"/>
            <w:hideMark/>
          </w:tcPr>
          <w:p w:rsidR="00517004" w:rsidRPr="002A6460" w:rsidRDefault="00517004" w:rsidP="005B2371">
            <w:pPr>
              <w:spacing w:line="276" w:lineRule="auto"/>
              <w:jc w:val="center"/>
              <w:rPr>
                <w:b w:val="0"/>
                <w:bCs w:val="0"/>
                <w:color w:val="000000"/>
                <w:sz w:val="26"/>
                <w:szCs w:val="26"/>
                <w:lang w:eastAsia="en-US"/>
              </w:rPr>
            </w:pPr>
            <w:r>
              <w:rPr>
                <w:b w:val="0"/>
                <w:bCs w:val="0"/>
                <w:color w:val="000000"/>
                <w:sz w:val="26"/>
                <w:szCs w:val="26"/>
                <w:lang w:eastAsia="en-US"/>
              </w:rPr>
              <w:t>5,9</w:t>
            </w:r>
          </w:p>
        </w:tc>
      </w:tr>
      <w:tr w:rsidR="00517004" w:rsidRPr="002A6460" w:rsidTr="005B2371">
        <w:tc>
          <w:tcPr>
            <w:tcW w:w="4644" w:type="dxa"/>
            <w:tcBorders>
              <w:top w:val="single" w:sz="4" w:space="0" w:color="auto"/>
              <w:left w:val="single" w:sz="4" w:space="0" w:color="auto"/>
              <w:bottom w:val="single" w:sz="4" w:space="0" w:color="auto"/>
              <w:right w:val="single" w:sz="4" w:space="0" w:color="auto"/>
            </w:tcBorders>
            <w:hideMark/>
          </w:tcPr>
          <w:p w:rsidR="00517004" w:rsidRPr="002A6460" w:rsidRDefault="00517004" w:rsidP="005B2371">
            <w:pPr>
              <w:spacing w:line="276" w:lineRule="auto"/>
              <w:jc w:val="both"/>
              <w:rPr>
                <w:b w:val="0"/>
                <w:bCs w:val="0"/>
                <w:sz w:val="26"/>
                <w:szCs w:val="26"/>
                <w:lang w:eastAsia="en-US"/>
              </w:rPr>
            </w:pPr>
            <w:r w:rsidRPr="002A6460">
              <w:rPr>
                <w:b w:val="0"/>
                <w:bCs w:val="0"/>
                <w:sz w:val="26"/>
                <w:szCs w:val="26"/>
                <w:lang w:eastAsia="en-US"/>
              </w:rPr>
              <w:t>Нижне-Курятский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517004" w:rsidRPr="00AF56EA" w:rsidRDefault="00517004" w:rsidP="005B2371">
            <w:pPr>
              <w:spacing w:line="276" w:lineRule="auto"/>
              <w:jc w:val="center"/>
              <w:rPr>
                <w:b w:val="0"/>
                <w:bCs w:val="0"/>
                <w:color w:val="000000"/>
                <w:sz w:val="26"/>
                <w:szCs w:val="26"/>
                <w:lang w:eastAsia="en-US"/>
              </w:rPr>
            </w:pPr>
            <w:r>
              <w:rPr>
                <w:b w:val="0"/>
                <w:bCs w:val="0"/>
                <w:color w:val="000000"/>
                <w:sz w:val="26"/>
                <w:szCs w:val="26"/>
                <w:lang w:eastAsia="en-US"/>
              </w:rPr>
              <w:t>462</w:t>
            </w:r>
          </w:p>
        </w:tc>
        <w:tc>
          <w:tcPr>
            <w:tcW w:w="2552" w:type="dxa"/>
            <w:tcBorders>
              <w:top w:val="single" w:sz="4" w:space="0" w:color="auto"/>
              <w:left w:val="single" w:sz="4" w:space="0" w:color="auto"/>
              <w:bottom w:val="single" w:sz="4" w:space="0" w:color="auto"/>
              <w:right w:val="single" w:sz="4" w:space="0" w:color="auto"/>
            </w:tcBorders>
            <w:vAlign w:val="center"/>
            <w:hideMark/>
          </w:tcPr>
          <w:p w:rsidR="00517004" w:rsidRPr="002A6460" w:rsidRDefault="00517004" w:rsidP="005B2371">
            <w:pPr>
              <w:spacing w:line="276" w:lineRule="auto"/>
              <w:jc w:val="center"/>
              <w:rPr>
                <w:b w:val="0"/>
                <w:bCs w:val="0"/>
                <w:color w:val="000000"/>
                <w:sz w:val="26"/>
                <w:szCs w:val="26"/>
                <w:lang w:eastAsia="en-US"/>
              </w:rPr>
            </w:pPr>
            <w:r>
              <w:rPr>
                <w:b w:val="0"/>
                <w:bCs w:val="0"/>
                <w:color w:val="000000"/>
                <w:sz w:val="26"/>
                <w:szCs w:val="26"/>
                <w:lang w:eastAsia="en-US"/>
              </w:rPr>
              <w:t>3,4</w:t>
            </w:r>
          </w:p>
        </w:tc>
      </w:tr>
      <w:tr w:rsidR="00517004" w:rsidRPr="002A6460" w:rsidTr="005B2371">
        <w:tc>
          <w:tcPr>
            <w:tcW w:w="4644" w:type="dxa"/>
            <w:tcBorders>
              <w:top w:val="single" w:sz="4" w:space="0" w:color="auto"/>
              <w:left w:val="single" w:sz="4" w:space="0" w:color="auto"/>
              <w:bottom w:val="single" w:sz="4" w:space="0" w:color="auto"/>
              <w:right w:val="single" w:sz="4" w:space="0" w:color="auto"/>
            </w:tcBorders>
            <w:hideMark/>
          </w:tcPr>
          <w:p w:rsidR="00517004" w:rsidRPr="002A6460" w:rsidRDefault="00517004" w:rsidP="005B2371">
            <w:pPr>
              <w:spacing w:line="276" w:lineRule="auto"/>
              <w:jc w:val="both"/>
              <w:rPr>
                <w:b w:val="0"/>
                <w:bCs w:val="0"/>
                <w:sz w:val="26"/>
                <w:szCs w:val="26"/>
                <w:lang w:eastAsia="en-US"/>
              </w:rPr>
            </w:pPr>
            <w:r w:rsidRPr="002A6460">
              <w:rPr>
                <w:b w:val="0"/>
                <w:bCs w:val="0"/>
                <w:sz w:val="26"/>
                <w:szCs w:val="26"/>
                <w:lang w:eastAsia="en-US"/>
              </w:rPr>
              <w:t>Амыльский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517004" w:rsidRPr="002A6460" w:rsidRDefault="00517004" w:rsidP="005B2371">
            <w:pPr>
              <w:spacing w:line="276" w:lineRule="auto"/>
              <w:jc w:val="center"/>
              <w:rPr>
                <w:b w:val="0"/>
                <w:bCs w:val="0"/>
                <w:color w:val="000000"/>
                <w:sz w:val="26"/>
                <w:szCs w:val="26"/>
                <w:lang w:eastAsia="en-US"/>
              </w:rPr>
            </w:pPr>
            <w:r>
              <w:rPr>
                <w:b w:val="0"/>
                <w:bCs w:val="0"/>
                <w:color w:val="000000"/>
                <w:sz w:val="26"/>
                <w:szCs w:val="26"/>
                <w:lang w:eastAsia="en-US"/>
              </w:rPr>
              <w:t>450</w:t>
            </w:r>
          </w:p>
        </w:tc>
        <w:tc>
          <w:tcPr>
            <w:tcW w:w="2552" w:type="dxa"/>
            <w:tcBorders>
              <w:top w:val="single" w:sz="4" w:space="0" w:color="auto"/>
              <w:left w:val="single" w:sz="4" w:space="0" w:color="auto"/>
              <w:bottom w:val="single" w:sz="4" w:space="0" w:color="auto"/>
              <w:right w:val="single" w:sz="4" w:space="0" w:color="auto"/>
            </w:tcBorders>
            <w:vAlign w:val="center"/>
            <w:hideMark/>
          </w:tcPr>
          <w:p w:rsidR="00517004" w:rsidRPr="002A6460" w:rsidRDefault="00517004" w:rsidP="005B2371">
            <w:pPr>
              <w:spacing w:line="276" w:lineRule="auto"/>
              <w:jc w:val="center"/>
              <w:rPr>
                <w:b w:val="0"/>
                <w:bCs w:val="0"/>
                <w:color w:val="000000"/>
                <w:sz w:val="26"/>
                <w:szCs w:val="26"/>
                <w:lang w:eastAsia="en-US"/>
              </w:rPr>
            </w:pPr>
            <w:r>
              <w:rPr>
                <w:b w:val="0"/>
                <w:bCs w:val="0"/>
                <w:color w:val="000000"/>
                <w:sz w:val="26"/>
                <w:szCs w:val="26"/>
                <w:lang w:eastAsia="en-US"/>
              </w:rPr>
              <w:t>3,4</w:t>
            </w:r>
          </w:p>
        </w:tc>
      </w:tr>
      <w:tr w:rsidR="00517004" w:rsidRPr="002A6460" w:rsidTr="005B2371">
        <w:tc>
          <w:tcPr>
            <w:tcW w:w="4644" w:type="dxa"/>
            <w:tcBorders>
              <w:top w:val="single" w:sz="4" w:space="0" w:color="auto"/>
              <w:left w:val="single" w:sz="4" w:space="0" w:color="auto"/>
              <w:bottom w:val="single" w:sz="4" w:space="0" w:color="auto"/>
              <w:right w:val="single" w:sz="4" w:space="0" w:color="auto"/>
            </w:tcBorders>
            <w:hideMark/>
          </w:tcPr>
          <w:p w:rsidR="00517004" w:rsidRPr="002A6460" w:rsidRDefault="00517004" w:rsidP="005B2371">
            <w:pPr>
              <w:spacing w:line="276" w:lineRule="auto"/>
              <w:jc w:val="both"/>
              <w:rPr>
                <w:b w:val="0"/>
                <w:bCs w:val="0"/>
                <w:sz w:val="26"/>
                <w:szCs w:val="26"/>
                <w:lang w:eastAsia="en-US"/>
              </w:rPr>
            </w:pPr>
            <w:r w:rsidRPr="002A6460">
              <w:rPr>
                <w:b w:val="0"/>
                <w:bCs w:val="0"/>
                <w:sz w:val="26"/>
                <w:szCs w:val="26"/>
                <w:lang w:eastAsia="en-US"/>
              </w:rPr>
              <w:lastRenderedPageBreak/>
              <w:t>Качульский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517004" w:rsidRPr="002A6460" w:rsidRDefault="00517004" w:rsidP="005B2371">
            <w:pPr>
              <w:spacing w:line="276" w:lineRule="auto"/>
              <w:jc w:val="center"/>
              <w:rPr>
                <w:b w:val="0"/>
                <w:bCs w:val="0"/>
                <w:color w:val="000000"/>
                <w:sz w:val="26"/>
                <w:szCs w:val="26"/>
                <w:lang w:eastAsia="en-US"/>
              </w:rPr>
            </w:pPr>
            <w:r>
              <w:rPr>
                <w:b w:val="0"/>
                <w:bCs w:val="0"/>
                <w:color w:val="000000"/>
                <w:sz w:val="26"/>
                <w:szCs w:val="26"/>
                <w:lang w:eastAsia="en-US"/>
              </w:rPr>
              <w:t>517</w:t>
            </w:r>
          </w:p>
        </w:tc>
        <w:tc>
          <w:tcPr>
            <w:tcW w:w="2552" w:type="dxa"/>
            <w:tcBorders>
              <w:top w:val="single" w:sz="4" w:space="0" w:color="auto"/>
              <w:left w:val="single" w:sz="4" w:space="0" w:color="auto"/>
              <w:bottom w:val="single" w:sz="4" w:space="0" w:color="auto"/>
              <w:right w:val="single" w:sz="4" w:space="0" w:color="auto"/>
            </w:tcBorders>
            <w:vAlign w:val="center"/>
            <w:hideMark/>
          </w:tcPr>
          <w:p w:rsidR="00517004" w:rsidRPr="002A6460" w:rsidRDefault="00517004" w:rsidP="005B2371">
            <w:pPr>
              <w:spacing w:line="276" w:lineRule="auto"/>
              <w:jc w:val="center"/>
              <w:rPr>
                <w:b w:val="0"/>
                <w:bCs w:val="0"/>
                <w:color w:val="000000"/>
                <w:sz w:val="26"/>
                <w:szCs w:val="26"/>
                <w:lang w:eastAsia="en-US"/>
              </w:rPr>
            </w:pPr>
            <w:r>
              <w:rPr>
                <w:b w:val="0"/>
                <w:bCs w:val="0"/>
                <w:color w:val="000000"/>
                <w:sz w:val="26"/>
                <w:szCs w:val="26"/>
                <w:lang w:eastAsia="en-US"/>
              </w:rPr>
              <w:t>3,9</w:t>
            </w:r>
          </w:p>
        </w:tc>
      </w:tr>
      <w:tr w:rsidR="00517004" w:rsidRPr="002A6460" w:rsidTr="005B2371">
        <w:tc>
          <w:tcPr>
            <w:tcW w:w="4644" w:type="dxa"/>
            <w:tcBorders>
              <w:top w:val="single" w:sz="4" w:space="0" w:color="auto"/>
              <w:left w:val="single" w:sz="4" w:space="0" w:color="auto"/>
              <w:bottom w:val="single" w:sz="4" w:space="0" w:color="auto"/>
              <w:right w:val="single" w:sz="4" w:space="0" w:color="auto"/>
            </w:tcBorders>
            <w:hideMark/>
          </w:tcPr>
          <w:p w:rsidR="00517004" w:rsidRPr="002A6460" w:rsidRDefault="00517004" w:rsidP="005B2371">
            <w:pPr>
              <w:spacing w:line="276" w:lineRule="auto"/>
              <w:jc w:val="both"/>
              <w:rPr>
                <w:b w:val="0"/>
                <w:bCs w:val="0"/>
                <w:sz w:val="26"/>
                <w:szCs w:val="26"/>
                <w:lang w:eastAsia="en-US"/>
              </w:rPr>
            </w:pPr>
            <w:r w:rsidRPr="002A6460">
              <w:rPr>
                <w:b w:val="0"/>
                <w:bCs w:val="0"/>
                <w:sz w:val="26"/>
                <w:szCs w:val="26"/>
                <w:lang w:eastAsia="en-US"/>
              </w:rPr>
              <w:t>Таскинский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517004" w:rsidRPr="002A6460" w:rsidRDefault="00517004" w:rsidP="005B2371">
            <w:pPr>
              <w:spacing w:line="276" w:lineRule="auto"/>
              <w:jc w:val="center"/>
              <w:rPr>
                <w:b w:val="0"/>
                <w:bCs w:val="0"/>
                <w:color w:val="000000"/>
                <w:sz w:val="26"/>
                <w:szCs w:val="26"/>
                <w:lang w:eastAsia="en-US"/>
              </w:rPr>
            </w:pPr>
            <w:r>
              <w:rPr>
                <w:rFonts w:eastAsia="Calibri"/>
                <w:b w:val="0"/>
                <w:bCs w:val="0"/>
                <w:color w:val="000000"/>
                <w:sz w:val="26"/>
                <w:szCs w:val="26"/>
                <w:lang w:eastAsia="en-US"/>
              </w:rPr>
              <w:t>597</w:t>
            </w:r>
          </w:p>
        </w:tc>
        <w:tc>
          <w:tcPr>
            <w:tcW w:w="2552" w:type="dxa"/>
            <w:tcBorders>
              <w:top w:val="single" w:sz="4" w:space="0" w:color="auto"/>
              <w:left w:val="single" w:sz="4" w:space="0" w:color="auto"/>
              <w:bottom w:val="single" w:sz="4" w:space="0" w:color="auto"/>
              <w:right w:val="single" w:sz="4" w:space="0" w:color="auto"/>
            </w:tcBorders>
            <w:vAlign w:val="center"/>
            <w:hideMark/>
          </w:tcPr>
          <w:p w:rsidR="00517004" w:rsidRPr="002A6460" w:rsidRDefault="00517004" w:rsidP="005B2371">
            <w:pPr>
              <w:spacing w:line="276" w:lineRule="auto"/>
              <w:jc w:val="center"/>
              <w:rPr>
                <w:b w:val="0"/>
                <w:bCs w:val="0"/>
                <w:color w:val="000000"/>
                <w:sz w:val="26"/>
                <w:szCs w:val="26"/>
                <w:lang w:eastAsia="en-US"/>
              </w:rPr>
            </w:pPr>
            <w:r>
              <w:rPr>
                <w:b w:val="0"/>
                <w:bCs w:val="0"/>
                <w:color w:val="000000"/>
                <w:sz w:val="26"/>
                <w:szCs w:val="26"/>
                <w:lang w:eastAsia="en-US"/>
              </w:rPr>
              <w:t>4,5</w:t>
            </w:r>
          </w:p>
        </w:tc>
      </w:tr>
      <w:tr w:rsidR="00517004" w:rsidRPr="002A6460" w:rsidTr="005B2371">
        <w:tc>
          <w:tcPr>
            <w:tcW w:w="4644" w:type="dxa"/>
            <w:tcBorders>
              <w:top w:val="single" w:sz="4" w:space="0" w:color="auto"/>
              <w:left w:val="single" w:sz="4" w:space="0" w:color="auto"/>
              <w:bottom w:val="single" w:sz="4" w:space="0" w:color="auto"/>
              <w:right w:val="single" w:sz="4" w:space="0" w:color="auto"/>
            </w:tcBorders>
            <w:hideMark/>
          </w:tcPr>
          <w:p w:rsidR="00517004" w:rsidRPr="002A6460" w:rsidRDefault="00517004" w:rsidP="005B2371">
            <w:pPr>
              <w:spacing w:line="276" w:lineRule="auto"/>
              <w:jc w:val="both"/>
              <w:rPr>
                <w:b w:val="0"/>
                <w:bCs w:val="0"/>
                <w:sz w:val="26"/>
                <w:szCs w:val="26"/>
                <w:lang w:eastAsia="en-US"/>
              </w:rPr>
            </w:pPr>
            <w:r w:rsidRPr="002A6460">
              <w:rPr>
                <w:b w:val="0"/>
                <w:bCs w:val="0"/>
                <w:sz w:val="26"/>
                <w:szCs w:val="26"/>
                <w:lang w:eastAsia="en-US"/>
              </w:rPr>
              <w:t>Сагайский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517004" w:rsidRPr="002A6460" w:rsidRDefault="00517004" w:rsidP="005B2371">
            <w:pPr>
              <w:spacing w:line="276" w:lineRule="auto"/>
              <w:jc w:val="center"/>
              <w:rPr>
                <w:b w:val="0"/>
                <w:bCs w:val="0"/>
                <w:color w:val="000000"/>
                <w:sz w:val="26"/>
                <w:szCs w:val="26"/>
                <w:lang w:eastAsia="en-US"/>
              </w:rPr>
            </w:pPr>
            <w:r>
              <w:rPr>
                <w:rFonts w:eastAsia="Calibri"/>
                <w:b w:val="0"/>
                <w:bCs w:val="0"/>
                <w:color w:val="000000"/>
                <w:sz w:val="26"/>
                <w:szCs w:val="26"/>
                <w:lang w:eastAsia="en-US"/>
              </w:rPr>
              <w:t>447</w:t>
            </w:r>
          </w:p>
        </w:tc>
        <w:tc>
          <w:tcPr>
            <w:tcW w:w="2552" w:type="dxa"/>
            <w:tcBorders>
              <w:top w:val="single" w:sz="4" w:space="0" w:color="auto"/>
              <w:left w:val="single" w:sz="4" w:space="0" w:color="auto"/>
              <w:bottom w:val="single" w:sz="4" w:space="0" w:color="auto"/>
              <w:right w:val="single" w:sz="4" w:space="0" w:color="auto"/>
            </w:tcBorders>
            <w:vAlign w:val="center"/>
            <w:hideMark/>
          </w:tcPr>
          <w:p w:rsidR="00517004" w:rsidRPr="002A6460" w:rsidRDefault="00517004" w:rsidP="005B2371">
            <w:pPr>
              <w:spacing w:line="276" w:lineRule="auto"/>
              <w:jc w:val="center"/>
              <w:rPr>
                <w:b w:val="0"/>
                <w:bCs w:val="0"/>
                <w:color w:val="000000"/>
                <w:sz w:val="26"/>
                <w:szCs w:val="26"/>
                <w:lang w:eastAsia="en-US"/>
              </w:rPr>
            </w:pPr>
            <w:r>
              <w:rPr>
                <w:b w:val="0"/>
                <w:bCs w:val="0"/>
                <w:color w:val="000000"/>
                <w:sz w:val="26"/>
                <w:szCs w:val="26"/>
                <w:lang w:eastAsia="en-US"/>
              </w:rPr>
              <w:t>3,3</w:t>
            </w:r>
          </w:p>
        </w:tc>
      </w:tr>
      <w:tr w:rsidR="00517004" w:rsidRPr="002A6460" w:rsidTr="005B2371">
        <w:tc>
          <w:tcPr>
            <w:tcW w:w="4644" w:type="dxa"/>
            <w:tcBorders>
              <w:top w:val="single" w:sz="4" w:space="0" w:color="auto"/>
              <w:left w:val="single" w:sz="4" w:space="0" w:color="auto"/>
              <w:bottom w:val="single" w:sz="4" w:space="0" w:color="auto"/>
              <w:right w:val="single" w:sz="4" w:space="0" w:color="auto"/>
            </w:tcBorders>
            <w:hideMark/>
          </w:tcPr>
          <w:p w:rsidR="00517004" w:rsidRPr="002A6460" w:rsidRDefault="00517004" w:rsidP="005B2371">
            <w:pPr>
              <w:spacing w:line="276" w:lineRule="auto"/>
              <w:jc w:val="both"/>
              <w:rPr>
                <w:b w:val="0"/>
                <w:bCs w:val="0"/>
                <w:sz w:val="26"/>
                <w:szCs w:val="26"/>
                <w:lang w:eastAsia="en-US"/>
              </w:rPr>
            </w:pPr>
            <w:r w:rsidRPr="002A6460">
              <w:rPr>
                <w:b w:val="0"/>
                <w:bCs w:val="0"/>
                <w:sz w:val="26"/>
                <w:szCs w:val="26"/>
                <w:lang w:val="en-US" w:eastAsia="en-US"/>
              </w:rPr>
              <w:t>H</w:t>
            </w:r>
            <w:r w:rsidRPr="002A6460">
              <w:rPr>
                <w:b w:val="0"/>
                <w:bCs w:val="0"/>
                <w:sz w:val="26"/>
                <w:szCs w:val="26"/>
                <w:lang w:eastAsia="en-US"/>
              </w:rPr>
              <w:t>ижне-Кужебарский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517004" w:rsidRPr="002A6460" w:rsidRDefault="00517004" w:rsidP="005B2371">
            <w:pPr>
              <w:spacing w:line="276" w:lineRule="auto"/>
              <w:jc w:val="center"/>
              <w:rPr>
                <w:b w:val="0"/>
                <w:bCs w:val="0"/>
                <w:color w:val="000000"/>
                <w:sz w:val="26"/>
                <w:szCs w:val="26"/>
                <w:lang w:eastAsia="en-US"/>
              </w:rPr>
            </w:pPr>
            <w:r>
              <w:rPr>
                <w:rFonts w:eastAsia="Calibri"/>
                <w:b w:val="0"/>
                <w:bCs w:val="0"/>
                <w:color w:val="000000"/>
                <w:sz w:val="26"/>
                <w:szCs w:val="26"/>
                <w:lang w:eastAsia="en-US"/>
              </w:rPr>
              <w:t>419</w:t>
            </w:r>
          </w:p>
        </w:tc>
        <w:tc>
          <w:tcPr>
            <w:tcW w:w="2552" w:type="dxa"/>
            <w:tcBorders>
              <w:top w:val="single" w:sz="4" w:space="0" w:color="auto"/>
              <w:left w:val="single" w:sz="4" w:space="0" w:color="auto"/>
              <w:bottom w:val="single" w:sz="4" w:space="0" w:color="auto"/>
              <w:right w:val="single" w:sz="4" w:space="0" w:color="auto"/>
            </w:tcBorders>
            <w:vAlign w:val="center"/>
            <w:hideMark/>
          </w:tcPr>
          <w:p w:rsidR="00517004" w:rsidRPr="002A6460" w:rsidRDefault="00517004" w:rsidP="005B2371">
            <w:pPr>
              <w:spacing w:line="276" w:lineRule="auto"/>
              <w:jc w:val="center"/>
              <w:rPr>
                <w:b w:val="0"/>
                <w:bCs w:val="0"/>
                <w:color w:val="000000"/>
                <w:sz w:val="26"/>
                <w:szCs w:val="26"/>
                <w:lang w:eastAsia="en-US"/>
              </w:rPr>
            </w:pPr>
            <w:r>
              <w:rPr>
                <w:b w:val="0"/>
                <w:bCs w:val="0"/>
                <w:color w:val="000000"/>
                <w:sz w:val="26"/>
                <w:szCs w:val="26"/>
                <w:lang w:eastAsia="en-US"/>
              </w:rPr>
              <w:t>3,1</w:t>
            </w:r>
          </w:p>
        </w:tc>
      </w:tr>
      <w:tr w:rsidR="00517004" w:rsidRPr="002A6460" w:rsidTr="005B2371">
        <w:tc>
          <w:tcPr>
            <w:tcW w:w="4644" w:type="dxa"/>
            <w:tcBorders>
              <w:top w:val="single" w:sz="4" w:space="0" w:color="auto"/>
              <w:left w:val="single" w:sz="4" w:space="0" w:color="auto"/>
              <w:bottom w:val="single" w:sz="4" w:space="0" w:color="auto"/>
              <w:right w:val="single" w:sz="4" w:space="0" w:color="auto"/>
            </w:tcBorders>
            <w:hideMark/>
          </w:tcPr>
          <w:p w:rsidR="00517004" w:rsidRPr="002A6460" w:rsidRDefault="00517004" w:rsidP="005B2371">
            <w:pPr>
              <w:spacing w:line="276" w:lineRule="auto"/>
              <w:jc w:val="both"/>
              <w:rPr>
                <w:b w:val="0"/>
                <w:bCs w:val="0"/>
                <w:sz w:val="26"/>
                <w:szCs w:val="26"/>
                <w:lang w:eastAsia="en-US"/>
              </w:rPr>
            </w:pPr>
            <w:r w:rsidRPr="002A6460">
              <w:rPr>
                <w:b w:val="0"/>
                <w:bCs w:val="0"/>
                <w:sz w:val="26"/>
                <w:szCs w:val="26"/>
                <w:lang w:eastAsia="en-US"/>
              </w:rPr>
              <w:t>Таятский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517004" w:rsidRPr="002A6460" w:rsidRDefault="00517004" w:rsidP="005B2371">
            <w:pPr>
              <w:spacing w:line="276" w:lineRule="auto"/>
              <w:jc w:val="center"/>
              <w:rPr>
                <w:b w:val="0"/>
                <w:bCs w:val="0"/>
                <w:color w:val="000000"/>
                <w:sz w:val="26"/>
                <w:szCs w:val="26"/>
                <w:lang w:eastAsia="en-US"/>
              </w:rPr>
            </w:pPr>
            <w:r>
              <w:rPr>
                <w:rFonts w:eastAsia="Calibri"/>
                <w:b w:val="0"/>
                <w:bCs w:val="0"/>
                <w:color w:val="000000"/>
                <w:sz w:val="26"/>
                <w:szCs w:val="26"/>
                <w:lang w:eastAsia="en-US"/>
              </w:rPr>
              <w:t>526</w:t>
            </w:r>
          </w:p>
        </w:tc>
        <w:tc>
          <w:tcPr>
            <w:tcW w:w="2552" w:type="dxa"/>
            <w:tcBorders>
              <w:top w:val="single" w:sz="4" w:space="0" w:color="auto"/>
              <w:left w:val="single" w:sz="4" w:space="0" w:color="auto"/>
              <w:bottom w:val="single" w:sz="4" w:space="0" w:color="auto"/>
              <w:right w:val="single" w:sz="4" w:space="0" w:color="auto"/>
            </w:tcBorders>
            <w:vAlign w:val="center"/>
            <w:hideMark/>
          </w:tcPr>
          <w:p w:rsidR="00517004" w:rsidRPr="002A6460" w:rsidRDefault="00517004" w:rsidP="005B2371">
            <w:pPr>
              <w:spacing w:line="276" w:lineRule="auto"/>
              <w:jc w:val="center"/>
              <w:rPr>
                <w:b w:val="0"/>
                <w:bCs w:val="0"/>
                <w:color w:val="000000"/>
                <w:sz w:val="26"/>
                <w:szCs w:val="26"/>
                <w:lang w:eastAsia="en-US"/>
              </w:rPr>
            </w:pPr>
            <w:r>
              <w:rPr>
                <w:b w:val="0"/>
                <w:bCs w:val="0"/>
                <w:color w:val="000000"/>
                <w:sz w:val="26"/>
                <w:szCs w:val="26"/>
                <w:lang w:eastAsia="en-US"/>
              </w:rPr>
              <w:t>3,9</w:t>
            </w:r>
          </w:p>
        </w:tc>
      </w:tr>
      <w:tr w:rsidR="00517004" w:rsidRPr="002A6460" w:rsidTr="005B2371">
        <w:tc>
          <w:tcPr>
            <w:tcW w:w="4644" w:type="dxa"/>
            <w:tcBorders>
              <w:top w:val="single" w:sz="4" w:space="0" w:color="auto"/>
              <w:left w:val="single" w:sz="4" w:space="0" w:color="auto"/>
              <w:bottom w:val="single" w:sz="4" w:space="0" w:color="auto"/>
              <w:right w:val="single" w:sz="4" w:space="0" w:color="auto"/>
            </w:tcBorders>
            <w:hideMark/>
          </w:tcPr>
          <w:p w:rsidR="00517004" w:rsidRPr="002A6460" w:rsidRDefault="00517004" w:rsidP="005B2371">
            <w:pPr>
              <w:spacing w:line="276" w:lineRule="auto"/>
              <w:jc w:val="both"/>
              <w:rPr>
                <w:b w:val="0"/>
                <w:bCs w:val="0"/>
                <w:sz w:val="26"/>
                <w:szCs w:val="26"/>
                <w:lang w:eastAsia="en-US"/>
              </w:rPr>
            </w:pPr>
            <w:r w:rsidRPr="002A6460">
              <w:rPr>
                <w:b w:val="0"/>
                <w:bCs w:val="0"/>
                <w:sz w:val="26"/>
                <w:szCs w:val="26"/>
                <w:lang w:eastAsia="en-US"/>
              </w:rPr>
              <w:t>Уджейский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517004" w:rsidRPr="002A6460" w:rsidRDefault="00517004" w:rsidP="005B2371">
            <w:pPr>
              <w:spacing w:line="276" w:lineRule="auto"/>
              <w:jc w:val="center"/>
              <w:rPr>
                <w:b w:val="0"/>
                <w:bCs w:val="0"/>
                <w:color w:val="000000"/>
                <w:sz w:val="26"/>
                <w:szCs w:val="26"/>
                <w:lang w:eastAsia="en-US"/>
              </w:rPr>
            </w:pPr>
            <w:r>
              <w:rPr>
                <w:rFonts w:eastAsia="Calibri"/>
                <w:b w:val="0"/>
                <w:bCs w:val="0"/>
                <w:color w:val="000000"/>
                <w:sz w:val="26"/>
                <w:szCs w:val="26"/>
                <w:lang w:eastAsia="en-US"/>
              </w:rPr>
              <w:t>276</w:t>
            </w:r>
          </w:p>
        </w:tc>
        <w:tc>
          <w:tcPr>
            <w:tcW w:w="2552" w:type="dxa"/>
            <w:tcBorders>
              <w:top w:val="single" w:sz="4" w:space="0" w:color="auto"/>
              <w:left w:val="single" w:sz="4" w:space="0" w:color="auto"/>
              <w:bottom w:val="single" w:sz="4" w:space="0" w:color="auto"/>
              <w:right w:val="single" w:sz="4" w:space="0" w:color="auto"/>
            </w:tcBorders>
            <w:vAlign w:val="center"/>
            <w:hideMark/>
          </w:tcPr>
          <w:p w:rsidR="00517004" w:rsidRPr="002A6460" w:rsidRDefault="00517004" w:rsidP="005B2371">
            <w:pPr>
              <w:spacing w:line="276" w:lineRule="auto"/>
              <w:jc w:val="center"/>
              <w:rPr>
                <w:b w:val="0"/>
                <w:bCs w:val="0"/>
                <w:color w:val="000000"/>
                <w:sz w:val="26"/>
                <w:szCs w:val="26"/>
                <w:lang w:eastAsia="en-US"/>
              </w:rPr>
            </w:pPr>
            <w:r>
              <w:rPr>
                <w:b w:val="0"/>
                <w:bCs w:val="0"/>
                <w:color w:val="000000"/>
                <w:sz w:val="26"/>
                <w:szCs w:val="26"/>
                <w:lang w:eastAsia="en-US"/>
              </w:rPr>
              <w:t>2,3</w:t>
            </w:r>
          </w:p>
        </w:tc>
      </w:tr>
      <w:tr w:rsidR="00517004" w:rsidRPr="002A6460" w:rsidTr="005B2371">
        <w:tc>
          <w:tcPr>
            <w:tcW w:w="4644" w:type="dxa"/>
            <w:tcBorders>
              <w:top w:val="single" w:sz="4" w:space="0" w:color="auto"/>
              <w:left w:val="single" w:sz="4" w:space="0" w:color="auto"/>
              <w:bottom w:val="single" w:sz="4" w:space="0" w:color="auto"/>
              <w:right w:val="single" w:sz="4" w:space="0" w:color="auto"/>
            </w:tcBorders>
            <w:hideMark/>
          </w:tcPr>
          <w:p w:rsidR="00517004" w:rsidRPr="002A6460" w:rsidRDefault="00517004" w:rsidP="005B2371">
            <w:pPr>
              <w:spacing w:line="276" w:lineRule="auto"/>
              <w:jc w:val="both"/>
              <w:rPr>
                <w:b w:val="0"/>
                <w:bCs w:val="0"/>
                <w:sz w:val="26"/>
                <w:szCs w:val="26"/>
                <w:lang w:eastAsia="en-US"/>
              </w:rPr>
            </w:pPr>
            <w:r w:rsidRPr="002A6460">
              <w:rPr>
                <w:b w:val="0"/>
                <w:bCs w:val="0"/>
                <w:sz w:val="26"/>
                <w:szCs w:val="26"/>
                <w:lang w:eastAsia="en-US"/>
              </w:rPr>
              <w:t>Старокопский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517004" w:rsidRPr="002A6460" w:rsidRDefault="00517004" w:rsidP="005B2371">
            <w:pPr>
              <w:spacing w:line="276" w:lineRule="auto"/>
              <w:jc w:val="center"/>
              <w:rPr>
                <w:b w:val="0"/>
                <w:bCs w:val="0"/>
                <w:color w:val="000000"/>
                <w:sz w:val="26"/>
                <w:szCs w:val="26"/>
                <w:lang w:eastAsia="en-US"/>
              </w:rPr>
            </w:pPr>
            <w:r>
              <w:rPr>
                <w:rFonts w:eastAsia="Calibri"/>
                <w:b w:val="0"/>
                <w:bCs w:val="0"/>
                <w:color w:val="000000"/>
                <w:sz w:val="26"/>
                <w:szCs w:val="26"/>
                <w:lang w:eastAsia="en-US"/>
              </w:rPr>
              <w:t>180</w:t>
            </w:r>
          </w:p>
        </w:tc>
        <w:tc>
          <w:tcPr>
            <w:tcW w:w="2552" w:type="dxa"/>
            <w:tcBorders>
              <w:top w:val="single" w:sz="4" w:space="0" w:color="auto"/>
              <w:left w:val="single" w:sz="4" w:space="0" w:color="auto"/>
              <w:bottom w:val="single" w:sz="4" w:space="0" w:color="auto"/>
              <w:right w:val="single" w:sz="4" w:space="0" w:color="auto"/>
            </w:tcBorders>
            <w:vAlign w:val="center"/>
            <w:hideMark/>
          </w:tcPr>
          <w:p w:rsidR="00517004" w:rsidRPr="002A6460" w:rsidRDefault="00517004" w:rsidP="005B2371">
            <w:pPr>
              <w:spacing w:line="276" w:lineRule="auto"/>
              <w:jc w:val="center"/>
              <w:rPr>
                <w:b w:val="0"/>
                <w:bCs w:val="0"/>
                <w:color w:val="000000"/>
                <w:sz w:val="26"/>
                <w:szCs w:val="26"/>
                <w:lang w:eastAsia="en-US"/>
              </w:rPr>
            </w:pPr>
            <w:r>
              <w:rPr>
                <w:b w:val="0"/>
                <w:bCs w:val="0"/>
                <w:color w:val="000000"/>
                <w:sz w:val="26"/>
                <w:szCs w:val="26"/>
                <w:lang w:eastAsia="en-US"/>
              </w:rPr>
              <w:t>1,3</w:t>
            </w:r>
          </w:p>
        </w:tc>
      </w:tr>
      <w:tr w:rsidR="00517004" w:rsidRPr="002A6460" w:rsidTr="005B2371">
        <w:tc>
          <w:tcPr>
            <w:tcW w:w="4644" w:type="dxa"/>
            <w:tcBorders>
              <w:top w:val="single" w:sz="4" w:space="0" w:color="auto"/>
              <w:left w:val="single" w:sz="4" w:space="0" w:color="auto"/>
              <w:bottom w:val="single" w:sz="4" w:space="0" w:color="auto"/>
              <w:right w:val="single" w:sz="4" w:space="0" w:color="auto"/>
            </w:tcBorders>
            <w:hideMark/>
          </w:tcPr>
          <w:p w:rsidR="00517004" w:rsidRPr="002A6460" w:rsidRDefault="00517004" w:rsidP="005B2371">
            <w:pPr>
              <w:spacing w:line="276" w:lineRule="auto"/>
              <w:jc w:val="both"/>
              <w:rPr>
                <w:b w:val="0"/>
                <w:bCs w:val="0"/>
                <w:sz w:val="26"/>
                <w:szCs w:val="26"/>
                <w:lang w:eastAsia="en-US"/>
              </w:rPr>
            </w:pPr>
            <w:r w:rsidRPr="002A6460">
              <w:rPr>
                <w:b w:val="0"/>
                <w:bCs w:val="0"/>
                <w:sz w:val="26"/>
                <w:szCs w:val="26"/>
                <w:lang w:eastAsia="en-US"/>
              </w:rPr>
              <w:t>Лебедевский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517004" w:rsidRPr="002A6460" w:rsidRDefault="00517004" w:rsidP="005B2371">
            <w:pPr>
              <w:spacing w:line="276" w:lineRule="auto"/>
              <w:jc w:val="center"/>
              <w:rPr>
                <w:b w:val="0"/>
                <w:bCs w:val="0"/>
                <w:color w:val="000000"/>
                <w:sz w:val="26"/>
                <w:szCs w:val="26"/>
                <w:lang w:eastAsia="en-US"/>
              </w:rPr>
            </w:pPr>
            <w:r>
              <w:rPr>
                <w:rFonts w:eastAsia="Calibri"/>
                <w:b w:val="0"/>
                <w:bCs w:val="0"/>
                <w:color w:val="000000"/>
                <w:sz w:val="26"/>
                <w:szCs w:val="26"/>
                <w:lang w:eastAsia="en-US"/>
              </w:rPr>
              <w:t>176</w:t>
            </w:r>
          </w:p>
        </w:tc>
        <w:tc>
          <w:tcPr>
            <w:tcW w:w="2552" w:type="dxa"/>
            <w:tcBorders>
              <w:top w:val="single" w:sz="4" w:space="0" w:color="auto"/>
              <w:left w:val="single" w:sz="4" w:space="0" w:color="auto"/>
              <w:bottom w:val="single" w:sz="4" w:space="0" w:color="auto"/>
              <w:right w:val="single" w:sz="4" w:space="0" w:color="auto"/>
            </w:tcBorders>
            <w:vAlign w:val="center"/>
            <w:hideMark/>
          </w:tcPr>
          <w:p w:rsidR="00517004" w:rsidRPr="002A6460" w:rsidRDefault="00517004" w:rsidP="005B2371">
            <w:pPr>
              <w:spacing w:line="276" w:lineRule="auto"/>
              <w:jc w:val="center"/>
              <w:rPr>
                <w:b w:val="0"/>
                <w:bCs w:val="0"/>
                <w:color w:val="000000"/>
                <w:sz w:val="26"/>
                <w:szCs w:val="26"/>
                <w:lang w:eastAsia="en-US"/>
              </w:rPr>
            </w:pPr>
            <w:r w:rsidRPr="002A6460">
              <w:rPr>
                <w:b w:val="0"/>
                <w:bCs w:val="0"/>
                <w:color w:val="000000"/>
                <w:sz w:val="26"/>
                <w:szCs w:val="26"/>
                <w:lang w:eastAsia="en-US"/>
              </w:rPr>
              <w:t>1,3</w:t>
            </w:r>
          </w:p>
        </w:tc>
      </w:tr>
      <w:tr w:rsidR="00517004" w:rsidRPr="002A6460" w:rsidTr="005B2371">
        <w:tc>
          <w:tcPr>
            <w:tcW w:w="4644" w:type="dxa"/>
            <w:tcBorders>
              <w:top w:val="single" w:sz="4" w:space="0" w:color="auto"/>
              <w:left w:val="single" w:sz="4" w:space="0" w:color="auto"/>
              <w:bottom w:val="single" w:sz="4" w:space="0" w:color="auto"/>
              <w:right w:val="single" w:sz="4" w:space="0" w:color="auto"/>
            </w:tcBorders>
            <w:hideMark/>
          </w:tcPr>
          <w:p w:rsidR="00517004" w:rsidRPr="002A6460" w:rsidRDefault="00517004" w:rsidP="005B2371">
            <w:pPr>
              <w:spacing w:line="276" w:lineRule="auto"/>
              <w:rPr>
                <w:b w:val="0"/>
                <w:bCs w:val="0"/>
                <w:sz w:val="26"/>
                <w:szCs w:val="26"/>
                <w:lang w:eastAsia="en-US"/>
              </w:rPr>
            </w:pPr>
            <w:r w:rsidRPr="002A6460">
              <w:rPr>
                <w:b w:val="0"/>
                <w:bCs w:val="0"/>
                <w:sz w:val="26"/>
                <w:szCs w:val="26"/>
                <w:lang w:eastAsia="en-US"/>
              </w:rPr>
              <w:t>Итого  численность населения   района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517004" w:rsidRPr="002A6460" w:rsidRDefault="00517004" w:rsidP="005B2371">
            <w:pPr>
              <w:spacing w:line="276" w:lineRule="auto"/>
              <w:jc w:val="center"/>
              <w:rPr>
                <w:b w:val="0"/>
                <w:bCs w:val="0"/>
                <w:color w:val="000000"/>
                <w:sz w:val="26"/>
                <w:szCs w:val="26"/>
                <w:lang w:eastAsia="en-US"/>
              </w:rPr>
            </w:pPr>
            <w:r>
              <w:rPr>
                <w:b w:val="0"/>
                <w:bCs w:val="0"/>
                <w:color w:val="000000"/>
                <w:sz w:val="26"/>
                <w:szCs w:val="26"/>
                <w:lang w:eastAsia="en-US"/>
              </w:rPr>
              <w:t>13367</w:t>
            </w:r>
          </w:p>
        </w:tc>
        <w:tc>
          <w:tcPr>
            <w:tcW w:w="2552" w:type="dxa"/>
            <w:tcBorders>
              <w:top w:val="single" w:sz="4" w:space="0" w:color="auto"/>
              <w:left w:val="single" w:sz="4" w:space="0" w:color="auto"/>
              <w:bottom w:val="single" w:sz="4" w:space="0" w:color="auto"/>
              <w:right w:val="single" w:sz="4" w:space="0" w:color="auto"/>
            </w:tcBorders>
            <w:vAlign w:val="center"/>
            <w:hideMark/>
          </w:tcPr>
          <w:p w:rsidR="00517004" w:rsidRPr="002A6460" w:rsidRDefault="00517004" w:rsidP="005B2371">
            <w:pPr>
              <w:spacing w:line="276" w:lineRule="auto"/>
              <w:jc w:val="center"/>
              <w:rPr>
                <w:b w:val="0"/>
                <w:bCs w:val="0"/>
                <w:color w:val="000000"/>
                <w:sz w:val="26"/>
                <w:szCs w:val="26"/>
                <w:lang w:eastAsia="en-US"/>
              </w:rPr>
            </w:pPr>
            <w:r w:rsidRPr="002A6460">
              <w:rPr>
                <w:b w:val="0"/>
                <w:bCs w:val="0"/>
                <w:color w:val="000000"/>
                <w:sz w:val="26"/>
                <w:szCs w:val="26"/>
                <w:lang w:eastAsia="en-US"/>
              </w:rPr>
              <w:t>100,00</w:t>
            </w:r>
          </w:p>
        </w:tc>
      </w:tr>
    </w:tbl>
    <w:p w:rsidR="00517004" w:rsidRDefault="00517004" w:rsidP="00517004">
      <w:pPr>
        <w:autoSpaceDE w:val="0"/>
        <w:autoSpaceDN w:val="0"/>
        <w:adjustRightInd w:val="0"/>
        <w:ind w:firstLine="709"/>
        <w:jc w:val="center"/>
        <w:outlineLvl w:val="2"/>
        <w:rPr>
          <w:b w:val="0"/>
        </w:rPr>
      </w:pPr>
    </w:p>
    <w:p w:rsidR="00517004" w:rsidRDefault="00517004" w:rsidP="00517004">
      <w:pPr>
        <w:autoSpaceDE w:val="0"/>
        <w:autoSpaceDN w:val="0"/>
        <w:adjustRightInd w:val="0"/>
        <w:ind w:firstLine="709"/>
        <w:jc w:val="center"/>
        <w:outlineLvl w:val="2"/>
        <w:rPr>
          <w:b w:val="0"/>
        </w:rPr>
      </w:pPr>
    </w:p>
    <w:p w:rsidR="00517004" w:rsidRPr="002A6460" w:rsidRDefault="00517004" w:rsidP="00517004">
      <w:pPr>
        <w:pStyle w:val="afe"/>
        <w:numPr>
          <w:ilvl w:val="0"/>
          <w:numId w:val="22"/>
        </w:numPr>
        <w:autoSpaceDE w:val="0"/>
        <w:autoSpaceDN w:val="0"/>
        <w:adjustRightInd w:val="0"/>
        <w:jc w:val="center"/>
        <w:outlineLvl w:val="2"/>
        <w:rPr>
          <w:sz w:val="28"/>
          <w:szCs w:val="28"/>
        </w:rPr>
      </w:pPr>
      <w:r w:rsidRPr="002A6460">
        <w:rPr>
          <w:sz w:val="28"/>
          <w:szCs w:val="28"/>
        </w:rPr>
        <w:t>Уровень жизни населения</w:t>
      </w:r>
    </w:p>
    <w:p w:rsidR="00517004" w:rsidRDefault="00517004" w:rsidP="00517004">
      <w:pPr>
        <w:autoSpaceDE w:val="0"/>
        <w:autoSpaceDN w:val="0"/>
        <w:adjustRightInd w:val="0"/>
        <w:jc w:val="center"/>
        <w:outlineLvl w:val="2"/>
        <w:rPr>
          <w:sz w:val="28"/>
          <w:szCs w:val="28"/>
        </w:rPr>
      </w:pPr>
    </w:p>
    <w:p w:rsidR="00517004" w:rsidRDefault="00517004" w:rsidP="00517004">
      <w:pPr>
        <w:autoSpaceDE w:val="0"/>
        <w:autoSpaceDN w:val="0"/>
        <w:adjustRightInd w:val="0"/>
        <w:ind w:firstLine="709"/>
        <w:jc w:val="both"/>
        <w:outlineLvl w:val="2"/>
        <w:rPr>
          <w:b w:val="0"/>
          <w:sz w:val="28"/>
          <w:szCs w:val="28"/>
        </w:rPr>
      </w:pPr>
      <w:r w:rsidRPr="002A6460">
        <w:rPr>
          <w:b w:val="0"/>
          <w:sz w:val="28"/>
          <w:szCs w:val="28"/>
        </w:rPr>
        <w:t>Среднемесячная начисленная заработная плата в расчете на одного работника в 2021 году составила 35 678,6 рублей</w:t>
      </w:r>
      <w:r>
        <w:rPr>
          <w:b w:val="0"/>
          <w:sz w:val="28"/>
          <w:szCs w:val="28"/>
        </w:rPr>
        <w:t>,</w:t>
      </w:r>
      <w:r w:rsidRPr="002A6460">
        <w:rPr>
          <w:b w:val="0"/>
          <w:sz w:val="28"/>
          <w:szCs w:val="28"/>
        </w:rPr>
        <w:t xml:space="preserve"> </w:t>
      </w:r>
      <w:r>
        <w:rPr>
          <w:b w:val="0"/>
          <w:sz w:val="28"/>
          <w:szCs w:val="28"/>
        </w:rPr>
        <w:t xml:space="preserve">в 2022 году - 42339,73 рублей. </w:t>
      </w:r>
    </w:p>
    <w:p w:rsidR="00517004" w:rsidRPr="002A6460" w:rsidRDefault="00517004" w:rsidP="00517004">
      <w:pPr>
        <w:autoSpaceDE w:val="0"/>
        <w:autoSpaceDN w:val="0"/>
        <w:adjustRightInd w:val="0"/>
        <w:ind w:firstLine="709"/>
        <w:jc w:val="both"/>
        <w:outlineLvl w:val="2"/>
        <w:rPr>
          <w:b w:val="0"/>
          <w:sz w:val="28"/>
          <w:szCs w:val="28"/>
        </w:rPr>
      </w:pPr>
    </w:p>
    <w:p w:rsidR="00517004" w:rsidRDefault="00517004" w:rsidP="00517004">
      <w:pPr>
        <w:autoSpaceDE w:val="0"/>
        <w:autoSpaceDN w:val="0"/>
        <w:adjustRightInd w:val="0"/>
        <w:ind w:firstLine="709"/>
        <w:jc w:val="both"/>
        <w:outlineLvl w:val="2"/>
        <w:rPr>
          <w:b w:val="0"/>
          <w:sz w:val="28"/>
          <w:szCs w:val="28"/>
        </w:rPr>
      </w:pPr>
      <w:r w:rsidRPr="002A6460">
        <w:rPr>
          <w:b w:val="0"/>
          <w:sz w:val="28"/>
          <w:szCs w:val="28"/>
        </w:rPr>
        <w:t>Просроченная задолженность по заработной плате в целом на 1 января 202</w:t>
      </w:r>
      <w:r>
        <w:rPr>
          <w:b w:val="0"/>
          <w:sz w:val="28"/>
          <w:szCs w:val="28"/>
        </w:rPr>
        <w:t>3</w:t>
      </w:r>
      <w:r w:rsidRPr="002A6460">
        <w:rPr>
          <w:b w:val="0"/>
          <w:sz w:val="28"/>
          <w:szCs w:val="28"/>
        </w:rPr>
        <w:t xml:space="preserve"> года отсутствует.</w:t>
      </w:r>
    </w:p>
    <w:p w:rsidR="00517004" w:rsidRDefault="00517004" w:rsidP="00517004">
      <w:pPr>
        <w:autoSpaceDE w:val="0"/>
        <w:autoSpaceDN w:val="0"/>
        <w:adjustRightInd w:val="0"/>
        <w:ind w:firstLine="709"/>
        <w:jc w:val="both"/>
        <w:outlineLvl w:val="2"/>
        <w:rPr>
          <w:b w:val="0"/>
          <w:sz w:val="28"/>
          <w:szCs w:val="28"/>
        </w:rPr>
      </w:pPr>
    </w:p>
    <w:p w:rsidR="00517004" w:rsidRDefault="00517004" w:rsidP="00517004">
      <w:pPr>
        <w:autoSpaceDE w:val="0"/>
        <w:autoSpaceDN w:val="0"/>
        <w:adjustRightInd w:val="0"/>
        <w:ind w:firstLine="709"/>
        <w:jc w:val="center"/>
        <w:outlineLvl w:val="2"/>
        <w:rPr>
          <w:b w:val="0"/>
        </w:rPr>
      </w:pPr>
      <w:r w:rsidRPr="002A6460">
        <w:rPr>
          <w:b w:val="0"/>
        </w:rPr>
        <w:t>Среднедушевые денежные доходы населения</w:t>
      </w:r>
    </w:p>
    <w:tbl>
      <w:tblPr>
        <w:tblW w:w="10206" w:type="dxa"/>
        <w:jc w:val="center"/>
        <w:tblLayout w:type="fixed"/>
        <w:tblLook w:val="0000" w:firstRow="0" w:lastRow="0" w:firstColumn="0" w:lastColumn="0" w:noHBand="0" w:noVBand="0"/>
      </w:tblPr>
      <w:tblGrid>
        <w:gridCol w:w="284"/>
        <w:gridCol w:w="3402"/>
        <w:gridCol w:w="850"/>
        <w:gridCol w:w="1134"/>
        <w:gridCol w:w="1134"/>
        <w:gridCol w:w="1134"/>
        <w:gridCol w:w="1134"/>
        <w:gridCol w:w="1134"/>
      </w:tblGrid>
      <w:tr w:rsidR="00517004" w:rsidRPr="002A6460" w:rsidTr="005B2371">
        <w:trPr>
          <w:trHeight w:val="255"/>
          <w:jc w:val="center"/>
        </w:trPr>
        <w:tc>
          <w:tcPr>
            <w:tcW w:w="284" w:type="dxa"/>
            <w:tcBorders>
              <w:top w:val="nil"/>
              <w:left w:val="single" w:sz="4" w:space="0" w:color="auto"/>
              <w:bottom w:val="single" w:sz="4" w:space="0" w:color="auto"/>
              <w:right w:val="single" w:sz="4" w:space="0" w:color="auto"/>
            </w:tcBorders>
            <w:shd w:val="clear" w:color="auto" w:fill="auto"/>
            <w:vAlign w:val="center"/>
          </w:tcPr>
          <w:p w:rsidR="00517004" w:rsidRPr="002A6460" w:rsidRDefault="00517004" w:rsidP="005B2371">
            <w:pPr>
              <w:jc w:val="center"/>
              <w:rPr>
                <w:color w:val="000000"/>
              </w:rPr>
            </w:pPr>
          </w:p>
        </w:tc>
        <w:tc>
          <w:tcPr>
            <w:tcW w:w="4252" w:type="dxa"/>
            <w:gridSpan w:val="2"/>
            <w:tcBorders>
              <w:top w:val="single" w:sz="4" w:space="0" w:color="auto"/>
              <w:left w:val="nil"/>
              <w:bottom w:val="single" w:sz="4" w:space="0" w:color="auto"/>
              <w:right w:val="single" w:sz="4" w:space="0" w:color="auto"/>
            </w:tcBorders>
            <w:shd w:val="clear" w:color="auto" w:fill="auto"/>
            <w:vAlign w:val="center"/>
          </w:tcPr>
          <w:p w:rsidR="00517004" w:rsidRPr="002A6460" w:rsidRDefault="00517004" w:rsidP="005B2371">
            <w:pPr>
              <w:rPr>
                <w:color w:val="000000"/>
              </w:rPr>
            </w:pPr>
            <w:r w:rsidRPr="002A6460">
              <w:rPr>
                <w:color w:val="000000"/>
              </w:rPr>
              <w:t>Уровень жизни</w:t>
            </w:r>
          </w:p>
        </w:tc>
        <w:tc>
          <w:tcPr>
            <w:tcW w:w="1134" w:type="dxa"/>
            <w:tcBorders>
              <w:top w:val="single" w:sz="4" w:space="0" w:color="auto"/>
              <w:left w:val="nil"/>
              <w:bottom w:val="single" w:sz="4" w:space="0" w:color="auto"/>
              <w:right w:val="single" w:sz="4" w:space="0" w:color="auto"/>
            </w:tcBorders>
            <w:vAlign w:val="center"/>
          </w:tcPr>
          <w:p w:rsidR="00517004" w:rsidRPr="000E4913" w:rsidRDefault="00517004" w:rsidP="005B2371">
            <w:pPr>
              <w:jc w:val="center"/>
              <w:rPr>
                <w:color w:val="000000"/>
              </w:rPr>
            </w:pPr>
            <w:r w:rsidRPr="000E4913">
              <w:rPr>
                <w:color w:val="000000"/>
              </w:rPr>
              <w:t>2022</w:t>
            </w:r>
          </w:p>
          <w:p w:rsidR="00517004" w:rsidRPr="002A6460" w:rsidRDefault="00517004" w:rsidP="005B2371">
            <w:pPr>
              <w:jc w:val="center"/>
              <w:rPr>
                <w:color w:val="000000"/>
              </w:rPr>
            </w:pPr>
            <w:r>
              <w:rPr>
                <w:color w:val="000000"/>
              </w:rPr>
              <w:t>факт</w:t>
            </w:r>
          </w:p>
        </w:tc>
        <w:tc>
          <w:tcPr>
            <w:tcW w:w="1134" w:type="dxa"/>
            <w:tcBorders>
              <w:top w:val="single" w:sz="4" w:space="0" w:color="auto"/>
              <w:left w:val="nil"/>
              <w:bottom w:val="single" w:sz="4" w:space="0" w:color="auto"/>
              <w:right w:val="single" w:sz="4" w:space="0" w:color="auto"/>
            </w:tcBorders>
            <w:vAlign w:val="center"/>
          </w:tcPr>
          <w:p w:rsidR="00517004" w:rsidRPr="002A6460" w:rsidRDefault="00517004" w:rsidP="005B2371">
            <w:pPr>
              <w:jc w:val="center"/>
              <w:rPr>
                <w:color w:val="000000"/>
              </w:rPr>
            </w:pPr>
            <w:r w:rsidRPr="002A6460">
              <w:rPr>
                <w:color w:val="000000"/>
              </w:rPr>
              <w:t>202</w:t>
            </w:r>
            <w:r>
              <w:rPr>
                <w:color w:val="000000"/>
              </w:rPr>
              <w:t>3</w:t>
            </w:r>
          </w:p>
          <w:p w:rsidR="00517004" w:rsidRPr="002A6460" w:rsidRDefault="00517004" w:rsidP="005B2371">
            <w:pPr>
              <w:jc w:val="center"/>
              <w:rPr>
                <w:color w:val="000000"/>
              </w:rPr>
            </w:pPr>
            <w:r w:rsidRPr="002A6460">
              <w:rPr>
                <w:color w:val="000000"/>
              </w:rPr>
              <w:t>оценка</w:t>
            </w:r>
          </w:p>
        </w:tc>
        <w:tc>
          <w:tcPr>
            <w:tcW w:w="1134" w:type="dxa"/>
            <w:tcBorders>
              <w:top w:val="single" w:sz="4" w:space="0" w:color="auto"/>
              <w:left w:val="nil"/>
              <w:bottom w:val="single" w:sz="4" w:space="0" w:color="auto"/>
              <w:right w:val="single" w:sz="4" w:space="0" w:color="auto"/>
            </w:tcBorders>
            <w:vAlign w:val="center"/>
          </w:tcPr>
          <w:p w:rsidR="00517004" w:rsidRPr="002A6460" w:rsidRDefault="00517004" w:rsidP="005B2371">
            <w:pPr>
              <w:jc w:val="center"/>
              <w:rPr>
                <w:color w:val="000000"/>
              </w:rPr>
            </w:pPr>
            <w:r w:rsidRPr="002A6460">
              <w:rPr>
                <w:color w:val="000000"/>
              </w:rPr>
              <w:t>202</w:t>
            </w:r>
            <w:r>
              <w:rPr>
                <w:color w:val="000000"/>
              </w:rPr>
              <w:t>4</w:t>
            </w:r>
          </w:p>
          <w:p w:rsidR="00517004" w:rsidRPr="002A6460" w:rsidRDefault="00517004" w:rsidP="005B2371">
            <w:pPr>
              <w:jc w:val="center"/>
              <w:rPr>
                <w:color w:val="000000"/>
              </w:rPr>
            </w:pPr>
            <w:r w:rsidRPr="002A6460">
              <w:rPr>
                <w:color w:val="000000"/>
              </w:rPr>
              <w:t>Прогноз</w:t>
            </w:r>
          </w:p>
        </w:tc>
        <w:tc>
          <w:tcPr>
            <w:tcW w:w="1134" w:type="dxa"/>
            <w:tcBorders>
              <w:top w:val="single" w:sz="4" w:space="0" w:color="auto"/>
              <w:left w:val="nil"/>
              <w:bottom w:val="single" w:sz="4" w:space="0" w:color="auto"/>
              <w:right w:val="single" w:sz="4" w:space="0" w:color="auto"/>
            </w:tcBorders>
            <w:vAlign w:val="center"/>
          </w:tcPr>
          <w:p w:rsidR="00517004" w:rsidRPr="002A6460" w:rsidRDefault="00517004" w:rsidP="005B2371">
            <w:pPr>
              <w:jc w:val="center"/>
              <w:rPr>
                <w:color w:val="000000"/>
              </w:rPr>
            </w:pPr>
            <w:r w:rsidRPr="002A6460">
              <w:rPr>
                <w:color w:val="000000"/>
              </w:rPr>
              <w:t>202</w:t>
            </w:r>
            <w:r>
              <w:rPr>
                <w:color w:val="000000"/>
              </w:rPr>
              <w:t>5</w:t>
            </w:r>
          </w:p>
          <w:p w:rsidR="00517004" w:rsidRPr="002A6460" w:rsidRDefault="00517004" w:rsidP="005B2371">
            <w:pPr>
              <w:jc w:val="center"/>
              <w:rPr>
                <w:color w:val="000000"/>
              </w:rPr>
            </w:pPr>
            <w:r w:rsidRPr="002A6460">
              <w:rPr>
                <w:color w:val="000000"/>
              </w:rPr>
              <w:t xml:space="preserve">Прогноз </w:t>
            </w:r>
          </w:p>
        </w:tc>
        <w:tc>
          <w:tcPr>
            <w:tcW w:w="1134" w:type="dxa"/>
            <w:tcBorders>
              <w:top w:val="single" w:sz="4" w:space="0" w:color="auto"/>
              <w:left w:val="nil"/>
              <w:bottom w:val="single" w:sz="4" w:space="0" w:color="auto"/>
              <w:right w:val="single" w:sz="4" w:space="0" w:color="auto"/>
            </w:tcBorders>
            <w:vAlign w:val="center"/>
          </w:tcPr>
          <w:p w:rsidR="00517004" w:rsidRDefault="00517004" w:rsidP="005B2371">
            <w:pPr>
              <w:jc w:val="center"/>
              <w:rPr>
                <w:color w:val="000000"/>
              </w:rPr>
            </w:pPr>
            <w:r w:rsidRPr="002A6460">
              <w:rPr>
                <w:color w:val="000000"/>
              </w:rPr>
              <w:t>202</w:t>
            </w:r>
            <w:r>
              <w:rPr>
                <w:color w:val="000000"/>
              </w:rPr>
              <w:t>6</w:t>
            </w:r>
          </w:p>
          <w:p w:rsidR="00517004" w:rsidRPr="002A6460" w:rsidRDefault="00517004" w:rsidP="005B2371">
            <w:pPr>
              <w:jc w:val="center"/>
              <w:rPr>
                <w:color w:val="000000"/>
              </w:rPr>
            </w:pPr>
          </w:p>
          <w:p w:rsidR="00517004" w:rsidRPr="002A6460" w:rsidRDefault="00517004" w:rsidP="005B2371">
            <w:pPr>
              <w:jc w:val="center"/>
              <w:rPr>
                <w:color w:val="000000"/>
              </w:rPr>
            </w:pPr>
            <w:r w:rsidRPr="002A6460">
              <w:rPr>
                <w:color w:val="000000"/>
              </w:rPr>
              <w:t xml:space="preserve">Прогноз </w:t>
            </w:r>
          </w:p>
        </w:tc>
      </w:tr>
      <w:tr w:rsidR="00517004" w:rsidRPr="002A6460" w:rsidTr="005B2371">
        <w:trPr>
          <w:trHeight w:val="255"/>
          <w:jc w:val="center"/>
        </w:trPr>
        <w:tc>
          <w:tcPr>
            <w:tcW w:w="284" w:type="dxa"/>
            <w:tcBorders>
              <w:top w:val="nil"/>
              <w:left w:val="single" w:sz="4" w:space="0" w:color="auto"/>
              <w:bottom w:val="single" w:sz="4" w:space="0" w:color="auto"/>
              <w:right w:val="single" w:sz="4" w:space="0" w:color="auto"/>
            </w:tcBorders>
            <w:shd w:val="clear" w:color="auto" w:fill="auto"/>
            <w:vAlign w:val="center"/>
          </w:tcPr>
          <w:p w:rsidR="00517004" w:rsidRPr="002A6460" w:rsidRDefault="00517004" w:rsidP="005B2371">
            <w:pPr>
              <w:jc w:val="center"/>
              <w:rPr>
                <w:b w:val="0"/>
                <w:bCs w:val="0"/>
                <w:color w:val="000000"/>
              </w:rPr>
            </w:pPr>
            <w:r w:rsidRPr="002A6460">
              <w:rPr>
                <w:b w:val="0"/>
                <w:bCs w:val="0"/>
                <w:color w:val="000000"/>
              </w:rPr>
              <w:t>1</w:t>
            </w:r>
          </w:p>
        </w:tc>
        <w:tc>
          <w:tcPr>
            <w:tcW w:w="3402" w:type="dxa"/>
            <w:tcBorders>
              <w:top w:val="nil"/>
              <w:left w:val="nil"/>
              <w:bottom w:val="single" w:sz="4" w:space="0" w:color="auto"/>
              <w:right w:val="single" w:sz="4" w:space="0" w:color="auto"/>
            </w:tcBorders>
            <w:shd w:val="clear" w:color="auto" w:fill="auto"/>
            <w:vAlign w:val="center"/>
          </w:tcPr>
          <w:p w:rsidR="00517004" w:rsidRPr="002A6460" w:rsidRDefault="00517004" w:rsidP="005B2371">
            <w:pPr>
              <w:rPr>
                <w:b w:val="0"/>
                <w:bCs w:val="0"/>
                <w:color w:val="000000"/>
              </w:rPr>
            </w:pPr>
            <w:r w:rsidRPr="002A6460">
              <w:rPr>
                <w:b w:val="0"/>
                <w:bCs w:val="0"/>
                <w:color w:val="000000"/>
              </w:rPr>
              <w:t xml:space="preserve"> Среднедушевые денежные доходы (за месяц)</w:t>
            </w:r>
          </w:p>
        </w:tc>
        <w:tc>
          <w:tcPr>
            <w:tcW w:w="850" w:type="dxa"/>
            <w:tcBorders>
              <w:top w:val="nil"/>
              <w:left w:val="nil"/>
              <w:bottom w:val="single" w:sz="4" w:space="0" w:color="auto"/>
              <w:right w:val="single" w:sz="4" w:space="0" w:color="auto"/>
            </w:tcBorders>
            <w:shd w:val="clear" w:color="auto" w:fill="auto"/>
            <w:vAlign w:val="center"/>
          </w:tcPr>
          <w:p w:rsidR="00517004" w:rsidRPr="002A6460" w:rsidRDefault="00517004" w:rsidP="005B2371">
            <w:pPr>
              <w:jc w:val="center"/>
              <w:rPr>
                <w:b w:val="0"/>
                <w:bCs w:val="0"/>
                <w:color w:val="000000"/>
              </w:rPr>
            </w:pPr>
            <w:r w:rsidRPr="002A6460">
              <w:rPr>
                <w:b w:val="0"/>
                <w:bCs w:val="0"/>
                <w:color w:val="000000"/>
              </w:rPr>
              <w:t>руб.</w:t>
            </w:r>
          </w:p>
        </w:tc>
        <w:tc>
          <w:tcPr>
            <w:tcW w:w="1134" w:type="dxa"/>
            <w:tcBorders>
              <w:top w:val="nil"/>
              <w:left w:val="nil"/>
              <w:bottom w:val="single" w:sz="4" w:space="0" w:color="auto"/>
              <w:right w:val="single" w:sz="4" w:space="0" w:color="auto"/>
            </w:tcBorders>
            <w:vAlign w:val="center"/>
          </w:tcPr>
          <w:p w:rsidR="00517004" w:rsidRPr="002A6460" w:rsidRDefault="00517004" w:rsidP="005B2371">
            <w:pPr>
              <w:jc w:val="both"/>
              <w:rPr>
                <w:b w:val="0"/>
                <w:bCs w:val="0"/>
                <w:color w:val="000000"/>
              </w:rPr>
            </w:pPr>
            <w:r>
              <w:rPr>
                <w:b w:val="0"/>
                <w:bCs w:val="0"/>
                <w:color w:val="000000"/>
                <w:sz w:val="22"/>
                <w:szCs w:val="22"/>
              </w:rPr>
              <w:t>20958,17</w:t>
            </w:r>
          </w:p>
        </w:tc>
        <w:tc>
          <w:tcPr>
            <w:tcW w:w="1134" w:type="dxa"/>
            <w:tcBorders>
              <w:top w:val="nil"/>
              <w:left w:val="nil"/>
              <w:bottom w:val="single" w:sz="4" w:space="0" w:color="auto"/>
              <w:right w:val="single" w:sz="4" w:space="0" w:color="auto"/>
            </w:tcBorders>
            <w:vAlign w:val="center"/>
          </w:tcPr>
          <w:p w:rsidR="00517004" w:rsidRPr="002A6460" w:rsidRDefault="00517004" w:rsidP="005B2371">
            <w:pPr>
              <w:jc w:val="both"/>
              <w:rPr>
                <w:b w:val="0"/>
                <w:bCs w:val="0"/>
                <w:color w:val="000000"/>
              </w:rPr>
            </w:pPr>
            <w:r>
              <w:rPr>
                <w:b w:val="0"/>
                <w:bCs w:val="0"/>
                <w:color w:val="000000"/>
                <w:sz w:val="22"/>
                <w:szCs w:val="22"/>
              </w:rPr>
              <w:t>25043,95</w:t>
            </w:r>
          </w:p>
        </w:tc>
        <w:tc>
          <w:tcPr>
            <w:tcW w:w="1134" w:type="dxa"/>
            <w:tcBorders>
              <w:top w:val="nil"/>
              <w:left w:val="nil"/>
              <w:bottom w:val="single" w:sz="4" w:space="0" w:color="auto"/>
              <w:right w:val="single" w:sz="4" w:space="0" w:color="auto"/>
            </w:tcBorders>
            <w:vAlign w:val="center"/>
          </w:tcPr>
          <w:p w:rsidR="00517004" w:rsidRPr="002A6460" w:rsidRDefault="00517004" w:rsidP="005B2371">
            <w:pPr>
              <w:jc w:val="both"/>
              <w:rPr>
                <w:b w:val="0"/>
                <w:bCs w:val="0"/>
                <w:color w:val="000000"/>
              </w:rPr>
            </w:pPr>
            <w:r>
              <w:rPr>
                <w:b w:val="0"/>
                <w:bCs w:val="0"/>
                <w:color w:val="000000"/>
                <w:sz w:val="22"/>
                <w:szCs w:val="22"/>
              </w:rPr>
              <w:t>27072,51</w:t>
            </w:r>
          </w:p>
        </w:tc>
        <w:tc>
          <w:tcPr>
            <w:tcW w:w="1134" w:type="dxa"/>
            <w:tcBorders>
              <w:top w:val="nil"/>
              <w:left w:val="nil"/>
              <w:bottom w:val="single" w:sz="4" w:space="0" w:color="auto"/>
              <w:right w:val="single" w:sz="4" w:space="0" w:color="auto"/>
            </w:tcBorders>
            <w:vAlign w:val="center"/>
          </w:tcPr>
          <w:p w:rsidR="00517004" w:rsidRPr="002A6460" w:rsidRDefault="00517004" w:rsidP="005B2371">
            <w:pPr>
              <w:jc w:val="both"/>
              <w:rPr>
                <w:b w:val="0"/>
                <w:bCs w:val="0"/>
                <w:color w:val="000000"/>
              </w:rPr>
            </w:pPr>
            <w:r>
              <w:rPr>
                <w:b w:val="0"/>
                <w:bCs w:val="0"/>
                <w:color w:val="000000"/>
                <w:sz w:val="22"/>
                <w:szCs w:val="22"/>
              </w:rPr>
              <w:t>28967,57</w:t>
            </w:r>
          </w:p>
        </w:tc>
        <w:tc>
          <w:tcPr>
            <w:tcW w:w="1134" w:type="dxa"/>
            <w:tcBorders>
              <w:top w:val="nil"/>
              <w:left w:val="nil"/>
              <w:bottom w:val="single" w:sz="4" w:space="0" w:color="auto"/>
              <w:right w:val="single" w:sz="4" w:space="0" w:color="auto"/>
            </w:tcBorders>
            <w:vAlign w:val="center"/>
          </w:tcPr>
          <w:p w:rsidR="00517004" w:rsidRPr="002A6460" w:rsidRDefault="00517004" w:rsidP="005B2371">
            <w:pPr>
              <w:jc w:val="both"/>
              <w:rPr>
                <w:b w:val="0"/>
                <w:bCs w:val="0"/>
                <w:color w:val="000000"/>
              </w:rPr>
            </w:pPr>
            <w:r>
              <w:rPr>
                <w:b w:val="0"/>
                <w:bCs w:val="0"/>
                <w:color w:val="000000"/>
                <w:sz w:val="22"/>
                <w:szCs w:val="22"/>
              </w:rPr>
              <w:t>30879,43</w:t>
            </w:r>
          </w:p>
        </w:tc>
      </w:tr>
      <w:tr w:rsidR="00517004" w:rsidRPr="002A6460" w:rsidTr="005B2371">
        <w:trPr>
          <w:trHeight w:val="255"/>
          <w:jc w:val="center"/>
        </w:trPr>
        <w:tc>
          <w:tcPr>
            <w:tcW w:w="284" w:type="dxa"/>
            <w:tcBorders>
              <w:top w:val="nil"/>
              <w:left w:val="single" w:sz="4" w:space="0" w:color="auto"/>
              <w:bottom w:val="single" w:sz="4" w:space="0" w:color="auto"/>
              <w:right w:val="single" w:sz="4" w:space="0" w:color="auto"/>
            </w:tcBorders>
            <w:shd w:val="clear" w:color="auto" w:fill="auto"/>
            <w:vAlign w:val="center"/>
          </w:tcPr>
          <w:p w:rsidR="00517004" w:rsidRPr="002A6460" w:rsidRDefault="00517004" w:rsidP="005B2371">
            <w:pPr>
              <w:jc w:val="center"/>
              <w:rPr>
                <w:b w:val="0"/>
                <w:bCs w:val="0"/>
                <w:color w:val="000000"/>
              </w:rPr>
            </w:pPr>
            <w:r w:rsidRPr="002A6460">
              <w:rPr>
                <w:b w:val="0"/>
                <w:bCs w:val="0"/>
                <w:color w:val="000000"/>
              </w:rPr>
              <w:t>2</w:t>
            </w:r>
          </w:p>
        </w:tc>
        <w:tc>
          <w:tcPr>
            <w:tcW w:w="3402" w:type="dxa"/>
            <w:tcBorders>
              <w:top w:val="nil"/>
              <w:left w:val="nil"/>
              <w:bottom w:val="single" w:sz="4" w:space="0" w:color="auto"/>
              <w:right w:val="single" w:sz="4" w:space="0" w:color="auto"/>
            </w:tcBorders>
            <w:shd w:val="clear" w:color="auto" w:fill="auto"/>
            <w:vAlign w:val="center"/>
          </w:tcPr>
          <w:p w:rsidR="00517004" w:rsidRPr="002A6460" w:rsidRDefault="00517004" w:rsidP="005B2371">
            <w:pPr>
              <w:rPr>
                <w:b w:val="0"/>
                <w:bCs w:val="0"/>
                <w:color w:val="000000"/>
              </w:rPr>
            </w:pPr>
            <w:r w:rsidRPr="002A6460">
              <w:rPr>
                <w:b w:val="0"/>
                <w:bCs w:val="0"/>
                <w:color w:val="000000"/>
              </w:rPr>
              <w:t>темп роста среднедушевых денежных доходов номинальный</w:t>
            </w:r>
          </w:p>
        </w:tc>
        <w:tc>
          <w:tcPr>
            <w:tcW w:w="850" w:type="dxa"/>
            <w:tcBorders>
              <w:top w:val="nil"/>
              <w:left w:val="nil"/>
              <w:bottom w:val="single" w:sz="4" w:space="0" w:color="auto"/>
              <w:right w:val="single" w:sz="4" w:space="0" w:color="auto"/>
            </w:tcBorders>
            <w:shd w:val="clear" w:color="auto" w:fill="auto"/>
            <w:vAlign w:val="center"/>
          </w:tcPr>
          <w:p w:rsidR="00517004" w:rsidRPr="002A6460" w:rsidRDefault="00517004" w:rsidP="005B2371">
            <w:pPr>
              <w:jc w:val="center"/>
              <w:rPr>
                <w:b w:val="0"/>
                <w:bCs w:val="0"/>
                <w:color w:val="000000"/>
              </w:rPr>
            </w:pPr>
            <w:r w:rsidRPr="002A6460">
              <w:rPr>
                <w:b w:val="0"/>
                <w:bCs w:val="0"/>
                <w:color w:val="000000"/>
              </w:rPr>
              <w:t>%</w:t>
            </w:r>
          </w:p>
        </w:tc>
        <w:tc>
          <w:tcPr>
            <w:tcW w:w="1134" w:type="dxa"/>
            <w:tcBorders>
              <w:top w:val="nil"/>
              <w:left w:val="nil"/>
              <w:bottom w:val="single" w:sz="4" w:space="0" w:color="auto"/>
              <w:right w:val="single" w:sz="4" w:space="0" w:color="auto"/>
            </w:tcBorders>
            <w:vAlign w:val="center"/>
          </w:tcPr>
          <w:p w:rsidR="00517004" w:rsidRPr="00F0005A" w:rsidRDefault="00517004" w:rsidP="005B2371">
            <w:pPr>
              <w:autoSpaceDE w:val="0"/>
              <w:autoSpaceDN w:val="0"/>
              <w:adjustRightInd w:val="0"/>
              <w:spacing w:line="276" w:lineRule="auto"/>
              <w:jc w:val="center"/>
              <w:rPr>
                <w:rFonts w:ascii="Times New Roman CYR" w:eastAsiaTheme="minorHAnsi" w:hAnsi="Times New Roman CYR" w:cs="Times New Roman CYR"/>
                <w:b w:val="0"/>
                <w:sz w:val="20"/>
                <w:szCs w:val="20"/>
                <w:lang w:eastAsia="en-US"/>
              </w:rPr>
            </w:pPr>
            <w:r w:rsidRPr="00F0005A">
              <w:rPr>
                <w:rFonts w:ascii="Times New Roman CYR" w:eastAsiaTheme="minorHAnsi" w:hAnsi="Times New Roman CYR" w:cs="Times New Roman CYR"/>
                <w:b w:val="0"/>
                <w:sz w:val="20"/>
                <w:szCs w:val="20"/>
                <w:lang w:eastAsia="en-US"/>
              </w:rPr>
              <w:t>121,19</w:t>
            </w:r>
          </w:p>
        </w:tc>
        <w:tc>
          <w:tcPr>
            <w:tcW w:w="1134" w:type="dxa"/>
            <w:tcBorders>
              <w:top w:val="nil"/>
              <w:left w:val="nil"/>
              <w:bottom w:val="single" w:sz="4" w:space="0" w:color="auto"/>
              <w:right w:val="single" w:sz="4" w:space="0" w:color="auto"/>
            </w:tcBorders>
            <w:vAlign w:val="center"/>
          </w:tcPr>
          <w:p w:rsidR="00517004" w:rsidRPr="00F0005A" w:rsidRDefault="00517004" w:rsidP="005B2371">
            <w:pPr>
              <w:autoSpaceDE w:val="0"/>
              <w:autoSpaceDN w:val="0"/>
              <w:adjustRightInd w:val="0"/>
              <w:spacing w:line="276" w:lineRule="auto"/>
              <w:jc w:val="center"/>
              <w:rPr>
                <w:rFonts w:ascii="Times New Roman CYR" w:eastAsiaTheme="minorHAnsi" w:hAnsi="Times New Roman CYR" w:cs="Times New Roman CYR"/>
                <w:b w:val="0"/>
                <w:sz w:val="20"/>
                <w:szCs w:val="20"/>
                <w:lang w:eastAsia="en-US"/>
              </w:rPr>
            </w:pPr>
            <w:r w:rsidRPr="00F0005A">
              <w:rPr>
                <w:rFonts w:ascii="Times New Roman CYR" w:eastAsiaTheme="minorHAnsi" w:hAnsi="Times New Roman CYR" w:cs="Times New Roman CYR"/>
                <w:b w:val="0"/>
                <w:sz w:val="20"/>
                <w:szCs w:val="20"/>
                <w:lang w:eastAsia="en-US"/>
              </w:rPr>
              <w:t>119,49</w:t>
            </w:r>
          </w:p>
        </w:tc>
        <w:tc>
          <w:tcPr>
            <w:tcW w:w="1134" w:type="dxa"/>
            <w:tcBorders>
              <w:top w:val="nil"/>
              <w:left w:val="nil"/>
              <w:bottom w:val="single" w:sz="4" w:space="0" w:color="auto"/>
              <w:right w:val="single" w:sz="4" w:space="0" w:color="auto"/>
            </w:tcBorders>
            <w:vAlign w:val="center"/>
          </w:tcPr>
          <w:p w:rsidR="00517004" w:rsidRPr="00F0005A" w:rsidRDefault="00517004" w:rsidP="005B2371">
            <w:pPr>
              <w:autoSpaceDE w:val="0"/>
              <w:autoSpaceDN w:val="0"/>
              <w:adjustRightInd w:val="0"/>
              <w:spacing w:line="276" w:lineRule="auto"/>
              <w:jc w:val="center"/>
              <w:rPr>
                <w:rFonts w:ascii="Times New Roman CYR" w:eastAsiaTheme="minorHAnsi" w:hAnsi="Times New Roman CYR" w:cs="Times New Roman CYR"/>
                <w:b w:val="0"/>
                <w:sz w:val="20"/>
                <w:szCs w:val="20"/>
                <w:lang w:eastAsia="en-US"/>
              </w:rPr>
            </w:pPr>
            <w:r w:rsidRPr="00F0005A">
              <w:rPr>
                <w:rFonts w:ascii="Times New Roman CYR" w:eastAsiaTheme="minorHAnsi" w:hAnsi="Times New Roman CYR" w:cs="Times New Roman CYR"/>
                <w:b w:val="0"/>
                <w:sz w:val="20"/>
                <w:szCs w:val="20"/>
                <w:lang w:eastAsia="en-US"/>
              </w:rPr>
              <w:t>108,10</w:t>
            </w:r>
          </w:p>
        </w:tc>
        <w:tc>
          <w:tcPr>
            <w:tcW w:w="1134" w:type="dxa"/>
            <w:tcBorders>
              <w:top w:val="nil"/>
              <w:left w:val="nil"/>
              <w:bottom w:val="single" w:sz="4" w:space="0" w:color="auto"/>
              <w:right w:val="single" w:sz="4" w:space="0" w:color="auto"/>
            </w:tcBorders>
            <w:vAlign w:val="center"/>
          </w:tcPr>
          <w:p w:rsidR="00517004" w:rsidRPr="00F0005A" w:rsidRDefault="00517004" w:rsidP="005B2371">
            <w:pPr>
              <w:autoSpaceDE w:val="0"/>
              <w:autoSpaceDN w:val="0"/>
              <w:adjustRightInd w:val="0"/>
              <w:spacing w:line="276" w:lineRule="auto"/>
              <w:jc w:val="center"/>
              <w:rPr>
                <w:rFonts w:ascii="Times New Roman CYR" w:eastAsiaTheme="minorHAnsi" w:hAnsi="Times New Roman CYR" w:cs="Times New Roman CYR"/>
                <w:b w:val="0"/>
                <w:sz w:val="20"/>
                <w:szCs w:val="20"/>
                <w:lang w:eastAsia="en-US"/>
              </w:rPr>
            </w:pPr>
            <w:r w:rsidRPr="00F0005A">
              <w:rPr>
                <w:rFonts w:ascii="Times New Roman CYR" w:eastAsiaTheme="minorHAnsi" w:hAnsi="Times New Roman CYR" w:cs="Times New Roman CYR"/>
                <w:b w:val="0"/>
                <w:sz w:val="20"/>
                <w:szCs w:val="20"/>
                <w:lang w:eastAsia="en-US"/>
              </w:rPr>
              <w:t>107,00</w:t>
            </w:r>
          </w:p>
        </w:tc>
        <w:tc>
          <w:tcPr>
            <w:tcW w:w="1134" w:type="dxa"/>
            <w:tcBorders>
              <w:top w:val="nil"/>
              <w:left w:val="nil"/>
              <w:bottom w:val="single" w:sz="4" w:space="0" w:color="auto"/>
              <w:right w:val="single" w:sz="4" w:space="0" w:color="auto"/>
            </w:tcBorders>
            <w:vAlign w:val="center"/>
          </w:tcPr>
          <w:p w:rsidR="00517004" w:rsidRPr="00F0005A" w:rsidRDefault="00517004" w:rsidP="005B2371">
            <w:pPr>
              <w:tabs>
                <w:tab w:val="left" w:pos="1025"/>
              </w:tabs>
              <w:autoSpaceDE w:val="0"/>
              <w:autoSpaceDN w:val="0"/>
              <w:adjustRightInd w:val="0"/>
              <w:spacing w:line="276" w:lineRule="auto"/>
              <w:jc w:val="center"/>
              <w:rPr>
                <w:rFonts w:ascii="Times New Roman CYR" w:eastAsiaTheme="minorHAnsi" w:hAnsi="Times New Roman CYR" w:cs="Times New Roman CYR"/>
                <w:b w:val="0"/>
                <w:sz w:val="20"/>
                <w:szCs w:val="20"/>
                <w:lang w:eastAsia="en-US"/>
              </w:rPr>
            </w:pPr>
            <w:r w:rsidRPr="00F0005A">
              <w:rPr>
                <w:rFonts w:ascii="Times New Roman CYR" w:eastAsiaTheme="minorHAnsi" w:hAnsi="Times New Roman CYR" w:cs="Times New Roman CYR"/>
                <w:b w:val="0"/>
                <w:sz w:val="20"/>
                <w:szCs w:val="20"/>
                <w:lang w:eastAsia="en-US"/>
              </w:rPr>
              <w:t>106,60</w:t>
            </w:r>
          </w:p>
        </w:tc>
      </w:tr>
      <w:tr w:rsidR="00517004" w:rsidRPr="002A6460" w:rsidTr="005B2371">
        <w:trPr>
          <w:trHeight w:val="255"/>
          <w:jc w:val="center"/>
        </w:trPr>
        <w:tc>
          <w:tcPr>
            <w:tcW w:w="284" w:type="dxa"/>
            <w:tcBorders>
              <w:top w:val="nil"/>
              <w:left w:val="single" w:sz="4" w:space="0" w:color="auto"/>
              <w:bottom w:val="single" w:sz="4" w:space="0" w:color="auto"/>
              <w:right w:val="single" w:sz="4" w:space="0" w:color="auto"/>
            </w:tcBorders>
            <w:shd w:val="clear" w:color="auto" w:fill="auto"/>
            <w:vAlign w:val="center"/>
          </w:tcPr>
          <w:p w:rsidR="00517004" w:rsidRPr="002A6460" w:rsidRDefault="00517004" w:rsidP="005B2371">
            <w:pPr>
              <w:jc w:val="center"/>
              <w:rPr>
                <w:b w:val="0"/>
                <w:bCs w:val="0"/>
                <w:color w:val="000000"/>
              </w:rPr>
            </w:pPr>
            <w:r w:rsidRPr="002A6460">
              <w:rPr>
                <w:b w:val="0"/>
                <w:bCs w:val="0"/>
                <w:color w:val="000000"/>
              </w:rPr>
              <w:t>3</w:t>
            </w:r>
          </w:p>
        </w:tc>
        <w:tc>
          <w:tcPr>
            <w:tcW w:w="3402" w:type="dxa"/>
            <w:tcBorders>
              <w:top w:val="nil"/>
              <w:left w:val="nil"/>
              <w:bottom w:val="single" w:sz="4" w:space="0" w:color="auto"/>
              <w:right w:val="single" w:sz="4" w:space="0" w:color="auto"/>
            </w:tcBorders>
            <w:shd w:val="clear" w:color="auto" w:fill="auto"/>
            <w:vAlign w:val="center"/>
          </w:tcPr>
          <w:p w:rsidR="00517004" w:rsidRPr="002A6460" w:rsidRDefault="00517004" w:rsidP="005B2371">
            <w:pPr>
              <w:rPr>
                <w:b w:val="0"/>
                <w:bCs w:val="0"/>
                <w:color w:val="000000"/>
              </w:rPr>
            </w:pPr>
            <w:r w:rsidRPr="002A6460">
              <w:rPr>
                <w:b w:val="0"/>
                <w:bCs w:val="0"/>
                <w:color w:val="000000"/>
              </w:rPr>
              <w:t>Среднемесячная заработная плата</w:t>
            </w:r>
          </w:p>
        </w:tc>
        <w:tc>
          <w:tcPr>
            <w:tcW w:w="850" w:type="dxa"/>
            <w:tcBorders>
              <w:top w:val="nil"/>
              <w:left w:val="nil"/>
              <w:bottom w:val="single" w:sz="4" w:space="0" w:color="auto"/>
              <w:right w:val="single" w:sz="4" w:space="0" w:color="auto"/>
            </w:tcBorders>
            <w:shd w:val="clear" w:color="auto" w:fill="auto"/>
            <w:vAlign w:val="center"/>
          </w:tcPr>
          <w:p w:rsidR="00517004" w:rsidRPr="002A6460" w:rsidRDefault="00517004" w:rsidP="005B2371">
            <w:pPr>
              <w:jc w:val="center"/>
              <w:rPr>
                <w:b w:val="0"/>
                <w:bCs w:val="0"/>
                <w:color w:val="000000"/>
              </w:rPr>
            </w:pPr>
            <w:r w:rsidRPr="002A6460">
              <w:rPr>
                <w:b w:val="0"/>
                <w:bCs w:val="0"/>
                <w:color w:val="000000"/>
              </w:rPr>
              <w:t>руб.</w:t>
            </w:r>
          </w:p>
        </w:tc>
        <w:tc>
          <w:tcPr>
            <w:tcW w:w="1134" w:type="dxa"/>
            <w:tcBorders>
              <w:top w:val="nil"/>
              <w:left w:val="nil"/>
              <w:bottom w:val="single" w:sz="4" w:space="0" w:color="auto"/>
              <w:right w:val="single" w:sz="4" w:space="0" w:color="auto"/>
            </w:tcBorders>
            <w:vAlign w:val="center"/>
          </w:tcPr>
          <w:p w:rsidR="00517004" w:rsidRPr="00F0005A" w:rsidRDefault="00517004" w:rsidP="005B2371">
            <w:pPr>
              <w:autoSpaceDE w:val="0"/>
              <w:autoSpaceDN w:val="0"/>
              <w:adjustRightInd w:val="0"/>
              <w:spacing w:line="276" w:lineRule="auto"/>
              <w:jc w:val="center"/>
              <w:rPr>
                <w:rFonts w:ascii="Times New Roman CYR" w:eastAsiaTheme="minorHAnsi" w:hAnsi="Times New Roman CYR" w:cs="Times New Roman CYR"/>
                <w:b w:val="0"/>
                <w:sz w:val="20"/>
                <w:szCs w:val="20"/>
                <w:lang w:eastAsia="en-US"/>
              </w:rPr>
            </w:pPr>
            <w:r w:rsidRPr="00F0005A">
              <w:rPr>
                <w:rFonts w:ascii="Times New Roman CYR" w:eastAsiaTheme="minorHAnsi" w:hAnsi="Times New Roman CYR" w:cs="Times New Roman CYR"/>
                <w:b w:val="0"/>
                <w:sz w:val="20"/>
                <w:szCs w:val="20"/>
                <w:lang w:eastAsia="en-US"/>
              </w:rPr>
              <w:t>42 339,73</w:t>
            </w:r>
          </w:p>
        </w:tc>
        <w:tc>
          <w:tcPr>
            <w:tcW w:w="1134" w:type="dxa"/>
            <w:tcBorders>
              <w:top w:val="nil"/>
              <w:left w:val="nil"/>
              <w:bottom w:val="single" w:sz="4" w:space="0" w:color="auto"/>
              <w:right w:val="single" w:sz="4" w:space="0" w:color="auto"/>
            </w:tcBorders>
            <w:vAlign w:val="center"/>
          </w:tcPr>
          <w:p w:rsidR="00517004" w:rsidRPr="00F0005A" w:rsidRDefault="00517004" w:rsidP="005B2371">
            <w:pPr>
              <w:autoSpaceDE w:val="0"/>
              <w:autoSpaceDN w:val="0"/>
              <w:adjustRightInd w:val="0"/>
              <w:spacing w:line="276" w:lineRule="auto"/>
              <w:jc w:val="center"/>
              <w:rPr>
                <w:rFonts w:ascii="Times New Roman CYR" w:eastAsiaTheme="minorHAnsi" w:hAnsi="Times New Roman CYR" w:cs="Times New Roman CYR"/>
                <w:b w:val="0"/>
                <w:sz w:val="20"/>
                <w:szCs w:val="20"/>
                <w:lang w:eastAsia="en-US"/>
              </w:rPr>
            </w:pPr>
            <w:r w:rsidRPr="00F0005A">
              <w:rPr>
                <w:rFonts w:ascii="Times New Roman CYR" w:eastAsiaTheme="minorHAnsi" w:hAnsi="Times New Roman CYR" w:cs="Times New Roman CYR"/>
                <w:b w:val="0"/>
                <w:sz w:val="20"/>
                <w:szCs w:val="20"/>
                <w:lang w:eastAsia="en-US"/>
              </w:rPr>
              <w:t>50 087,90</w:t>
            </w:r>
          </w:p>
        </w:tc>
        <w:tc>
          <w:tcPr>
            <w:tcW w:w="1134" w:type="dxa"/>
            <w:tcBorders>
              <w:top w:val="nil"/>
              <w:left w:val="nil"/>
              <w:bottom w:val="single" w:sz="4" w:space="0" w:color="auto"/>
              <w:right w:val="single" w:sz="4" w:space="0" w:color="auto"/>
            </w:tcBorders>
            <w:vAlign w:val="center"/>
          </w:tcPr>
          <w:p w:rsidR="00517004" w:rsidRPr="00F0005A" w:rsidRDefault="00517004" w:rsidP="005B2371">
            <w:pPr>
              <w:autoSpaceDE w:val="0"/>
              <w:autoSpaceDN w:val="0"/>
              <w:adjustRightInd w:val="0"/>
              <w:spacing w:line="276" w:lineRule="auto"/>
              <w:jc w:val="center"/>
              <w:rPr>
                <w:rFonts w:ascii="Times New Roman CYR" w:eastAsiaTheme="minorHAnsi" w:hAnsi="Times New Roman CYR" w:cs="Times New Roman CYR"/>
                <w:b w:val="0"/>
                <w:sz w:val="20"/>
                <w:szCs w:val="20"/>
                <w:lang w:eastAsia="en-US"/>
              </w:rPr>
            </w:pPr>
            <w:r w:rsidRPr="00F0005A">
              <w:rPr>
                <w:rFonts w:ascii="Times New Roman CYR" w:eastAsiaTheme="minorHAnsi" w:hAnsi="Times New Roman CYR" w:cs="Times New Roman CYR"/>
                <w:b w:val="0"/>
                <w:sz w:val="20"/>
                <w:szCs w:val="20"/>
                <w:lang w:eastAsia="en-US"/>
              </w:rPr>
              <w:t>54 415,73</w:t>
            </w:r>
          </w:p>
        </w:tc>
        <w:tc>
          <w:tcPr>
            <w:tcW w:w="1134" w:type="dxa"/>
            <w:tcBorders>
              <w:top w:val="nil"/>
              <w:left w:val="nil"/>
              <w:bottom w:val="single" w:sz="4" w:space="0" w:color="auto"/>
              <w:right w:val="single" w:sz="4" w:space="0" w:color="auto"/>
            </w:tcBorders>
            <w:vAlign w:val="center"/>
          </w:tcPr>
          <w:p w:rsidR="00517004" w:rsidRPr="00F0005A" w:rsidRDefault="00517004" w:rsidP="005B2371">
            <w:pPr>
              <w:autoSpaceDE w:val="0"/>
              <w:autoSpaceDN w:val="0"/>
              <w:adjustRightInd w:val="0"/>
              <w:spacing w:line="276" w:lineRule="auto"/>
              <w:jc w:val="center"/>
              <w:rPr>
                <w:rFonts w:ascii="Times New Roman CYR" w:eastAsiaTheme="minorHAnsi" w:hAnsi="Times New Roman CYR" w:cs="Times New Roman CYR"/>
                <w:b w:val="0"/>
                <w:sz w:val="20"/>
                <w:szCs w:val="20"/>
                <w:lang w:eastAsia="en-US"/>
              </w:rPr>
            </w:pPr>
            <w:r w:rsidRPr="00F0005A">
              <w:rPr>
                <w:rFonts w:ascii="Times New Roman CYR" w:eastAsiaTheme="minorHAnsi" w:hAnsi="Times New Roman CYR" w:cs="Times New Roman CYR"/>
                <w:b w:val="0"/>
                <w:sz w:val="20"/>
                <w:szCs w:val="20"/>
                <w:lang w:eastAsia="en-US"/>
              </w:rPr>
              <w:t>54 415,73</w:t>
            </w:r>
          </w:p>
        </w:tc>
        <w:tc>
          <w:tcPr>
            <w:tcW w:w="1134" w:type="dxa"/>
            <w:tcBorders>
              <w:top w:val="nil"/>
              <w:left w:val="nil"/>
              <w:bottom w:val="single" w:sz="4" w:space="0" w:color="auto"/>
              <w:right w:val="single" w:sz="4" w:space="0" w:color="auto"/>
            </w:tcBorders>
            <w:vAlign w:val="center"/>
          </w:tcPr>
          <w:p w:rsidR="00517004" w:rsidRPr="00F0005A" w:rsidRDefault="00517004" w:rsidP="005B2371">
            <w:pPr>
              <w:tabs>
                <w:tab w:val="left" w:pos="1025"/>
              </w:tabs>
              <w:autoSpaceDE w:val="0"/>
              <w:autoSpaceDN w:val="0"/>
              <w:adjustRightInd w:val="0"/>
              <w:spacing w:line="276" w:lineRule="auto"/>
              <w:jc w:val="center"/>
              <w:rPr>
                <w:rFonts w:ascii="Times New Roman CYR" w:eastAsiaTheme="minorHAnsi" w:hAnsi="Times New Roman CYR" w:cs="Times New Roman CYR"/>
                <w:b w:val="0"/>
                <w:sz w:val="20"/>
                <w:szCs w:val="20"/>
                <w:lang w:eastAsia="en-US"/>
              </w:rPr>
            </w:pPr>
            <w:r w:rsidRPr="00F0005A">
              <w:rPr>
                <w:rFonts w:ascii="Times New Roman CYR" w:eastAsiaTheme="minorHAnsi" w:hAnsi="Times New Roman CYR" w:cs="Times New Roman CYR"/>
                <w:b w:val="0"/>
                <w:sz w:val="20"/>
                <w:szCs w:val="20"/>
                <w:lang w:eastAsia="en-US"/>
              </w:rPr>
              <w:t>62 689,86</w:t>
            </w:r>
          </w:p>
        </w:tc>
      </w:tr>
    </w:tbl>
    <w:p w:rsidR="00517004" w:rsidRDefault="00517004" w:rsidP="00517004">
      <w:pPr>
        <w:autoSpaceDE w:val="0"/>
        <w:autoSpaceDN w:val="0"/>
        <w:adjustRightInd w:val="0"/>
        <w:ind w:firstLine="709"/>
        <w:jc w:val="center"/>
        <w:outlineLvl w:val="2"/>
        <w:rPr>
          <w:b w:val="0"/>
          <w:sz w:val="28"/>
          <w:szCs w:val="28"/>
        </w:rPr>
      </w:pPr>
    </w:p>
    <w:p w:rsidR="00517004" w:rsidRPr="002A6460" w:rsidRDefault="00517004" w:rsidP="00517004">
      <w:pPr>
        <w:pStyle w:val="afe"/>
        <w:numPr>
          <w:ilvl w:val="0"/>
          <w:numId w:val="22"/>
        </w:numPr>
        <w:autoSpaceDE w:val="0"/>
        <w:autoSpaceDN w:val="0"/>
        <w:adjustRightInd w:val="0"/>
        <w:jc w:val="center"/>
        <w:outlineLvl w:val="2"/>
        <w:rPr>
          <w:sz w:val="28"/>
          <w:szCs w:val="28"/>
        </w:rPr>
      </w:pPr>
      <w:r w:rsidRPr="002A6460">
        <w:rPr>
          <w:sz w:val="28"/>
          <w:szCs w:val="28"/>
        </w:rPr>
        <w:t>Рынок труда</w:t>
      </w:r>
    </w:p>
    <w:p w:rsidR="00517004" w:rsidRDefault="00517004" w:rsidP="00517004">
      <w:pPr>
        <w:autoSpaceDE w:val="0"/>
        <w:autoSpaceDN w:val="0"/>
        <w:adjustRightInd w:val="0"/>
        <w:jc w:val="center"/>
        <w:outlineLvl w:val="2"/>
        <w:rPr>
          <w:sz w:val="28"/>
          <w:szCs w:val="28"/>
        </w:rPr>
      </w:pPr>
    </w:p>
    <w:p w:rsidR="00517004" w:rsidRDefault="00517004" w:rsidP="00517004">
      <w:pPr>
        <w:autoSpaceDE w:val="0"/>
        <w:autoSpaceDN w:val="0"/>
        <w:adjustRightInd w:val="0"/>
        <w:ind w:firstLine="709"/>
        <w:jc w:val="both"/>
        <w:outlineLvl w:val="2"/>
        <w:rPr>
          <w:b w:val="0"/>
          <w:sz w:val="28"/>
          <w:szCs w:val="28"/>
        </w:rPr>
      </w:pPr>
      <w:r w:rsidRPr="007251DB">
        <w:rPr>
          <w:b w:val="0"/>
          <w:sz w:val="28"/>
          <w:szCs w:val="28"/>
        </w:rPr>
        <w:t xml:space="preserve">Численность трудовых ресурсов в 2021 году составила 7657  человек и  увеличилась на 385 человек к соответствующему периоду предыдущего 2020 года. </w:t>
      </w:r>
      <w:r>
        <w:rPr>
          <w:b w:val="0"/>
          <w:sz w:val="28"/>
          <w:szCs w:val="28"/>
        </w:rPr>
        <w:t>В</w:t>
      </w:r>
      <w:r w:rsidRPr="00145D95">
        <w:rPr>
          <w:b w:val="0"/>
          <w:sz w:val="28"/>
          <w:szCs w:val="28"/>
        </w:rPr>
        <w:t xml:space="preserve"> 2022 году </w:t>
      </w:r>
      <w:r>
        <w:rPr>
          <w:b w:val="0"/>
          <w:sz w:val="28"/>
          <w:szCs w:val="28"/>
        </w:rPr>
        <w:t>-</w:t>
      </w:r>
      <w:r w:rsidRPr="00145D95">
        <w:rPr>
          <w:b w:val="0"/>
          <w:sz w:val="28"/>
          <w:szCs w:val="28"/>
        </w:rPr>
        <w:t xml:space="preserve"> 7747  человек</w:t>
      </w:r>
      <w:r>
        <w:rPr>
          <w:b w:val="0"/>
          <w:sz w:val="28"/>
          <w:szCs w:val="28"/>
        </w:rPr>
        <w:t>,</w:t>
      </w:r>
      <w:r w:rsidRPr="00145D95">
        <w:rPr>
          <w:b w:val="0"/>
          <w:sz w:val="28"/>
          <w:szCs w:val="28"/>
        </w:rPr>
        <w:t xml:space="preserve">  увеличилась на </w:t>
      </w:r>
      <w:r>
        <w:rPr>
          <w:b w:val="0"/>
          <w:sz w:val="28"/>
          <w:szCs w:val="28"/>
        </w:rPr>
        <w:t>90</w:t>
      </w:r>
      <w:r w:rsidRPr="00145D95">
        <w:rPr>
          <w:b w:val="0"/>
          <w:sz w:val="28"/>
          <w:szCs w:val="28"/>
        </w:rPr>
        <w:t xml:space="preserve"> человек к соответствующему периоду 2021 года. По оценке 2023 года также ожидается рост к уровню 2022 г.  на 121 чел., в  прогнозируемом периоде 2024 г. рост  на 129 чел., в 2025 г. на 129 чел., в 2026 г. на 121 человек к соответствующим периодам предыдущих лет. </w:t>
      </w:r>
    </w:p>
    <w:p w:rsidR="00517004" w:rsidRPr="009F1ABB" w:rsidRDefault="00517004" w:rsidP="00517004">
      <w:pPr>
        <w:autoSpaceDE w:val="0"/>
        <w:autoSpaceDN w:val="0"/>
        <w:adjustRightInd w:val="0"/>
        <w:ind w:firstLine="709"/>
        <w:jc w:val="both"/>
        <w:outlineLvl w:val="2"/>
        <w:rPr>
          <w:b w:val="0"/>
          <w:sz w:val="28"/>
          <w:szCs w:val="28"/>
        </w:rPr>
      </w:pPr>
      <w:r w:rsidRPr="009F1ABB">
        <w:rPr>
          <w:b w:val="0"/>
          <w:sz w:val="28"/>
          <w:szCs w:val="28"/>
        </w:rPr>
        <w:t xml:space="preserve">Основная причина роста трудовых ресурсов  является пенсионная реформа РФ. В фактическом периоде 2022 года в экономике района было занято 5132 человек, увеличение на 150 человек по сравнению с соответствующим периодом прошлого года. В прогнозном периоде ожидается рост численности занятых в экономике и в 2026 году составит 5673 чел. По </w:t>
      </w:r>
      <w:r w:rsidRPr="009F1ABB">
        <w:rPr>
          <w:b w:val="0"/>
          <w:sz w:val="28"/>
          <w:szCs w:val="28"/>
        </w:rPr>
        <w:lastRenderedPageBreak/>
        <w:t xml:space="preserve">оценке в 2023 году ожидается увеличение на 154 человека. Влияние на рост показателя окажут мероприятия направленные на сокращение безработицы. </w:t>
      </w:r>
    </w:p>
    <w:p w:rsidR="00517004" w:rsidRPr="009F1ABB" w:rsidRDefault="00517004" w:rsidP="00517004">
      <w:pPr>
        <w:autoSpaceDE w:val="0"/>
        <w:autoSpaceDN w:val="0"/>
        <w:adjustRightInd w:val="0"/>
        <w:ind w:firstLine="709"/>
        <w:jc w:val="both"/>
        <w:outlineLvl w:val="2"/>
        <w:rPr>
          <w:b w:val="0"/>
          <w:sz w:val="28"/>
          <w:szCs w:val="28"/>
        </w:rPr>
      </w:pPr>
      <w:r w:rsidRPr="009F1ABB">
        <w:rPr>
          <w:b w:val="0"/>
          <w:sz w:val="28"/>
          <w:szCs w:val="28"/>
        </w:rPr>
        <w:t>В 2022 году фактический уровень безработицы составил 3,1%. По оценке 2023 года ожидается уровень 3,1%.  Прогноз на 2024-2026 гг. – 3,1%.</w:t>
      </w:r>
    </w:p>
    <w:p w:rsidR="00517004" w:rsidRDefault="00517004" w:rsidP="00517004">
      <w:pPr>
        <w:autoSpaceDE w:val="0"/>
        <w:autoSpaceDN w:val="0"/>
        <w:adjustRightInd w:val="0"/>
        <w:ind w:firstLine="709"/>
        <w:jc w:val="both"/>
        <w:outlineLvl w:val="2"/>
        <w:rPr>
          <w:b w:val="0"/>
          <w:sz w:val="28"/>
          <w:szCs w:val="28"/>
        </w:rPr>
      </w:pPr>
      <w:r w:rsidRPr="009F1ABB">
        <w:rPr>
          <w:b w:val="0"/>
          <w:sz w:val="28"/>
          <w:szCs w:val="28"/>
        </w:rPr>
        <w:t>Будет продолжена работа по снижению уровня безработицы за счет создания новых рабочих мест и сохранение ранее созданных мест хозяйствующими субъектами в результате участия в государственных и муниципальных программах.</w:t>
      </w:r>
    </w:p>
    <w:p w:rsidR="00517004" w:rsidRPr="009F1ABB" w:rsidRDefault="00517004" w:rsidP="00517004">
      <w:pPr>
        <w:autoSpaceDE w:val="0"/>
        <w:autoSpaceDN w:val="0"/>
        <w:adjustRightInd w:val="0"/>
        <w:ind w:firstLine="709"/>
        <w:jc w:val="both"/>
        <w:outlineLvl w:val="2"/>
        <w:rPr>
          <w:b w:val="0"/>
          <w:sz w:val="28"/>
          <w:szCs w:val="28"/>
        </w:rPr>
      </w:pPr>
      <w:r w:rsidRPr="009F1ABB">
        <w:rPr>
          <w:b w:val="0"/>
          <w:sz w:val="28"/>
          <w:szCs w:val="28"/>
        </w:rPr>
        <w:t>Среднесписочная численность работников списочного состава организаций без внешних совместителей по полному кругу за фактический период составила 2634 человека и уменьшилась по сравнению с предыдущим годом на 100 человек, по причине снижения численности населения в районе.</w:t>
      </w:r>
    </w:p>
    <w:p w:rsidR="00517004" w:rsidRDefault="00517004" w:rsidP="00517004">
      <w:pPr>
        <w:autoSpaceDE w:val="0"/>
        <w:autoSpaceDN w:val="0"/>
        <w:adjustRightInd w:val="0"/>
        <w:ind w:firstLine="709"/>
        <w:jc w:val="both"/>
        <w:outlineLvl w:val="2"/>
        <w:rPr>
          <w:b w:val="0"/>
          <w:sz w:val="28"/>
          <w:szCs w:val="28"/>
        </w:rPr>
      </w:pPr>
      <w:r w:rsidRPr="009F1ABB">
        <w:rPr>
          <w:b w:val="0"/>
          <w:sz w:val="28"/>
          <w:szCs w:val="28"/>
        </w:rPr>
        <w:t>По оценке 2023 года среднесписочная  численность  работников ожидается 2651 человек, на прогнозируемый период 2024-2026 гг. планируется 2646 человек и увеличится к фактическому периоду 2022 года на 12 человек.</w:t>
      </w:r>
    </w:p>
    <w:p w:rsidR="00517004" w:rsidRDefault="00517004" w:rsidP="00517004">
      <w:pPr>
        <w:autoSpaceDE w:val="0"/>
        <w:autoSpaceDN w:val="0"/>
        <w:adjustRightInd w:val="0"/>
        <w:ind w:firstLine="709"/>
        <w:jc w:val="both"/>
        <w:outlineLvl w:val="2"/>
        <w:rPr>
          <w:b w:val="0"/>
          <w:sz w:val="28"/>
          <w:szCs w:val="28"/>
        </w:rPr>
      </w:pPr>
    </w:p>
    <w:p w:rsidR="00517004" w:rsidRPr="002A6460" w:rsidRDefault="00517004" w:rsidP="00517004">
      <w:pPr>
        <w:autoSpaceDE w:val="0"/>
        <w:autoSpaceDN w:val="0"/>
        <w:adjustRightInd w:val="0"/>
        <w:ind w:firstLine="709"/>
        <w:jc w:val="center"/>
        <w:outlineLvl w:val="2"/>
        <w:rPr>
          <w:sz w:val="28"/>
          <w:szCs w:val="28"/>
        </w:rPr>
      </w:pPr>
      <w:r w:rsidRPr="002A6460">
        <w:rPr>
          <w:sz w:val="28"/>
          <w:szCs w:val="28"/>
        </w:rPr>
        <w:t>5.</w:t>
      </w:r>
      <w:r w:rsidRPr="002A6460">
        <w:rPr>
          <w:b w:val="0"/>
          <w:sz w:val="28"/>
          <w:szCs w:val="28"/>
        </w:rPr>
        <w:tab/>
      </w:r>
      <w:r w:rsidRPr="002A6460">
        <w:rPr>
          <w:sz w:val="28"/>
          <w:szCs w:val="28"/>
        </w:rPr>
        <w:t>Экономика муниципального образования</w:t>
      </w:r>
    </w:p>
    <w:p w:rsidR="00517004" w:rsidRDefault="00517004" w:rsidP="00517004">
      <w:pPr>
        <w:autoSpaceDE w:val="0"/>
        <w:autoSpaceDN w:val="0"/>
        <w:adjustRightInd w:val="0"/>
        <w:ind w:firstLine="709"/>
        <w:jc w:val="center"/>
        <w:outlineLvl w:val="2"/>
        <w:rPr>
          <w:b w:val="0"/>
          <w:sz w:val="28"/>
          <w:szCs w:val="28"/>
        </w:rPr>
      </w:pPr>
    </w:p>
    <w:p w:rsidR="00517004" w:rsidRPr="00273138" w:rsidRDefault="00517004" w:rsidP="00517004">
      <w:pPr>
        <w:autoSpaceDE w:val="0"/>
        <w:autoSpaceDN w:val="0"/>
        <w:adjustRightInd w:val="0"/>
        <w:ind w:firstLine="709"/>
        <w:jc w:val="both"/>
        <w:outlineLvl w:val="2"/>
        <w:rPr>
          <w:sz w:val="28"/>
          <w:szCs w:val="28"/>
        </w:rPr>
      </w:pPr>
      <w:r w:rsidRPr="00273138">
        <w:rPr>
          <w:sz w:val="28"/>
          <w:szCs w:val="28"/>
        </w:rPr>
        <w:t>5.1.</w:t>
      </w:r>
      <w:r w:rsidRPr="00273138">
        <w:rPr>
          <w:sz w:val="28"/>
          <w:szCs w:val="28"/>
        </w:rPr>
        <w:tab/>
        <w:t>Промышленность</w:t>
      </w:r>
    </w:p>
    <w:p w:rsidR="00517004" w:rsidRPr="00D85201" w:rsidRDefault="00517004" w:rsidP="00517004">
      <w:pPr>
        <w:autoSpaceDE w:val="0"/>
        <w:autoSpaceDN w:val="0"/>
        <w:adjustRightInd w:val="0"/>
        <w:ind w:firstLine="709"/>
        <w:jc w:val="both"/>
        <w:outlineLvl w:val="2"/>
        <w:rPr>
          <w:b w:val="0"/>
          <w:sz w:val="28"/>
          <w:szCs w:val="28"/>
        </w:rPr>
      </w:pPr>
      <w:r w:rsidRPr="00D85201">
        <w:rPr>
          <w:b w:val="0"/>
          <w:sz w:val="28"/>
          <w:szCs w:val="28"/>
        </w:rPr>
        <w:t xml:space="preserve">В 2023 году две компании </w:t>
      </w:r>
      <w:r>
        <w:rPr>
          <w:b w:val="0"/>
          <w:sz w:val="28"/>
          <w:szCs w:val="28"/>
        </w:rPr>
        <w:t>продолжают вести</w:t>
      </w:r>
      <w:r w:rsidRPr="00D85201">
        <w:rPr>
          <w:b w:val="0"/>
          <w:sz w:val="28"/>
          <w:szCs w:val="28"/>
        </w:rPr>
        <w:t xml:space="preserve"> работы по добыче рассыпного золота (ЗАО ЗДК «Северная» и АО «Карат») и две компании ведут геологоразведочные работы (АС «Ойна» и ООО «Титан Сибири»), согласно полученным ответам от представителей. По оценке ожидается, что объем отгруженных товаров в денежном выражении составит 49568,32 тыс. руб. и в натуральном выражении добыча руд и концентратов золотосодержащих составит 65 кг.</w:t>
      </w:r>
    </w:p>
    <w:p w:rsidR="00517004" w:rsidRDefault="00517004" w:rsidP="00517004">
      <w:pPr>
        <w:autoSpaceDE w:val="0"/>
        <w:autoSpaceDN w:val="0"/>
        <w:adjustRightInd w:val="0"/>
        <w:ind w:firstLine="709"/>
        <w:jc w:val="both"/>
        <w:outlineLvl w:val="2"/>
        <w:rPr>
          <w:b w:val="0"/>
          <w:sz w:val="28"/>
          <w:szCs w:val="28"/>
        </w:rPr>
      </w:pPr>
      <w:r w:rsidRPr="00D85201">
        <w:rPr>
          <w:b w:val="0"/>
          <w:sz w:val="28"/>
          <w:szCs w:val="28"/>
        </w:rPr>
        <w:t>В прогнозном периоде 2024-2026 гг. ожидается ежегодное увеличение объемов отгруженных товаров по данному виду экономической деятельности. В 2024 году 115 113,37 тыс. руб., темп роста к 2023 году  составит 103,43%, в 2025 году - 116 542,77 тыс. руб., темп роста к 2024 году 103,03%, в 2026 году - 118 990,17 тыс. руб., темп роста к 2025 году 102,10%.</w:t>
      </w:r>
    </w:p>
    <w:p w:rsidR="00517004" w:rsidRPr="00273138" w:rsidRDefault="00517004" w:rsidP="00517004">
      <w:pPr>
        <w:autoSpaceDE w:val="0"/>
        <w:autoSpaceDN w:val="0"/>
        <w:adjustRightInd w:val="0"/>
        <w:ind w:firstLine="709"/>
        <w:jc w:val="both"/>
        <w:outlineLvl w:val="2"/>
        <w:rPr>
          <w:sz w:val="28"/>
          <w:szCs w:val="28"/>
        </w:rPr>
      </w:pPr>
      <w:r w:rsidRPr="00165AD2">
        <w:rPr>
          <w:sz w:val="28"/>
          <w:szCs w:val="28"/>
        </w:rPr>
        <w:t>5.2.</w:t>
      </w:r>
      <w:r w:rsidRPr="00165AD2">
        <w:rPr>
          <w:sz w:val="28"/>
          <w:szCs w:val="28"/>
        </w:rPr>
        <w:tab/>
        <w:t>Сельское хозяйство</w:t>
      </w:r>
    </w:p>
    <w:p w:rsidR="00517004" w:rsidRDefault="00517004" w:rsidP="00517004">
      <w:pPr>
        <w:autoSpaceDE w:val="0"/>
        <w:autoSpaceDN w:val="0"/>
        <w:adjustRightInd w:val="0"/>
        <w:ind w:firstLine="709"/>
        <w:jc w:val="both"/>
        <w:outlineLvl w:val="2"/>
        <w:rPr>
          <w:b w:val="0"/>
          <w:sz w:val="28"/>
          <w:szCs w:val="28"/>
        </w:rPr>
      </w:pPr>
      <w:r w:rsidRPr="003E7782">
        <w:rPr>
          <w:b w:val="0"/>
          <w:sz w:val="28"/>
          <w:szCs w:val="28"/>
        </w:rPr>
        <w:t xml:space="preserve">Основой развития экономики в районе является сельское хозяйство, включая переработку сельскохозяйственной продукции. </w:t>
      </w:r>
    </w:p>
    <w:p w:rsidR="00517004" w:rsidRDefault="00517004" w:rsidP="00517004">
      <w:pPr>
        <w:autoSpaceDE w:val="0"/>
        <w:autoSpaceDN w:val="0"/>
        <w:adjustRightInd w:val="0"/>
        <w:ind w:firstLine="709"/>
        <w:jc w:val="both"/>
        <w:outlineLvl w:val="2"/>
        <w:rPr>
          <w:b w:val="0"/>
          <w:sz w:val="28"/>
          <w:szCs w:val="28"/>
        </w:rPr>
      </w:pPr>
      <w:r>
        <w:rPr>
          <w:b w:val="0"/>
          <w:sz w:val="28"/>
          <w:szCs w:val="28"/>
        </w:rPr>
        <w:t>С</w:t>
      </w:r>
      <w:r w:rsidRPr="003E7782">
        <w:rPr>
          <w:b w:val="0"/>
          <w:sz w:val="28"/>
          <w:szCs w:val="28"/>
        </w:rPr>
        <w:t>ельскохозяйственную продукцию</w:t>
      </w:r>
      <w:r>
        <w:rPr>
          <w:b w:val="0"/>
          <w:sz w:val="28"/>
          <w:szCs w:val="28"/>
        </w:rPr>
        <w:t xml:space="preserve"> на территории района</w:t>
      </w:r>
      <w:r w:rsidRPr="003E7782">
        <w:rPr>
          <w:b w:val="0"/>
          <w:sz w:val="28"/>
          <w:szCs w:val="28"/>
        </w:rPr>
        <w:t xml:space="preserve"> производят 3 сельскохозяйственных предприятия, два кооператива, 14 крестьянских (фермерских) хозяйства и 7385 личных подсобных хозяйств.</w:t>
      </w:r>
    </w:p>
    <w:p w:rsidR="00517004" w:rsidRPr="003E7782" w:rsidRDefault="00517004" w:rsidP="00517004">
      <w:pPr>
        <w:autoSpaceDE w:val="0"/>
        <w:autoSpaceDN w:val="0"/>
        <w:adjustRightInd w:val="0"/>
        <w:ind w:firstLine="709"/>
        <w:jc w:val="both"/>
        <w:outlineLvl w:val="2"/>
        <w:rPr>
          <w:b w:val="0"/>
          <w:sz w:val="28"/>
          <w:szCs w:val="28"/>
        </w:rPr>
      </w:pPr>
      <w:r w:rsidRPr="003E7782">
        <w:rPr>
          <w:b w:val="0"/>
          <w:sz w:val="28"/>
          <w:szCs w:val="28"/>
        </w:rPr>
        <w:t>Ведущими организациями в данной отрасли являются:</w:t>
      </w:r>
    </w:p>
    <w:p w:rsidR="00517004" w:rsidRPr="003E7782" w:rsidRDefault="00517004" w:rsidP="00517004">
      <w:pPr>
        <w:autoSpaceDE w:val="0"/>
        <w:autoSpaceDN w:val="0"/>
        <w:adjustRightInd w:val="0"/>
        <w:ind w:firstLine="709"/>
        <w:jc w:val="both"/>
        <w:outlineLvl w:val="2"/>
        <w:rPr>
          <w:b w:val="0"/>
          <w:sz w:val="28"/>
          <w:szCs w:val="28"/>
        </w:rPr>
      </w:pPr>
      <w:r w:rsidRPr="003E7782">
        <w:rPr>
          <w:b w:val="0"/>
          <w:sz w:val="28"/>
          <w:szCs w:val="28"/>
        </w:rPr>
        <w:t xml:space="preserve">1. АО «Каратузское ДРСУ» - выращивание зерновых культур; </w:t>
      </w:r>
    </w:p>
    <w:p w:rsidR="00517004" w:rsidRPr="003E7782" w:rsidRDefault="00517004" w:rsidP="00517004">
      <w:pPr>
        <w:autoSpaceDE w:val="0"/>
        <w:autoSpaceDN w:val="0"/>
        <w:adjustRightInd w:val="0"/>
        <w:ind w:firstLine="709"/>
        <w:jc w:val="both"/>
        <w:outlineLvl w:val="2"/>
        <w:rPr>
          <w:b w:val="0"/>
          <w:sz w:val="28"/>
          <w:szCs w:val="28"/>
        </w:rPr>
      </w:pPr>
      <w:r w:rsidRPr="003E7782">
        <w:rPr>
          <w:b w:val="0"/>
          <w:sz w:val="28"/>
          <w:szCs w:val="28"/>
        </w:rPr>
        <w:t>2. ООО «Стожары» - выращивание зерновых культур;</w:t>
      </w:r>
    </w:p>
    <w:p w:rsidR="00517004" w:rsidRPr="003E7782" w:rsidRDefault="00517004" w:rsidP="00517004">
      <w:pPr>
        <w:autoSpaceDE w:val="0"/>
        <w:autoSpaceDN w:val="0"/>
        <w:adjustRightInd w:val="0"/>
        <w:ind w:firstLine="709"/>
        <w:jc w:val="both"/>
        <w:outlineLvl w:val="2"/>
        <w:rPr>
          <w:b w:val="0"/>
          <w:sz w:val="28"/>
          <w:szCs w:val="28"/>
        </w:rPr>
      </w:pPr>
      <w:r w:rsidRPr="003E7782">
        <w:rPr>
          <w:b w:val="0"/>
          <w:sz w:val="28"/>
          <w:szCs w:val="28"/>
        </w:rPr>
        <w:t>3. СХА (колхоз) имени Ленина - выращивание зерновых культур;</w:t>
      </w:r>
    </w:p>
    <w:p w:rsidR="00517004" w:rsidRPr="003E7782" w:rsidRDefault="00517004" w:rsidP="00517004">
      <w:pPr>
        <w:autoSpaceDE w:val="0"/>
        <w:autoSpaceDN w:val="0"/>
        <w:adjustRightInd w:val="0"/>
        <w:ind w:firstLine="709"/>
        <w:jc w:val="both"/>
        <w:outlineLvl w:val="2"/>
        <w:rPr>
          <w:b w:val="0"/>
          <w:sz w:val="28"/>
          <w:szCs w:val="28"/>
        </w:rPr>
      </w:pPr>
      <w:r w:rsidRPr="003E7782">
        <w:rPr>
          <w:b w:val="0"/>
          <w:sz w:val="28"/>
          <w:szCs w:val="28"/>
        </w:rPr>
        <w:t>4. ИП глава КФХ Брамман И.К. - выращивание зерновых культур.</w:t>
      </w:r>
    </w:p>
    <w:p w:rsidR="00517004" w:rsidRDefault="00517004" w:rsidP="00517004">
      <w:pPr>
        <w:autoSpaceDE w:val="0"/>
        <w:autoSpaceDN w:val="0"/>
        <w:adjustRightInd w:val="0"/>
        <w:ind w:firstLine="709"/>
        <w:jc w:val="both"/>
        <w:outlineLvl w:val="2"/>
        <w:rPr>
          <w:b w:val="0"/>
          <w:sz w:val="28"/>
          <w:szCs w:val="28"/>
        </w:rPr>
      </w:pPr>
      <w:r w:rsidRPr="002D2586">
        <w:rPr>
          <w:b w:val="0"/>
          <w:sz w:val="28"/>
          <w:szCs w:val="28"/>
        </w:rPr>
        <w:t xml:space="preserve">Всего в 2021 году получено зерновых культур 34 205,03 тн. при средней урожайности 27,2 цн/га, картофеля – 7 869,8 тн. при урожайности 162,8 цн/га, </w:t>
      </w:r>
      <w:r w:rsidRPr="002D2586">
        <w:rPr>
          <w:b w:val="0"/>
          <w:sz w:val="28"/>
          <w:szCs w:val="28"/>
        </w:rPr>
        <w:lastRenderedPageBreak/>
        <w:t xml:space="preserve">овощей – 2 092,53 тн. Фактические площади сельскохозяйственных угодий в 2021 году составили 29 452 га или 100 % к площади 2020 года.  </w:t>
      </w:r>
    </w:p>
    <w:p w:rsidR="00517004" w:rsidRPr="003E7782" w:rsidRDefault="00517004" w:rsidP="00517004">
      <w:pPr>
        <w:autoSpaceDE w:val="0"/>
        <w:autoSpaceDN w:val="0"/>
        <w:adjustRightInd w:val="0"/>
        <w:ind w:firstLine="709"/>
        <w:jc w:val="both"/>
        <w:outlineLvl w:val="2"/>
        <w:rPr>
          <w:b w:val="0"/>
          <w:sz w:val="28"/>
          <w:szCs w:val="28"/>
        </w:rPr>
      </w:pPr>
      <w:r>
        <w:rPr>
          <w:b w:val="0"/>
          <w:sz w:val="28"/>
          <w:szCs w:val="28"/>
        </w:rPr>
        <w:t>В</w:t>
      </w:r>
      <w:r w:rsidRPr="003E7782">
        <w:rPr>
          <w:b w:val="0"/>
          <w:sz w:val="28"/>
          <w:szCs w:val="28"/>
        </w:rPr>
        <w:t xml:space="preserve"> 2022 году получено зерновых культур 31408,74 тн. при средней урожайности 23,69 цн/га, картофеля – 7790,39 тн. при урожайности 165,46 цн/га, овощей – 1844,11 тн. </w:t>
      </w:r>
    </w:p>
    <w:p w:rsidR="00517004" w:rsidRDefault="00517004" w:rsidP="00517004">
      <w:pPr>
        <w:autoSpaceDE w:val="0"/>
        <w:autoSpaceDN w:val="0"/>
        <w:adjustRightInd w:val="0"/>
        <w:ind w:firstLine="709"/>
        <w:jc w:val="both"/>
        <w:outlineLvl w:val="2"/>
        <w:rPr>
          <w:b w:val="0"/>
          <w:sz w:val="28"/>
          <w:szCs w:val="28"/>
        </w:rPr>
      </w:pPr>
      <w:r w:rsidRPr="003E7782">
        <w:rPr>
          <w:b w:val="0"/>
          <w:sz w:val="28"/>
          <w:szCs w:val="28"/>
        </w:rPr>
        <w:t xml:space="preserve">Производство зерновых культур в 2022 году было со снижением на 8,2 % чем в 2021 году, производство картофеля на 1,0 % меньше, производство овощей снизилось на 11,9 %. Снижение производства: картофеля и овощей связано с сокращением посевных площадей в личных подсобных хозяйствах; зерновых с погодными условиями. </w:t>
      </w:r>
    </w:p>
    <w:p w:rsidR="00517004" w:rsidRPr="00273138" w:rsidRDefault="00517004" w:rsidP="00517004">
      <w:pPr>
        <w:autoSpaceDE w:val="0"/>
        <w:autoSpaceDN w:val="0"/>
        <w:adjustRightInd w:val="0"/>
        <w:ind w:firstLine="709"/>
        <w:jc w:val="both"/>
        <w:outlineLvl w:val="2"/>
        <w:rPr>
          <w:b w:val="0"/>
          <w:sz w:val="28"/>
          <w:szCs w:val="28"/>
        </w:rPr>
      </w:pPr>
      <w:r w:rsidRPr="00273138">
        <w:rPr>
          <w:b w:val="0"/>
          <w:sz w:val="28"/>
          <w:szCs w:val="28"/>
        </w:rPr>
        <w:t>Урожайность зерновых культур к 2025 году планируется стабильная в пределах 29,1-29,9 ц./га по вариантам прогноза,  при условии  применения качественного сортового посевного материала и применению средств защиты растений.</w:t>
      </w:r>
    </w:p>
    <w:p w:rsidR="00517004" w:rsidRPr="00273138" w:rsidRDefault="00517004" w:rsidP="00517004">
      <w:pPr>
        <w:autoSpaceDE w:val="0"/>
        <w:autoSpaceDN w:val="0"/>
        <w:adjustRightInd w:val="0"/>
        <w:ind w:firstLine="709"/>
        <w:jc w:val="both"/>
        <w:outlineLvl w:val="2"/>
        <w:rPr>
          <w:b w:val="0"/>
          <w:sz w:val="28"/>
          <w:szCs w:val="28"/>
        </w:rPr>
      </w:pPr>
      <w:r w:rsidRPr="003E7782">
        <w:rPr>
          <w:b w:val="0"/>
          <w:sz w:val="28"/>
          <w:szCs w:val="28"/>
        </w:rPr>
        <w:t>Производство овощей в 2025 году по вариантам прогноза составит 2 240,3 – 2 303,7 тонн при темпе роста к достигнутому уровню 2021 года 107,1 – 110,1 %. Производство картофеля в 2025 году по вариантам прогноза планируется в пределах 8 425,4 – 8 663,9 тонн при темпе роста 107,1 – 110,1 % к уровню 2020 года.</w:t>
      </w:r>
    </w:p>
    <w:p w:rsidR="00517004" w:rsidRPr="00443D66" w:rsidRDefault="00517004" w:rsidP="00517004">
      <w:pPr>
        <w:autoSpaceDE w:val="0"/>
        <w:autoSpaceDN w:val="0"/>
        <w:adjustRightInd w:val="0"/>
        <w:ind w:firstLine="709"/>
        <w:jc w:val="both"/>
        <w:outlineLvl w:val="2"/>
        <w:rPr>
          <w:b w:val="0"/>
          <w:sz w:val="28"/>
          <w:szCs w:val="28"/>
        </w:rPr>
      </w:pPr>
      <w:r w:rsidRPr="00443D66">
        <w:rPr>
          <w:b w:val="0"/>
          <w:sz w:val="28"/>
          <w:szCs w:val="28"/>
        </w:rPr>
        <w:t xml:space="preserve">В оценке 2023 года планируется произвести 31722,8 тонн зерна в весе после доработки при темпе роста 101,0 % к 2022 году. К 2026 году производство зерна по вариантам прогноза достигнет 33626,2 тонн при темпе роста 107,1 % к достигнутому уровню 2022 года по первому варианту прогноза и 34577,9 тонн при темпе роста 110,1 % по второму варианту прогноза. </w:t>
      </w:r>
    </w:p>
    <w:p w:rsidR="00517004" w:rsidRPr="00443D66" w:rsidRDefault="00517004" w:rsidP="00517004">
      <w:pPr>
        <w:autoSpaceDE w:val="0"/>
        <w:autoSpaceDN w:val="0"/>
        <w:adjustRightInd w:val="0"/>
        <w:ind w:firstLine="709"/>
        <w:jc w:val="both"/>
        <w:outlineLvl w:val="2"/>
        <w:rPr>
          <w:b w:val="0"/>
          <w:sz w:val="28"/>
          <w:szCs w:val="28"/>
        </w:rPr>
      </w:pPr>
      <w:r w:rsidRPr="00443D66">
        <w:rPr>
          <w:b w:val="0"/>
          <w:sz w:val="28"/>
          <w:szCs w:val="28"/>
        </w:rPr>
        <w:t>Урожайность зерновых культур к 2026 году планируется стабильная в пределах 25,4-26,1 ц./га по вариантам прогноза,  при условии  применения качественного сортового посевного материала и применению средств защиты растений.</w:t>
      </w:r>
    </w:p>
    <w:p w:rsidR="00517004" w:rsidRDefault="00517004" w:rsidP="00517004">
      <w:pPr>
        <w:autoSpaceDE w:val="0"/>
        <w:autoSpaceDN w:val="0"/>
        <w:adjustRightInd w:val="0"/>
        <w:ind w:firstLine="709"/>
        <w:jc w:val="both"/>
        <w:outlineLvl w:val="2"/>
        <w:rPr>
          <w:b w:val="0"/>
          <w:sz w:val="28"/>
          <w:szCs w:val="28"/>
        </w:rPr>
      </w:pPr>
      <w:r w:rsidRPr="00443D66">
        <w:rPr>
          <w:b w:val="0"/>
          <w:sz w:val="28"/>
          <w:szCs w:val="28"/>
        </w:rPr>
        <w:t>Производство овощей в 2026 году по вариантам прогноза составит 1974,3 – 2030,2 тонн при темпе роста к достигнутому уровню 2022 года 107,1 – 110,1 %. Производство картофеля в 2026 году по вариантам прогноза планируется в пределах 8340,4 – 8576,4 тонн при темпе роста 107,1 – 110,1 % к уровню 2022 года.</w:t>
      </w:r>
    </w:p>
    <w:p w:rsidR="00517004" w:rsidRDefault="00517004" w:rsidP="00517004">
      <w:pPr>
        <w:autoSpaceDE w:val="0"/>
        <w:autoSpaceDN w:val="0"/>
        <w:adjustRightInd w:val="0"/>
        <w:ind w:firstLine="709"/>
        <w:jc w:val="both"/>
        <w:outlineLvl w:val="2"/>
        <w:rPr>
          <w:b w:val="0"/>
          <w:sz w:val="28"/>
          <w:szCs w:val="28"/>
        </w:rPr>
      </w:pPr>
      <w:r w:rsidRPr="00274F9C">
        <w:rPr>
          <w:b w:val="0"/>
          <w:sz w:val="28"/>
          <w:szCs w:val="28"/>
        </w:rPr>
        <w:t>Индекс производства к соответствующему периоду предыдущего года в сопоставимых ценах  к 2026 году составит 101,7%</w:t>
      </w:r>
      <w:r>
        <w:rPr>
          <w:b w:val="0"/>
          <w:sz w:val="28"/>
          <w:szCs w:val="28"/>
        </w:rPr>
        <w:t>.</w:t>
      </w:r>
    </w:p>
    <w:p w:rsidR="00517004" w:rsidRPr="00274F9C" w:rsidRDefault="00517004" w:rsidP="00517004">
      <w:pPr>
        <w:autoSpaceDE w:val="0"/>
        <w:autoSpaceDN w:val="0"/>
        <w:adjustRightInd w:val="0"/>
        <w:ind w:firstLine="709"/>
        <w:jc w:val="both"/>
        <w:outlineLvl w:val="2"/>
        <w:rPr>
          <w:b w:val="0"/>
          <w:sz w:val="28"/>
          <w:szCs w:val="28"/>
        </w:rPr>
      </w:pPr>
      <w:r w:rsidRPr="00274F9C">
        <w:rPr>
          <w:b w:val="0"/>
          <w:sz w:val="28"/>
          <w:szCs w:val="28"/>
        </w:rPr>
        <w:t xml:space="preserve">В прогнозируемом периоде одним из приоритетных направлений развития сельского хозяйства  в районе будет развитие животноводства. </w:t>
      </w:r>
    </w:p>
    <w:p w:rsidR="00517004" w:rsidRPr="00274F9C" w:rsidRDefault="00517004" w:rsidP="00517004">
      <w:pPr>
        <w:autoSpaceDE w:val="0"/>
        <w:autoSpaceDN w:val="0"/>
        <w:adjustRightInd w:val="0"/>
        <w:ind w:firstLine="709"/>
        <w:jc w:val="both"/>
        <w:outlineLvl w:val="2"/>
        <w:rPr>
          <w:b w:val="0"/>
          <w:sz w:val="28"/>
          <w:szCs w:val="28"/>
        </w:rPr>
      </w:pPr>
      <w:r w:rsidRPr="00274F9C">
        <w:rPr>
          <w:b w:val="0"/>
          <w:sz w:val="28"/>
          <w:szCs w:val="28"/>
        </w:rPr>
        <w:t>К первоочередным мерам реализации указанного направления относятся:</w:t>
      </w:r>
    </w:p>
    <w:p w:rsidR="00517004" w:rsidRPr="00274F9C" w:rsidRDefault="00517004" w:rsidP="00517004">
      <w:pPr>
        <w:autoSpaceDE w:val="0"/>
        <w:autoSpaceDN w:val="0"/>
        <w:adjustRightInd w:val="0"/>
        <w:ind w:firstLine="709"/>
        <w:jc w:val="both"/>
        <w:outlineLvl w:val="2"/>
        <w:rPr>
          <w:b w:val="0"/>
          <w:sz w:val="28"/>
          <w:szCs w:val="28"/>
        </w:rPr>
      </w:pPr>
      <w:r w:rsidRPr="00274F9C">
        <w:rPr>
          <w:b w:val="0"/>
          <w:sz w:val="28"/>
          <w:szCs w:val="28"/>
        </w:rPr>
        <w:t>создание условий для привлечения в животноводство инвестиционных ресурсов;</w:t>
      </w:r>
    </w:p>
    <w:p w:rsidR="00517004" w:rsidRPr="00274F9C" w:rsidRDefault="00517004" w:rsidP="00517004">
      <w:pPr>
        <w:autoSpaceDE w:val="0"/>
        <w:autoSpaceDN w:val="0"/>
        <w:adjustRightInd w:val="0"/>
        <w:ind w:firstLine="709"/>
        <w:jc w:val="both"/>
        <w:outlineLvl w:val="2"/>
        <w:rPr>
          <w:b w:val="0"/>
          <w:sz w:val="28"/>
          <w:szCs w:val="28"/>
        </w:rPr>
      </w:pPr>
      <w:r w:rsidRPr="00274F9C">
        <w:rPr>
          <w:b w:val="0"/>
          <w:sz w:val="28"/>
          <w:szCs w:val="28"/>
        </w:rPr>
        <w:t xml:space="preserve">наращивание объемов поставок техники, оборудования и племенного скота; </w:t>
      </w:r>
    </w:p>
    <w:p w:rsidR="00517004" w:rsidRPr="00274F9C" w:rsidRDefault="00517004" w:rsidP="00517004">
      <w:pPr>
        <w:autoSpaceDE w:val="0"/>
        <w:autoSpaceDN w:val="0"/>
        <w:adjustRightInd w:val="0"/>
        <w:ind w:firstLine="709"/>
        <w:jc w:val="both"/>
        <w:outlineLvl w:val="2"/>
        <w:rPr>
          <w:b w:val="0"/>
          <w:sz w:val="28"/>
          <w:szCs w:val="28"/>
        </w:rPr>
      </w:pPr>
      <w:r w:rsidRPr="00274F9C">
        <w:rPr>
          <w:b w:val="0"/>
          <w:sz w:val="28"/>
          <w:szCs w:val="28"/>
        </w:rPr>
        <w:t>укрепление кормовой базы животноводства и улучшение работы ветеринарной службы;</w:t>
      </w:r>
    </w:p>
    <w:p w:rsidR="00517004" w:rsidRPr="00274F9C" w:rsidRDefault="00517004" w:rsidP="00517004">
      <w:pPr>
        <w:autoSpaceDE w:val="0"/>
        <w:autoSpaceDN w:val="0"/>
        <w:adjustRightInd w:val="0"/>
        <w:ind w:firstLine="709"/>
        <w:jc w:val="both"/>
        <w:outlineLvl w:val="2"/>
        <w:rPr>
          <w:b w:val="0"/>
          <w:sz w:val="28"/>
          <w:szCs w:val="28"/>
        </w:rPr>
      </w:pPr>
      <w:r w:rsidRPr="00274F9C">
        <w:rPr>
          <w:b w:val="0"/>
          <w:sz w:val="28"/>
          <w:szCs w:val="28"/>
        </w:rPr>
        <w:lastRenderedPageBreak/>
        <w:t>увеличение объемов товарного производства в сфере малых форм хозяйствования.</w:t>
      </w:r>
    </w:p>
    <w:p w:rsidR="00517004" w:rsidRPr="00274F9C" w:rsidRDefault="00517004" w:rsidP="00517004">
      <w:pPr>
        <w:autoSpaceDE w:val="0"/>
        <w:autoSpaceDN w:val="0"/>
        <w:adjustRightInd w:val="0"/>
        <w:ind w:firstLine="709"/>
        <w:jc w:val="both"/>
        <w:outlineLvl w:val="2"/>
        <w:rPr>
          <w:b w:val="0"/>
          <w:sz w:val="28"/>
          <w:szCs w:val="28"/>
        </w:rPr>
      </w:pPr>
      <w:r w:rsidRPr="00274F9C">
        <w:rPr>
          <w:b w:val="0"/>
          <w:sz w:val="28"/>
          <w:szCs w:val="28"/>
        </w:rPr>
        <w:t>Результатом реализации должно стать увеличение до 2026 года: поголовья крупного рогатого скота на 8,2 %, а также улучшение финансовых результатов животноводческой отрасли.</w:t>
      </w:r>
    </w:p>
    <w:p w:rsidR="00517004" w:rsidRDefault="00517004" w:rsidP="00517004">
      <w:pPr>
        <w:autoSpaceDE w:val="0"/>
        <w:autoSpaceDN w:val="0"/>
        <w:adjustRightInd w:val="0"/>
        <w:ind w:firstLine="709"/>
        <w:jc w:val="both"/>
        <w:outlineLvl w:val="2"/>
        <w:rPr>
          <w:b w:val="0"/>
          <w:sz w:val="28"/>
          <w:szCs w:val="28"/>
        </w:rPr>
      </w:pPr>
      <w:r w:rsidRPr="00274F9C">
        <w:rPr>
          <w:b w:val="0"/>
          <w:sz w:val="28"/>
          <w:szCs w:val="28"/>
        </w:rPr>
        <w:t>В оценке 2023 года производство мяса скота и птицы (в живом весе) составит в объеме 1703 тонн или ниже на17,5 % к уровню 2022 года. В 2026 году производство мяса прогнозируется в пределах 1817 тонн при темпе роста 106,7 % к оценке 2023 года.</w:t>
      </w:r>
    </w:p>
    <w:p w:rsidR="00517004" w:rsidRPr="00264AD1" w:rsidRDefault="00517004" w:rsidP="00517004">
      <w:pPr>
        <w:autoSpaceDE w:val="0"/>
        <w:autoSpaceDN w:val="0"/>
        <w:adjustRightInd w:val="0"/>
        <w:ind w:firstLine="709"/>
        <w:jc w:val="both"/>
        <w:outlineLvl w:val="2"/>
        <w:rPr>
          <w:sz w:val="28"/>
          <w:szCs w:val="28"/>
        </w:rPr>
      </w:pPr>
      <w:r w:rsidRPr="00572344">
        <w:rPr>
          <w:sz w:val="28"/>
          <w:szCs w:val="28"/>
        </w:rPr>
        <w:t>5.3. Транспорт и связь</w:t>
      </w:r>
    </w:p>
    <w:p w:rsidR="00517004" w:rsidRPr="00C00DF3" w:rsidRDefault="00517004" w:rsidP="00517004">
      <w:pPr>
        <w:autoSpaceDE w:val="0"/>
        <w:autoSpaceDN w:val="0"/>
        <w:adjustRightInd w:val="0"/>
        <w:ind w:firstLine="709"/>
        <w:jc w:val="both"/>
        <w:outlineLvl w:val="2"/>
        <w:rPr>
          <w:b w:val="0"/>
          <w:sz w:val="28"/>
          <w:szCs w:val="28"/>
        </w:rPr>
      </w:pPr>
      <w:r>
        <w:rPr>
          <w:b w:val="0"/>
          <w:sz w:val="28"/>
          <w:szCs w:val="28"/>
        </w:rPr>
        <w:t>Транспортные</w:t>
      </w:r>
      <w:r w:rsidRPr="00165AD2">
        <w:rPr>
          <w:b w:val="0"/>
          <w:sz w:val="28"/>
          <w:szCs w:val="28"/>
        </w:rPr>
        <w:t xml:space="preserve"> </w:t>
      </w:r>
      <w:r>
        <w:rPr>
          <w:b w:val="0"/>
          <w:sz w:val="28"/>
          <w:szCs w:val="28"/>
        </w:rPr>
        <w:t>услуги</w:t>
      </w:r>
      <w:r w:rsidRPr="00165AD2">
        <w:rPr>
          <w:b w:val="0"/>
          <w:sz w:val="28"/>
          <w:szCs w:val="28"/>
        </w:rPr>
        <w:t xml:space="preserve"> на территории района осуществляет Каратузский филиал АО «Краевое АТП». </w:t>
      </w:r>
      <w:r w:rsidRPr="00C00DF3">
        <w:rPr>
          <w:b w:val="0"/>
          <w:sz w:val="28"/>
          <w:szCs w:val="28"/>
        </w:rPr>
        <w:t>Количество автобусных маршрутов в 2022 году сохранилось на уровне  2021 года и составило 16. Протяженность автобусных маршрутов в 2022 году сохранилась на уровне 2021 года и составила  496,70 км. Количество перевезенных (отправленных) пассажиров автомобильным транспортом в 2022 году составляет 132,00 тыс. человек, что больше на 7,49%, чем в 2021 году. Увеличение связано с отменой вводимых ограничений на территории Российской Федерации, а также с повышением стоимости бензина.</w:t>
      </w:r>
    </w:p>
    <w:p w:rsidR="00517004" w:rsidRPr="00C00DF3" w:rsidRDefault="00517004" w:rsidP="00517004">
      <w:pPr>
        <w:autoSpaceDE w:val="0"/>
        <w:autoSpaceDN w:val="0"/>
        <w:adjustRightInd w:val="0"/>
        <w:ind w:firstLine="709"/>
        <w:jc w:val="both"/>
        <w:outlineLvl w:val="2"/>
        <w:rPr>
          <w:b w:val="0"/>
          <w:sz w:val="28"/>
          <w:szCs w:val="28"/>
        </w:rPr>
      </w:pPr>
      <w:r w:rsidRPr="00C00DF3">
        <w:rPr>
          <w:b w:val="0"/>
          <w:sz w:val="28"/>
          <w:szCs w:val="28"/>
        </w:rPr>
        <w:t>В Каратузском районе протяженность автомобильных дорог местного значения на конец  2022 года составила 249,5 км., уменьшение на 14,93% в связи с тем, что на территории Качульского, Лебедевского, Нижнекурятского, Таскинского, Каратузского сельсовета проведена работа по уточнению сведений протяженности улиц.</w:t>
      </w:r>
    </w:p>
    <w:p w:rsidR="00517004" w:rsidRPr="00C00DF3" w:rsidRDefault="00517004" w:rsidP="00517004">
      <w:pPr>
        <w:autoSpaceDE w:val="0"/>
        <w:autoSpaceDN w:val="0"/>
        <w:adjustRightInd w:val="0"/>
        <w:ind w:firstLine="709"/>
        <w:jc w:val="both"/>
        <w:outlineLvl w:val="2"/>
        <w:rPr>
          <w:b w:val="0"/>
          <w:sz w:val="28"/>
          <w:szCs w:val="28"/>
        </w:rPr>
      </w:pPr>
      <w:r w:rsidRPr="00C00DF3">
        <w:rPr>
          <w:b w:val="0"/>
          <w:sz w:val="28"/>
          <w:szCs w:val="28"/>
        </w:rPr>
        <w:t>В 2022 году 92,30 км дорог из общей протяженности, не отвечающих нормативным требованиям, что составляет 36,99%. Оценка 2023 года – уменьшение общей протяженности дорог, не отвечающих нормативным требованиям на 3,72 км., темп роста 95,97% к уровню 2022 года. Прогноз на 2024 год – уменьшение на 3,50 км., темп роста 96,05% к уровню 2023 года, в 2025 году – уменьшение на 3,50 км., темп роста 95,89% к 2024 году, в 2026 году – уменьшение на 3,50, темп роста 95,71% к 2025 году.</w:t>
      </w:r>
      <w:r w:rsidRPr="00C00DF3">
        <w:rPr>
          <w:b w:val="0"/>
          <w:sz w:val="28"/>
          <w:szCs w:val="28"/>
        </w:rPr>
        <w:tab/>
      </w:r>
    </w:p>
    <w:p w:rsidR="00517004" w:rsidRPr="00C00DF3" w:rsidRDefault="00517004" w:rsidP="00517004">
      <w:pPr>
        <w:autoSpaceDE w:val="0"/>
        <w:autoSpaceDN w:val="0"/>
        <w:adjustRightInd w:val="0"/>
        <w:ind w:firstLine="709"/>
        <w:jc w:val="both"/>
        <w:outlineLvl w:val="2"/>
        <w:rPr>
          <w:b w:val="0"/>
          <w:sz w:val="28"/>
          <w:szCs w:val="28"/>
        </w:rPr>
      </w:pPr>
      <w:r w:rsidRPr="00C00DF3">
        <w:rPr>
          <w:b w:val="0"/>
          <w:sz w:val="28"/>
          <w:szCs w:val="28"/>
        </w:rPr>
        <w:t>В 2022 году проведен ремонт улично-дорожной сети общей протяженностью 5,81 км. В рамках государственных программ «Развитие транспортной системы» и «Содействие развитию местного самоуправления» в 2023 году  запланирован ремонт 3,72 км и показатель составит 35,50 %, в 2024 году – 3,50 км  и процент дорог не отвечающих нормативным требованиям составит 34,10 %, в 2025 году также запланирован ремонт 3,5 км и показатель составит  32,70%, в 2026 году ремонт 3,5 км, показатель составит 31,29%.</w:t>
      </w:r>
    </w:p>
    <w:p w:rsidR="00517004" w:rsidRPr="00C00DF3" w:rsidRDefault="00517004" w:rsidP="00517004">
      <w:pPr>
        <w:autoSpaceDE w:val="0"/>
        <w:autoSpaceDN w:val="0"/>
        <w:adjustRightInd w:val="0"/>
        <w:ind w:firstLine="709"/>
        <w:jc w:val="both"/>
        <w:outlineLvl w:val="2"/>
        <w:rPr>
          <w:b w:val="0"/>
          <w:sz w:val="28"/>
          <w:szCs w:val="28"/>
        </w:rPr>
      </w:pPr>
      <w:r w:rsidRPr="00C00DF3">
        <w:rPr>
          <w:b w:val="0"/>
          <w:sz w:val="28"/>
          <w:szCs w:val="28"/>
        </w:rPr>
        <w:t xml:space="preserve">Паромная переправа находится на автомобильных дорогах регионального значения. </w:t>
      </w:r>
      <w:r w:rsidRPr="00C00DF3">
        <w:rPr>
          <w:b w:val="0"/>
          <w:sz w:val="28"/>
          <w:szCs w:val="28"/>
        </w:rPr>
        <w:tab/>
      </w:r>
    </w:p>
    <w:p w:rsidR="00517004" w:rsidRPr="00C00DF3" w:rsidRDefault="00517004" w:rsidP="00517004">
      <w:pPr>
        <w:autoSpaceDE w:val="0"/>
        <w:autoSpaceDN w:val="0"/>
        <w:adjustRightInd w:val="0"/>
        <w:ind w:firstLine="709"/>
        <w:jc w:val="both"/>
        <w:outlineLvl w:val="2"/>
        <w:rPr>
          <w:b w:val="0"/>
          <w:sz w:val="28"/>
          <w:szCs w:val="28"/>
        </w:rPr>
      </w:pPr>
      <w:r w:rsidRPr="00C00DF3">
        <w:rPr>
          <w:b w:val="0"/>
          <w:sz w:val="28"/>
          <w:szCs w:val="28"/>
        </w:rPr>
        <w:t>Услуги сельской и междугородней телефонной связи оказывает Красноярский филиал ПАО Ростелеком. Количество телефонизированных сельских населенных пунктов – 28, что составляет 100%.</w:t>
      </w:r>
      <w:r w:rsidRPr="00C00DF3">
        <w:rPr>
          <w:b w:val="0"/>
          <w:sz w:val="28"/>
          <w:szCs w:val="28"/>
        </w:rPr>
        <w:tab/>
      </w:r>
    </w:p>
    <w:p w:rsidR="00517004" w:rsidRPr="00C00DF3" w:rsidRDefault="00517004" w:rsidP="00517004">
      <w:pPr>
        <w:autoSpaceDE w:val="0"/>
        <w:autoSpaceDN w:val="0"/>
        <w:adjustRightInd w:val="0"/>
        <w:ind w:firstLine="709"/>
        <w:jc w:val="both"/>
        <w:outlineLvl w:val="2"/>
        <w:rPr>
          <w:b w:val="0"/>
          <w:sz w:val="28"/>
          <w:szCs w:val="28"/>
        </w:rPr>
      </w:pPr>
      <w:r w:rsidRPr="00C00DF3">
        <w:rPr>
          <w:b w:val="0"/>
          <w:sz w:val="28"/>
          <w:szCs w:val="28"/>
        </w:rPr>
        <w:lastRenderedPageBreak/>
        <w:t>Количество квартирных телефонных аппаратов телефонной сети общего пользования (на конец 2021 года) составляет 2326 ед. К 2026 г. планируется этот показатель сохранить на уровне 100%.</w:t>
      </w:r>
      <w:r w:rsidRPr="00C00DF3">
        <w:rPr>
          <w:b w:val="0"/>
          <w:sz w:val="28"/>
          <w:szCs w:val="28"/>
        </w:rPr>
        <w:tab/>
      </w:r>
    </w:p>
    <w:p w:rsidR="00517004" w:rsidRDefault="00517004" w:rsidP="00517004">
      <w:pPr>
        <w:autoSpaceDE w:val="0"/>
        <w:autoSpaceDN w:val="0"/>
        <w:adjustRightInd w:val="0"/>
        <w:ind w:firstLine="709"/>
        <w:jc w:val="both"/>
        <w:outlineLvl w:val="2"/>
        <w:rPr>
          <w:b w:val="0"/>
          <w:sz w:val="28"/>
          <w:szCs w:val="28"/>
        </w:rPr>
      </w:pPr>
      <w:r w:rsidRPr="00C00DF3">
        <w:rPr>
          <w:b w:val="0"/>
          <w:sz w:val="28"/>
          <w:szCs w:val="28"/>
        </w:rPr>
        <w:t>В настоящее время на территории работают 4 оператора сотовой связи, что снизило напряженность в телефонной связи отдаленные населенные пункты.</w:t>
      </w:r>
    </w:p>
    <w:p w:rsidR="00517004" w:rsidRPr="008E08CC" w:rsidRDefault="00517004" w:rsidP="00517004">
      <w:pPr>
        <w:autoSpaceDE w:val="0"/>
        <w:autoSpaceDN w:val="0"/>
        <w:adjustRightInd w:val="0"/>
        <w:ind w:firstLine="709"/>
        <w:jc w:val="both"/>
        <w:outlineLvl w:val="2"/>
        <w:rPr>
          <w:sz w:val="28"/>
          <w:szCs w:val="28"/>
        </w:rPr>
      </w:pPr>
      <w:r w:rsidRPr="008E08CC">
        <w:rPr>
          <w:sz w:val="28"/>
          <w:szCs w:val="28"/>
        </w:rPr>
        <w:t xml:space="preserve">5.4. Строительство </w:t>
      </w:r>
    </w:p>
    <w:p w:rsidR="00517004" w:rsidRPr="00264AD1" w:rsidRDefault="00517004" w:rsidP="00517004">
      <w:pPr>
        <w:autoSpaceDE w:val="0"/>
        <w:autoSpaceDN w:val="0"/>
        <w:adjustRightInd w:val="0"/>
        <w:ind w:firstLine="709"/>
        <w:jc w:val="both"/>
        <w:outlineLvl w:val="2"/>
        <w:rPr>
          <w:b w:val="0"/>
          <w:sz w:val="28"/>
          <w:szCs w:val="28"/>
        </w:rPr>
      </w:pPr>
      <w:r w:rsidRPr="008E08CC">
        <w:rPr>
          <w:b w:val="0"/>
          <w:sz w:val="28"/>
          <w:szCs w:val="28"/>
        </w:rPr>
        <w:t>Строительство в Каратузском</w:t>
      </w:r>
      <w:r w:rsidRPr="00264AD1">
        <w:rPr>
          <w:b w:val="0"/>
          <w:sz w:val="28"/>
          <w:szCs w:val="28"/>
        </w:rPr>
        <w:t xml:space="preserve"> районе осуществляется в основном частными организациями. Также на территории района строительные работы производят организации с других районов и городов края, ставшие победителями по результатам конкурсных процедур.</w:t>
      </w:r>
    </w:p>
    <w:p w:rsidR="00517004" w:rsidRDefault="00517004" w:rsidP="00517004">
      <w:pPr>
        <w:autoSpaceDE w:val="0"/>
        <w:autoSpaceDN w:val="0"/>
        <w:adjustRightInd w:val="0"/>
        <w:ind w:firstLine="709"/>
        <w:jc w:val="both"/>
        <w:outlineLvl w:val="2"/>
        <w:rPr>
          <w:b w:val="0"/>
          <w:sz w:val="28"/>
          <w:szCs w:val="28"/>
        </w:rPr>
      </w:pPr>
      <w:r w:rsidRPr="00264AD1">
        <w:rPr>
          <w:b w:val="0"/>
          <w:sz w:val="28"/>
          <w:szCs w:val="28"/>
        </w:rPr>
        <w:t>За 2021 год по району введено 5163 кв. метров жилой площади, что составляет 153,61% к уровню 2020 года. Общая площадь жилищного фонда, введенная за 2021 год, приходящаяся на одного жителя составляет 0,36 кв. метра.</w:t>
      </w:r>
    </w:p>
    <w:p w:rsidR="00517004" w:rsidRPr="00EB4FC1" w:rsidRDefault="00517004" w:rsidP="00517004">
      <w:pPr>
        <w:autoSpaceDE w:val="0"/>
        <w:autoSpaceDN w:val="0"/>
        <w:adjustRightInd w:val="0"/>
        <w:ind w:firstLine="709"/>
        <w:jc w:val="both"/>
        <w:outlineLvl w:val="2"/>
        <w:rPr>
          <w:b w:val="0"/>
          <w:sz w:val="28"/>
          <w:szCs w:val="28"/>
        </w:rPr>
      </w:pPr>
      <w:r w:rsidRPr="00EB4FC1">
        <w:rPr>
          <w:b w:val="0"/>
          <w:sz w:val="28"/>
          <w:szCs w:val="28"/>
        </w:rPr>
        <w:t>На период 2023-2026 годы к строительству планируются следующие объекты:</w:t>
      </w:r>
    </w:p>
    <w:p w:rsidR="00517004" w:rsidRPr="00EB4FC1" w:rsidRDefault="00517004" w:rsidP="00517004">
      <w:pPr>
        <w:autoSpaceDE w:val="0"/>
        <w:autoSpaceDN w:val="0"/>
        <w:adjustRightInd w:val="0"/>
        <w:ind w:firstLine="709"/>
        <w:jc w:val="both"/>
        <w:outlineLvl w:val="2"/>
        <w:rPr>
          <w:b w:val="0"/>
          <w:sz w:val="28"/>
          <w:szCs w:val="28"/>
        </w:rPr>
      </w:pPr>
      <w:r w:rsidRPr="00EB4FC1">
        <w:rPr>
          <w:b w:val="0"/>
          <w:sz w:val="28"/>
          <w:szCs w:val="28"/>
        </w:rPr>
        <w:t>- Строительство убойного цеха СХПСК «Удача»;</w:t>
      </w:r>
    </w:p>
    <w:p w:rsidR="00517004" w:rsidRPr="00EB4FC1" w:rsidRDefault="00517004" w:rsidP="00517004">
      <w:pPr>
        <w:autoSpaceDE w:val="0"/>
        <w:autoSpaceDN w:val="0"/>
        <w:adjustRightInd w:val="0"/>
        <w:ind w:firstLine="709"/>
        <w:jc w:val="both"/>
        <w:outlineLvl w:val="2"/>
        <w:rPr>
          <w:b w:val="0"/>
          <w:sz w:val="28"/>
          <w:szCs w:val="28"/>
        </w:rPr>
      </w:pPr>
      <w:r w:rsidRPr="00EB4FC1">
        <w:rPr>
          <w:b w:val="0"/>
          <w:sz w:val="28"/>
          <w:szCs w:val="28"/>
        </w:rPr>
        <w:t>- Строительство базы отдыха в с. Таяты;</w:t>
      </w:r>
    </w:p>
    <w:p w:rsidR="00517004" w:rsidRPr="00EB4FC1" w:rsidRDefault="00517004" w:rsidP="00517004">
      <w:pPr>
        <w:autoSpaceDE w:val="0"/>
        <w:autoSpaceDN w:val="0"/>
        <w:adjustRightInd w:val="0"/>
        <w:ind w:firstLine="709"/>
        <w:jc w:val="both"/>
        <w:outlineLvl w:val="2"/>
        <w:rPr>
          <w:b w:val="0"/>
          <w:sz w:val="28"/>
          <w:szCs w:val="28"/>
        </w:rPr>
      </w:pPr>
      <w:r w:rsidRPr="00EB4FC1">
        <w:rPr>
          <w:b w:val="0"/>
          <w:sz w:val="28"/>
          <w:szCs w:val="28"/>
        </w:rPr>
        <w:t>- Строительство коптильного цеха.</w:t>
      </w:r>
    </w:p>
    <w:p w:rsidR="00517004" w:rsidRPr="00EB4FC1" w:rsidRDefault="00517004" w:rsidP="00517004">
      <w:pPr>
        <w:autoSpaceDE w:val="0"/>
        <w:autoSpaceDN w:val="0"/>
        <w:adjustRightInd w:val="0"/>
        <w:ind w:firstLine="709"/>
        <w:jc w:val="both"/>
        <w:outlineLvl w:val="2"/>
        <w:rPr>
          <w:b w:val="0"/>
          <w:sz w:val="28"/>
          <w:szCs w:val="28"/>
        </w:rPr>
      </w:pPr>
      <w:r w:rsidRPr="00EB4FC1">
        <w:rPr>
          <w:b w:val="0"/>
          <w:sz w:val="28"/>
          <w:szCs w:val="28"/>
        </w:rPr>
        <w:t>Жилищное строительство:</w:t>
      </w:r>
    </w:p>
    <w:p w:rsidR="00517004" w:rsidRPr="009D24C6" w:rsidRDefault="00517004" w:rsidP="00517004">
      <w:pPr>
        <w:autoSpaceDE w:val="0"/>
        <w:autoSpaceDN w:val="0"/>
        <w:adjustRightInd w:val="0"/>
        <w:ind w:firstLine="709"/>
        <w:jc w:val="both"/>
        <w:outlineLvl w:val="2"/>
        <w:rPr>
          <w:b w:val="0"/>
          <w:sz w:val="28"/>
          <w:szCs w:val="28"/>
        </w:rPr>
      </w:pPr>
      <w:r w:rsidRPr="009D24C6">
        <w:rPr>
          <w:b w:val="0"/>
          <w:sz w:val="28"/>
          <w:szCs w:val="28"/>
        </w:rPr>
        <w:t xml:space="preserve">За 2022 год по району введено 3 831 кв. метров жилой площади, что составляет 74,20% к уровню 2021 года. </w:t>
      </w:r>
    </w:p>
    <w:p w:rsidR="00517004" w:rsidRPr="009D24C6" w:rsidRDefault="00517004" w:rsidP="00517004">
      <w:pPr>
        <w:autoSpaceDE w:val="0"/>
        <w:autoSpaceDN w:val="0"/>
        <w:adjustRightInd w:val="0"/>
        <w:ind w:firstLine="709"/>
        <w:jc w:val="both"/>
        <w:outlineLvl w:val="2"/>
        <w:rPr>
          <w:b w:val="0"/>
          <w:sz w:val="28"/>
          <w:szCs w:val="28"/>
        </w:rPr>
      </w:pPr>
      <w:r w:rsidRPr="009D24C6">
        <w:rPr>
          <w:b w:val="0"/>
          <w:sz w:val="28"/>
          <w:szCs w:val="28"/>
        </w:rPr>
        <w:t>По оценке 2023 года ввод малоэтажного жилья ожидается 3 885,00 кв. м, в прогнозируемом периоде планируется ввод: в 2024 году – 3 885,00 кв. м (темп роста к 2023 году 100,00%), в 2025 году – 3 939 кв. м (темп роста к 2024 году 101,39%), в 2026 году – 3 991 кв. м. (темп роста к 2025 году 101,32%).</w:t>
      </w:r>
    </w:p>
    <w:p w:rsidR="00517004" w:rsidRDefault="00517004" w:rsidP="00517004">
      <w:pPr>
        <w:autoSpaceDE w:val="0"/>
        <w:autoSpaceDN w:val="0"/>
        <w:adjustRightInd w:val="0"/>
        <w:ind w:firstLine="709"/>
        <w:jc w:val="both"/>
        <w:outlineLvl w:val="2"/>
        <w:rPr>
          <w:b w:val="0"/>
          <w:sz w:val="28"/>
          <w:szCs w:val="28"/>
        </w:rPr>
      </w:pPr>
      <w:r w:rsidRPr="009D24C6">
        <w:rPr>
          <w:b w:val="0"/>
          <w:sz w:val="28"/>
          <w:szCs w:val="28"/>
        </w:rPr>
        <w:t>Общая площадь жилищного фонда, введенная за 2022 год, приходящаяся на одного жителя составляет 0,28 кв. метра, по оценке 2023 года этот показатель увеличится до 0,29 кв. м. (темп роста 103,57% к 2022 году), в прогнозируемом периоде 2024 г. составит 0,30 кв. м. (темп роста 103,45% к 2023 году), в 2025 году – 0,30 кв. м. (темп роста 100,00% к 2024 году), в 2026 году – 0,31 кв. м. (темп роста 103,33% к уровню 2025 года).</w:t>
      </w:r>
      <w:r w:rsidRPr="00EB4FC1">
        <w:rPr>
          <w:b w:val="0"/>
          <w:sz w:val="28"/>
          <w:szCs w:val="28"/>
        </w:rPr>
        <w:t>Общая площадь жилищного фонда, введенная за 2022 год, приходящаяся на одного жителя составляет 0,28 кв. метра, по оценке 2023 года этот показатель увеличится до 0,29 кв. м. (темп роста 103,57% к 2022 году), в прогнозируемом периоде 2024 г. составит 0,30 кв. м. (темп роста 103,45% к 2023 году), в 2025 году – 0,30 кв. м. (темп роста 100,00% к 2024 году), в 2026 году – 0,31 кв. м. (темп роста 103,33% к уровню 2025 года).</w:t>
      </w:r>
    </w:p>
    <w:p w:rsidR="00517004" w:rsidRPr="00EB4FC1" w:rsidRDefault="00517004" w:rsidP="00517004">
      <w:pPr>
        <w:autoSpaceDE w:val="0"/>
        <w:autoSpaceDN w:val="0"/>
        <w:adjustRightInd w:val="0"/>
        <w:ind w:firstLine="709"/>
        <w:jc w:val="both"/>
        <w:outlineLvl w:val="2"/>
        <w:rPr>
          <w:b w:val="0"/>
          <w:sz w:val="28"/>
          <w:szCs w:val="28"/>
        </w:rPr>
      </w:pPr>
      <w:r w:rsidRPr="00EB4FC1">
        <w:rPr>
          <w:b w:val="0"/>
          <w:sz w:val="28"/>
          <w:szCs w:val="28"/>
        </w:rPr>
        <w:t>Обеспечение жильем в селе молодых специалистов и молодых семей остается приоритетным направлением на ближайшие годы. Работая в данном направлении, в 2022 году Каратузский район продолжил участие в жилищных программах, реализация которых осуществляется за счет федерального, краевого и местного бюджетов.</w:t>
      </w:r>
    </w:p>
    <w:p w:rsidR="00517004" w:rsidRPr="00EB4FC1" w:rsidRDefault="00517004" w:rsidP="00517004">
      <w:pPr>
        <w:autoSpaceDE w:val="0"/>
        <w:autoSpaceDN w:val="0"/>
        <w:adjustRightInd w:val="0"/>
        <w:ind w:firstLine="709"/>
        <w:jc w:val="both"/>
        <w:outlineLvl w:val="2"/>
        <w:rPr>
          <w:b w:val="0"/>
          <w:sz w:val="28"/>
          <w:szCs w:val="28"/>
        </w:rPr>
      </w:pPr>
      <w:r w:rsidRPr="00EB4FC1">
        <w:rPr>
          <w:b w:val="0"/>
          <w:sz w:val="28"/>
          <w:szCs w:val="28"/>
        </w:rPr>
        <w:lastRenderedPageBreak/>
        <w:t>При совместной работе с Министерством строительства Красноярского края в районе реализуется мероприятие 8 «Субсидии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 514-п.</w:t>
      </w:r>
    </w:p>
    <w:p w:rsidR="00517004" w:rsidRPr="00EB4FC1" w:rsidRDefault="00517004" w:rsidP="00517004">
      <w:pPr>
        <w:autoSpaceDE w:val="0"/>
        <w:autoSpaceDN w:val="0"/>
        <w:adjustRightInd w:val="0"/>
        <w:ind w:firstLine="709"/>
        <w:jc w:val="both"/>
        <w:outlineLvl w:val="2"/>
        <w:rPr>
          <w:b w:val="0"/>
          <w:sz w:val="28"/>
          <w:szCs w:val="28"/>
        </w:rPr>
      </w:pPr>
      <w:r w:rsidRPr="00EB4FC1">
        <w:rPr>
          <w:b w:val="0"/>
          <w:sz w:val="28"/>
          <w:szCs w:val="28"/>
        </w:rPr>
        <w:t>За последние два года 2021-2022 по программе улучшили свои жилищные условия 5 молодых семей, было приобретено либо построено более 700 кв. м. жилья.</w:t>
      </w:r>
      <w:r>
        <w:rPr>
          <w:b w:val="0"/>
          <w:sz w:val="28"/>
          <w:szCs w:val="28"/>
        </w:rPr>
        <w:t xml:space="preserve"> В 2023 году 5 молодых семей улучшили свои жилищные условия.</w:t>
      </w:r>
    </w:p>
    <w:p w:rsidR="00517004" w:rsidRPr="00EB4FC1" w:rsidRDefault="00517004" w:rsidP="00517004">
      <w:pPr>
        <w:autoSpaceDE w:val="0"/>
        <w:autoSpaceDN w:val="0"/>
        <w:adjustRightInd w:val="0"/>
        <w:ind w:firstLine="709"/>
        <w:jc w:val="both"/>
        <w:outlineLvl w:val="2"/>
        <w:rPr>
          <w:b w:val="0"/>
          <w:sz w:val="28"/>
          <w:szCs w:val="28"/>
        </w:rPr>
      </w:pPr>
      <w:r w:rsidRPr="00526825">
        <w:rPr>
          <w:b w:val="0"/>
          <w:sz w:val="28"/>
          <w:szCs w:val="28"/>
        </w:rPr>
        <w:t>Вторая программа, в которой участвует наш район для улучшения жилищных условий молодых</w:t>
      </w:r>
      <w:r>
        <w:rPr>
          <w:b w:val="0"/>
          <w:sz w:val="28"/>
          <w:szCs w:val="28"/>
        </w:rPr>
        <w:t xml:space="preserve"> </w:t>
      </w:r>
      <w:r w:rsidRPr="00EB4FC1">
        <w:rPr>
          <w:b w:val="0"/>
          <w:sz w:val="28"/>
          <w:szCs w:val="28"/>
        </w:rPr>
        <w:t xml:space="preserve"> семей и молодых специалистов, а так же привлечения молодежи на село подпрограмма «Комплексное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30.09.2013 № 506-п.</w:t>
      </w:r>
    </w:p>
    <w:p w:rsidR="00517004" w:rsidRPr="00EB4FC1" w:rsidRDefault="00517004" w:rsidP="00517004">
      <w:pPr>
        <w:autoSpaceDE w:val="0"/>
        <w:autoSpaceDN w:val="0"/>
        <w:adjustRightInd w:val="0"/>
        <w:ind w:firstLine="709"/>
        <w:jc w:val="both"/>
        <w:outlineLvl w:val="2"/>
        <w:rPr>
          <w:b w:val="0"/>
          <w:sz w:val="28"/>
          <w:szCs w:val="28"/>
        </w:rPr>
      </w:pPr>
      <w:r w:rsidRPr="00EB4FC1">
        <w:rPr>
          <w:b w:val="0"/>
          <w:sz w:val="28"/>
          <w:szCs w:val="28"/>
        </w:rPr>
        <w:t>Для улучшения жилищных условий граждан, молодых семей и молодых специалистов Каратузский район участвует в мероприятиях подпрограммы «Комплексное развитие сельских территорий».</w:t>
      </w:r>
    </w:p>
    <w:p w:rsidR="00517004" w:rsidRPr="00EB4FC1" w:rsidRDefault="00517004" w:rsidP="00517004">
      <w:pPr>
        <w:autoSpaceDE w:val="0"/>
        <w:autoSpaceDN w:val="0"/>
        <w:adjustRightInd w:val="0"/>
        <w:ind w:firstLine="709"/>
        <w:jc w:val="both"/>
        <w:outlineLvl w:val="2"/>
        <w:rPr>
          <w:b w:val="0"/>
          <w:sz w:val="28"/>
          <w:szCs w:val="28"/>
        </w:rPr>
      </w:pPr>
      <w:r w:rsidRPr="00EB4FC1">
        <w:rPr>
          <w:b w:val="0"/>
          <w:sz w:val="28"/>
          <w:szCs w:val="28"/>
        </w:rPr>
        <w:t>За 2021 год выдано 8 свидетельств молодым семьям и молодым специалистам на строительство или приобретение жилья. Общая площадь построенного и приобретенного жилья составила более 408 м2.</w:t>
      </w:r>
    </w:p>
    <w:p w:rsidR="00517004" w:rsidRDefault="00517004" w:rsidP="00517004">
      <w:pPr>
        <w:autoSpaceDE w:val="0"/>
        <w:autoSpaceDN w:val="0"/>
        <w:adjustRightInd w:val="0"/>
        <w:ind w:firstLine="709"/>
        <w:jc w:val="both"/>
        <w:outlineLvl w:val="2"/>
        <w:rPr>
          <w:b w:val="0"/>
          <w:sz w:val="28"/>
          <w:szCs w:val="28"/>
        </w:rPr>
      </w:pPr>
      <w:r w:rsidRPr="00EB4FC1">
        <w:rPr>
          <w:b w:val="0"/>
          <w:sz w:val="28"/>
          <w:szCs w:val="28"/>
        </w:rPr>
        <w:t>За отчетный 2022 год выдано 2 свидетельства молодым семьям и молодым специалистам на строительство или приобретение жилья. Общая площадь построенного и приобретенного жилья составила более 105 м2.</w:t>
      </w:r>
    </w:p>
    <w:p w:rsidR="00517004" w:rsidRPr="00EB4FC1" w:rsidRDefault="00517004" w:rsidP="00517004">
      <w:pPr>
        <w:autoSpaceDE w:val="0"/>
        <w:autoSpaceDN w:val="0"/>
        <w:adjustRightInd w:val="0"/>
        <w:ind w:firstLine="709"/>
        <w:jc w:val="both"/>
        <w:outlineLvl w:val="2"/>
        <w:rPr>
          <w:b w:val="0"/>
          <w:sz w:val="28"/>
          <w:szCs w:val="28"/>
        </w:rPr>
      </w:pPr>
      <w:r>
        <w:rPr>
          <w:b w:val="0"/>
          <w:sz w:val="28"/>
          <w:szCs w:val="28"/>
        </w:rPr>
        <w:t xml:space="preserve">В 2023 году 14 человек получили свидетельства на улучшение жилищных условий. </w:t>
      </w:r>
    </w:p>
    <w:p w:rsidR="00517004" w:rsidRPr="00EB4FC1" w:rsidRDefault="00517004" w:rsidP="00517004">
      <w:pPr>
        <w:autoSpaceDE w:val="0"/>
        <w:autoSpaceDN w:val="0"/>
        <w:adjustRightInd w:val="0"/>
        <w:ind w:firstLine="709"/>
        <w:jc w:val="both"/>
        <w:outlineLvl w:val="2"/>
        <w:rPr>
          <w:b w:val="0"/>
          <w:sz w:val="28"/>
          <w:szCs w:val="28"/>
        </w:rPr>
      </w:pPr>
      <w:r w:rsidRPr="00EB4FC1">
        <w:rPr>
          <w:b w:val="0"/>
          <w:sz w:val="28"/>
          <w:szCs w:val="28"/>
        </w:rPr>
        <w:t>В Каратузском районе в рамках ФЗ №159-ФЗ «О дополнительных гарантиях по социальной поддержке детей-сирот и детей, оставшихся без попечения родителей» в 2019 году приобретено 10 домов, в 2020 году 3 дома, в 2021 году 3 дома, в 2022 году  7 домов.</w:t>
      </w:r>
    </w:p>
    <w:p w:rsidR="00517004" w:rsidRPr="00EB4FC1" w:rsidRDefault="00517004" w:rsidP="00517004">
      <w:pPr>
        <w:autoSpaceDE w:val="0"/>
        <w:autoSpaceDN w:val="0"/>
        <w:adjustRightInd w:val="0"/>
        <w:ind w:firstLine="709"/>
        <w:jc w:val="both"/>
        <w:outlineLvl w:val="2"/>
        <w:rPr>
          <w:b w:val="0"/>
          <w:sz w:val="28"/>
          <w:szCs w:val="28"/>
        </w:rPr>
      </w:pPr>
      <w:r w:rsidRPr="00EB4FC1">
        <w:rPr>
          <w:b w:val="0"/>
          <w:sz w:val="28"/>
          <w:szCs w:val="28"/>
        </w:rPr>
        <w:t>В плановом трехлетнем периоде 202</w:t>
      </w:r>
      <w:r>
        <w:rPr>
          <w:b w:val="0"/>
          <w:sz w:val="28"/>
          <w:szCs w:val="28"/>
        </w:rPr>
        <w:t>4</w:t>
      </w:r>
      <w:r w:rsidRPr="00EB4FC1">
        <w:rPr>
          <w:b w:val="0"/>
          <w:sz w:val="28"/>
          <w:szCs w:val="28"/>
        </w:rPr>
        <w:t>-2026 годы продолжится участие района в жилищных программах.</w:t>
      </w:r>
    </w:p>
    <w:p w:rsidR="00517004" w:rsidRPr="00EB4FC1" w:rsidRDefault="00517004" w:rsidP="00517004">
      <w:pPr>
        <w:autoSpaceDE w:val="0"/>
        <w:autoSpaceDN w:val="0"/>
        <w:adjustRightInd w:val="0"/>
        <w:ind w:firstLine="709"/>
        <w:jc w:val="both"/>
        <w:outlineLvl w:val="2"/>
        <w:rPr>
          <w:b w:val="0"/>
          <w:sz w:val="28"/>
          <w:szCs w:val="28"/>
        </w:rPr>
      </w:pPr>
      <w:r w:rsidRPr="00EB4FC1">
        <w:rPr>
          <w:b w:val="0"/>
          <w:sz w:val="28"/>
          <w:szCs w:val="28"/>
        </w:rPr>
        <w:t>Анализ отчетных данных показывает, что общая площадь жилых помещений, приходящаяся на одного жителя в отчетном 2022 году 28,82 кв.м. По оценке 2023 года ожидается 29,49 кв.м, в 2024 – 30,15 кв.м., к 2025 году – 30,81 кв.м., к 2026 году 31,73 кв.м.</w:t>
      </w:r>
    </w:p>
    <w:p w:rsidR="00517004" w:rsidRDefault="00517004" w:rsidP="00517004">
      <w:pPr>
        <w:autoSpaceDE w:val="0"/>
        <w:autoSpaceDN w:val="0"/>
        <w:adjustRightInd w:val="0"/>
        <w:ind w:firstLine="709"/>
        <w:jc w:val="both"/>
        <w:outlineLvl w:val="2"/>
        <w:rPr>
          <w:b w:val="0"/>
          <w:sz w:val="28"/>
          <w:szCs w:val="28"/>
        </w:rPr>
      </w:pPr>
      <w:r w:rsidRPr="00EB4FC1">
        <w:rPr>
          <w:b w:val="0"/>
          <w:sz w:val="28"/>
          <w:szCs w:val="28"/>
        </w:rPr>
        <w:t>Обеспеченность граждан жильем растет за счет ввода нового жилья и снижения численности населения района. В 2022 году введено в эксплуатацию индивидуального жилищного строительс</w:t>
      </w:r>
      <w:r>
        <w:rPr>
          <w:b w:val="0"/>
          <w:sz w:val="28"/>
          <w:szCs w:val="28"/>
        </w:rPr>
        <w:t>тва общей площадью 3831 кв. м.</w:t>
      </w:r>
    </w:p>
    <w:p w:rsidR="00517004" w:rsidRPr="00264AD1" w:rsidRDefault="00517004" w:rsidP="00517004">
      <w:pPr>
        <w:autoSpaceDE w:val="0"/>
        <w:autoSpaceDN w:val="0"/>
        <w:adjustRightInd w:val="0"/>
        <w:ind w:firstLine="709"/>
        <w:jc w:val="both"/>
        <w:outlineLvl w:val="2"/>
        <w:rPr>
          <w:sz w:val="28"/>
          <w:szCs w:val="28"/>
        </w:rPr>
      </w:pPr>
      <w:r w:rsidRPr="001D1EA9">
        <w:rPr>
          <w:sz w:val="28"/>
          <w:szCs w:val="28"/>
        </w:rPr>
        <w:t>5.5. Малое предпринимательство</w:t>
      </w:r>
    </w:p>
    <w:p w:rsidR="00517004" w:rsidRPr="00264AD1" w:rsidRDefault="00517004" w:rsidP="00517004">
      <w:pPr>
        <w:autoSpaceDE w:val="0"/>
        <w:autoSpaceDN w:val="0"/>
        <w:adjustRightInd w:val="0"/>
        <w:ind w:firstLine="709"/>
        <w:jc w:val="both"/>
        <w:outlineLvl w:val="2"/>
        <w:rPr>
          <w:b w:val="0"/>
          <w:sz w:val="28"/>
          <w:szCs w:val="28"/>
        </w:rPr>
      </w:pPr>
      <w:r w:rsidRPr="00264AD1">
        <w:rPr>
          <w:b w:val="0"/>
          <w:sz w:val="28"/>
          <w:szCs w:val="28"/>
        </w:rPr>
        <w:lastRenderedPageBreak/>
        <w:t xml:space="preserve">Одним из резервов развития экономики и улучшения социального климата района является развитие малого и среднего предпринимательства, создание дополнительных рабочих мест для наемных работников, обеспечение населения товарами и услугами, повышение среднего уровня жизни за счет отчисления налогов  пополнение местного бюджета. Малый бизнес занимает ведущие позиции в формировании районного потребительского рынка и представлен практически во всех видах экономической деятельности. </w:t>
      </w:r>
    </w:p>
    <w:p w:rsidR="00517004" w:rsidRDefault="00517004" w:rsidP="00517004">
      <w:pPr>
        <w:autoSpaceDE w:val="0"/>
        <w:autoSpaceDN w:val="0"/>
        <w:adjustRightInd w:val="0"/>
        <w:ind w:firstLine="709"/>
        <w:jc w:val="both"/>
        <w:outlineLvl w:val="2"/>
        <w:rPr>
          <w:b w:val="0"/>
          <w:sz w:val="28"/>
          <w:szCs w:val="28"/>
        </w:rPr>
      </w:pPr>
      <w:r w:rsidRPr="00264AD1">
        <w:rPr>
          <w:b w:val="0"/>
          <w:sz w:val="28"/>
          <w:szCs w:val="28"/>
        </w:rPr>
        <w:t xml:space="preserve">Количество малых предприятий  по состоянию за 1 полугодие  2022 года составило  28 единиц, что на 2 единицы больше соответствующего периода предыдущего года. </w:t>
      </w:r>
      <w:r>
        <w:rPr>
          <w:b w:val="0"/>
          <w:sz w:val="28"/>
          <w:szCs w:val="28"/>
        </w:rPr>
        <w:t xml:space="preserve">В 2023 году в реестре субъектов МБ 26 малых предприятий состоит 26 единиц. </w:t>
      </w:r>
      <w:r w:rsidRPr="00264AD1">
        <w:rPr>
          <w:b w:val="0"/>
          <w:sz w:val="28"/>
          <w:szCs w:val="28"/>
        </w:rPr>
        <w:t>Количество индивидуальных предпринимателей составило 2</w:t>
      </w:r>
      <w:r>
        <w:rPr>
          <w:b w:val="0"/>
          <w:sz w:val="28"/>
          <w:szCs w:val="28"/>
        </w:rPr>
        <w:t>022-228</w:t>
      </w:r>
      <w:r w:rsidRPr="00264AD1">
        <w:rPr>
          <w:b w:val="0"/>
          <w:sz w:val="28"/>
          <w:szCs w:val="28"/>
        </w:rPr>
        <w:t xml:space="preserve"> человек, что на 15 человек больше, чем в 2021 году, увеличение составило 7,35%. </w:t>
      </w:r>
      <w:r>
        <w:rPr>
          <w:b w:val="0"/>
          <w:sz w:val="28"/>
          <w:szCs w:val="28"/>
        </w:rPr>
        <w:t xml:space="preserve">В 2023 количество индивидуальных предпринимателей- 240 ед., что на 5,3 процента больше 2022 года. </w:t>
      </w:r>
    </w:p>
    <w:p w:rsidR="00517004" w:rsidRPr="00264AD1" w:rsidRDefault="00517004" w:rsidP="00517004">
      <w:pPr>
        <w:autoSpaceDE w:val="0"/>
        <w:autoSpaceDN w:val="0"/>
        <w:adjustRightInd w:val="0"/>
        <w:ind w:firstLine="709"/>
        <w:jc w:val="both"/>
        <w:outlineLvl w:val="2"/>
        <w:rPr>
          <w:b w:val="0"/>
          <w:sz w:val="28"/>
          <w:szCs w:val="28"/>
        </w:rPr>
      </w:pPr>
      <w:r w:rsidRPr="00264AD1">
        <w:rPr>
          <w:b w:val="0"/>
          <w:sz w:val="28"/>
          <w:szCs w:val="28"/>
        </w:rPr>
        <w:t>На 01.</w:t>
      </w:r>
      <w:r>
        <w:rPr>
          <w:b w:val="0"/>
          <w:sz w:val="28"/>
          <w:szCs w:val="28"/>
        </w:rPr>
        <w:t>12</w:t>
      </w:r>
      <w:r w:rsidRPr="00264AD1">
        <w:rPr>
          <w:b w:val="0"/>
          <w:sz w:val="28"/>
          <w:szCs w:val="28"/>
        </w:rPr>
        <w:t xml:space="preserve">.2022 г. на территории района зарегистрировано 383 самозанятых, что на 271 человека больше, чем в 2021 году (112 человек). </w:t>
      </w:r>
      <w:r>
        <w:rPr>
          <w:b w:val="0"/>
          <w:sz w:val="28"/>
          <w:szCs w:val="28"/>
        </w:rPr>
        <w:t xml:space="preserve">В 2023 году численность самозанятых составила 493 человека. </w:t>
      </w:r>
      <w:r w:rsidRPr="00264AD1">
        <w:rPr>
          <w:b w:val="0"/>
          <w:sz w:val="28"/>
          <w:szCs w:val="28"/>
        </w:rPr>
        <w:t>Рост количества самозанятых связан с увеличением мер поддержки – новой мерой поддержки от социальной защиты.</w:t>
      </w:r>
    </w:p>
    <w:p w:rsidR="00517004" w:rsidRPr="00264AD1" w:rsidRDefault="00517004" w:rsidP="00517004">
      <w:pPr>
        <w:autoSpaceDE w:val="0"/>
        <w:autoSpaceDN w:val="0"/>
        <w:adjustRightInd w:val="0"/>
        <w:ind w:firstLine="709"/>
        <w:jc w:val="both"/>
        <w:outlineLvl w:val="2"/>
        <w:rPr>
          <w:b w:val="0"/>
          <w:sz w:val="28"/>
          <w:szCs w:val="28"/>
        </w:rPr>
      </w:pPr>
      <w:r w:rsidRPr="00264AD1">
        <w:rPr>
          <w:b w:val="0"/>
          <w:sz w:val="28"/>
          <w:szCs w:val="28"/>
        </w:rPr>
        <w:t>Также в здании администрации Каратузского района ос</w:t>
      </w:r>
      <w:r>
        <w:rPr>
          <w:b w:val="0"/>
          <w:sz w:val="28"/>
          <w:szCs w:val="28"/>
        </w:rPr>
        <w:t>уществляет свою деятельность представительство</w:t>
      </w:r>
      <w:r w:rsidRPr="00264AD1">
        <w:rPr>
          <w:b w:val="0"/>
          <w:sz w:val="28"/>
          <w:szCs w:val="28"/>
        </w:rPr>
        <w:t xml:space="preserve"> центра «Мой бизнес». Представители малого и среднего бизнеса, самозанятые и люди, которые только планируют открыть свое дело, в режиме «одного окна» могут воспользоваться всем комплексом услуг, сервисов и получить всю информацию по поддержке бизнеса.</w:t>
      </w:r>
    </w:p>
    <w:p w:rsidR="00517004" w:rsidRDefault="00517004" w:rsidP="00517004">
      <w:pPr>
        <w:autoSpaceDE w:val="0"/>
        <w:autoSpaceDN w:val="0"/>
        <w:adjustRightInd w:val="0"/>
        <w:ind w:firstLine="709"/>
        <w:jc w:val="both"/>
        <w:outlineLvl w:val="2"/>
        <w:rPr>
          <w:b w:val="0"/>
          <w:sz w:val="28"/>
          <w:szCs w:val="28"/>
        </w:rPr>
      </w:pPr>
      <w:r w:rsidRPr="00264AD1">
        <w:rPr>
          <w:b w:val="0"/>
          <w:sz w:val="28"/>
          <w:szCs w:val="28"/>
        </w:rPr>
        <w:t xml:space="preserve">Среднесписочная численность работников малого и среднего предпринимательства  составляет – </w:t>
      </w:r>
      <w:r>
        <w:rPr>
          <w:b w:val="0"/>
          <w:sz w:val="28"/>
          <w:szCs w:val="28"/>
        </w:rPr>
        <w:t>910</w:t>
      </w:r>
      <w:r w:rsidRPr="00264AD1">
        <w:rPr>
          <w:b w:val="0"/>
          <w:sz w:val="28"/>
          <w:szCs w:val="28"/>
        </w:rPr>
        <w:t xml:space="preserve"> человек.</w:t>
      </w:r>
    </w:p>
    <w:p w:rsidR="00517004" w:rsidRPr="003316E3" w:rsidRDefault="00517004" w:rsidP="00517004">
      <w:pPr>
        <w:autoSpaceDE w:val="0"/>
        <w:autoSpaceDN w:val="0"/>
        <w:adjustRightInd w:val="0"/>
        <w:ind w:firstLine="709"/>
        <w:jc w:val="both"/>
        <w:outlineLvl w:val="2"/>
        <w:rPr>
          <w:sz w:val="28"/>
          <w:szCs w:val="28"/>
        </w:rPr>
      </w:pPr>
      <w:r w:rsidRPr="00572344">
        <w:rPr>
          <w:sz w:val="28"/>
          <w:szCs w:val="28"/>
        </w:rPr>
        <w:t>5.6. Потребительский рынок</w:t>
      </w:r>
    </w:p>
    <w:p w:rsidR="00517004" w:rsidRPr="003316E3" w:rsidRDefault="00517004" w:rsidP="00517004">
      <w:pPr>
        <w:autoSpaceDE w:val="0"/>
        <w:autoSpaceDN w:val="0"/>
        <w:adjustRightInd w:val="0"/>
        <w:ind w:firstLine="709"/>
        <w:jc w:val="both"/>
        <w:outlineLvl w:val="2"/>
        <w:rPr>
          <w:b w:val="0"/>
          <w:sz w:val="28"/>
          <w:szCs w:val="28"/>
        </w:rPr>
      </w:pPr>
      <w:r w:rsidRPr="003316E3">
        <w:rPr>
          <w:b w:val="0"/>
          <w:sz w:val="28"/>
          <w:szCs w:val="28"/>
        </w:rPr>
        <w:t xml:space="preserve">Развитие потребительского рынка Каратузского района в настоящее время имеет устойчивый положительный характер. Торговля входит в число ведущих отраслей экономики района и развития малого предпринимательства, которое способно наиболее гибко и своевременно реагировать на изменение конъюнктуры, предлагая новые пути удовлетворения потребностей общества. </w:t>
      </w:r>
    </w:p>
    <w:p w:rsidR="00517004" w:rsidRPr="003316E3" w:rsidRDefault="00517004" w:rsidP="00517004">
      <w:pPr>
        <w:autoSpaceDE w:val="0"/>
        <w:autoSpaceDN w:val="0"/>
        <w:adjustRightInd w:val="0"/>
        <w:ind w:firstLine="709"/>
        <w:jc w:val="both"/>
        <w:outlineLvl w:val="2"/>
        <w:rPr>
          <w:b w:val="0"/>
          <w:sz w:val="28"/>
          <w:szCs w:val="28"/>
        </w:rPr>
      </w:pPr>
      <w:r w:rsidRPr="003316E3">
        <w:rPr>
          <w:b w:val="0"/>
          <w:sz w:val="28"/>
          <w:szCs w:val="28"/>
        </w:rPr>
        <w:t>По состоянию на 01.01.202</w:t>
      </w:r>
      <w:r>
        <w:rPr>
          <w:b w:val="0"/>
          <w:sz w:val="28"/>
          <w:szCs w:val="28"/>
        </w:rPr>
        <w:t>3</w:t>
      </w:r>
      <w:r w:rsidRPr="003316E3">
        <w:rPr>
          <w:b w:val="0"/>
          <w:sz w:val="28"/>
          <w:szCs w:val="28"/>
        </w:rPr>
        <w:t xml:space="preserve"> года количество объектов потребительского рынка, осуществляющих деятельность на территории муниципального образования, составляет </w:t>
      </w:r>
      <w:r w:rsidRPr="00C56729">
        <w:rPr>
          <w:b w:val="0"/>
          <w:sz w:val="28"/>
          <w:szCs w:val="28"/>
        </w:rPr>
        <w:t>– 117 единиц. Площадь торгового зала объектов розничной торговли на 01.01.2023 г. составляет 11743</w:t>
      </w:r>
      <w:r w:rsidRPr="003316E3">
        <w:rPr>
          <w:b w:val="0"/>
          <w:sz w:val="28"/>
          <w:szCs w:val="28"/>
        </w:rPr>
        <w:t xml:space="preserve"> кв. м.</w:t>
      </w:r>
    </w:p>
    <w:p w:rsidR="00517004" w:rsidRPr="003316E3" w:rsidRDefault="00517004" w:rsidP="00517004">
      <w:pPr>
        <w:autoSpaceDE w:val="0"/>
        <w:autoSpaceDN w:val="0"/>
        <w:adjustRightInd w:val="0"/>
        <w:ind w:firstLine="709"/>
        <w:jc w:val="both"/>
        <w:outlineLvl w:val="2"/>
        <w:rPr>
          <w:b w:val="0"/>
          <w:sz w:val="28"/>
          <w:szCs w:val="28"/>
        </w:rPr>
      </w:pPr>
      <w:r w:rsidRPr="003316E3">
        <w:rPr>
          <w:b w:val="0"/>
          <w:sz w:val="28"/>
          <w:szCs w:val="28"/>
        </w:rPr>
        <w:t>В районе оборот розничной торговли формируется, в основном, за счет субъектов малого предпринимательства, осуществляющих деятельность на территории района. Товарная насыщенность в магазинах обеспечивает спрос населения в товарах, как местных производителей, так и производителей из других регионов.</w:t>
      </w:r>
    </w:p>
    <w:p w:rsidR="00517004" w:rsidRDefault="00517004" w:rsidP="00517004">
      <w:pPr>
        <w:autoSpaceDE w:val="0"/>
        <w:autoSpaceDN w:val="0"/>
        <w:adjustRightInd w:val="0"/>
        <w:ind w:firstLine="709"/>
        <w:jc w:val="both"/>
        <w:outlineLvl w:val="2"/>
        <w:rPr>
          <w:b w:val="0"/>
          <w:sz w:val="28"/>
          <w:szCs w:val="28"/>
        </w:rPr>
      </w:pPr>
      <w:r w:rsidRPr="003316E3">
        <w:rPr>
          <w:b w:val="0"/>
          <w:sz w:val="28"/>
          <w:szCs w:val="28"/>
        </w:rPr>
        <w:t>В 2021 году по району произошло увеличение оборота розничной торговли в действующих ценах. Его величина составила 905637,9 тыс. руб. или 102,45% к соответствующему периоду прошлого года в сопоставимых ценах.</w:t>
      </w:r>
    </w:p>
    <w:p w:rsidR="00517004" w:rsidRDefault="00517004" w:rsidP="00517004">
      <w:pPr>
        <w:autoSpaceDE w:val="0"/>
        <w:autoSpaceDN w:val="0"/>
        <w:adjustRightInd w:val="0"/>
        <w:ind w:firstLine="709"/>
        <w:jc w:val="both"/>
        <w:outlineLvl w:val="2"/>
        <w:rPr>
          <w:b w:val="0"/>
          <w:sz w:val="28"/>
          <w:szCs w:val="28"/>
        </w:rPr>
      </w:pPr>
      <w:r w:rsidRPr="003316E3">
        <w:rPr>
          <w:b w:val="0"/>
          <w:sz w:val="28"/>
          <w:szCs w:val="28"/>
        </w:rPr>
        <w:lastRenderedPageBreak/>
        <w:t>В среднесрочной перспективе ожидается, что динамика и изменение структуры оборота розничной торговли будут характеризоваться такими же тенденциями: сдержанного роста доходов населения; незначительного снижения склонности населения к сбережению; сохранению кредитования банками покупки населением товаров длительного пользования. Развитие потребительского рынка товаров и услуг в ближайшей перспективе будет направлено на максимальную обеспеченность населения необходимыми товарами и услугами, развитие конкурентной среды, повышение качества и безопасности товаров.</w:t>
      </w:r>
    </w:p>
    <w:p w:rsidR="00517004" w:rsidRDefault="00517004" w:rsidP="00517004">
      <w:pPr>
        <w:autoSpaceDE w:val="0"/>
        <w:autoSpaceDN w:val="0"/>
        <w:adjustRightInd w:val="0"/>
        <w:ind w:firstLine="709"/>
        <w:jc w:val="both"/>
        <w:outlineLvl w:val="2"/>
        <w:rPr>
          <w:b w:val="0"/>
          <w:sz w:val="28"/>
          <w:szCs w:val="28"/>
        </w:rPr>
      </w:pPr>
      <w:r w:rsidRPr="001958C2">
        <w:rPr>
          <w:b w:val="0"/>
          <w:sz w:val="28"/>
          <w:szCs w:val="28"/>
        </w:rPr>
        <w:t xml:space="preserve">Платные услуги являются важной частью в структуре расходов населения.  По доле платных услуг в структуре валовых расходов на душу населения, МО «Каратузский район»  занимает четвертое место из семи  муниципальных районов Юга Красноярского края. Это происходит по причине невысокого уровня доходов населения и большой доли в них затрат на продукты питания. </w:t>
      </w:r>
    </w:p>
    <w:p w:rsidR="00517004" w:rsidRPr="001958C2" w:rsidRDefault="00517004" w:rsidP="00517004">
      <w:pPr>
        <w:autoSpaceDE w:val="0"/>
        <w:autoSpaceDN w:val="0"/>
        <w:adjustRightInd w:val="0"/>
        <w:ind w:firstLine="709"/>
        <w:jc w:val="both"/>
        <w:outlineLvl w:val="2"/>
        <w:rPr>
          <w:b w:val="0"/>
          <w:sz w:val="28"/>
          <w:szCs w:val="28"/>
        </w:rPr>
      </w:pPr>
      <w:r w:rsidRPr="001958C2">
        <w:rPr>
          <w:b w:val="0"/>
          <w:sz w:val="28"/>
          <w:szCs w:val="28"/>
        </w:rPr>
        <w:t>Количество объектов бытового обслуживания населения, оказывающих услуги в 2022 году  составило 41, что сохранилось на уровне 2021 года.</w:t>
      </w:r>
    </w:p>
    <w:p w:rsidR="00517004" w:rsidRPr="001958C2" w:rsidRDefault="00517004" w:rsidP="00517004">
      <w:pPr>
        <w:autoSpaceDE w:val="0"/>
        <w:autoSpaceDN w:val="0"/>
        <w:adjustRightInd w:val="0"/>
        <w:ind w:firstLine="709"/>
        <w:jc w:val="both"/>
        <w:outlineLvl w:val="2"/>
        <w:rPr>
          <w:b w:val="0"/>
          <w:sz w:val="28"/>
          <w:szCs w:val="28"/>
        </w:rPr>
      </w:pPr>
      <w:r w:rsidRPr="001958C2">
        <w:rPr>
          <w:b w:val="0"/>
          <w:sz w:val="28"/>
          <w:szCs w:val="28"/>
        </w:rPr>
        <w:t>Наибольшее количество объектов бытового обслуживания населения, приходится на хозяйствующие субъекты малого предпринимательства, оказывающих  услуги по ремонту и строительству жилья и других построек – 9, оказывающих услуги по техническому обслуживанию и ремонту транспортных средств, машин и оборудования – 8 , оказывающих услуги по ремонту и пошиву швейных, меховых и кожаных изделий, головных уборов и изделий текстильной галантереи, ремонту, пошиву и вязанию трикотажных изделий – 6, парикмахерские услуги – 6, оказывающих услуги по изготовлению и ремонту мебели - 3. Предприятия, оказывающие гостиничные  услуги на территории района отсутствуют.</w:t>
      </w:r>
    </w:p>
    <w:p w:rsidR="00517004" w:rsidRDefault="00517004" w:rsidP="00517004">
      <w:pPr>
        <w:autoSpaceDE w:val="0"/>
        <w:autoSpaceDN w:val="0"/>
        <w:adjustRightInd w:val="0"/>
        <w:ind w:firstLine="709"/>
        <w:jc w:val="both"/>
        <w:outlineLvl w:val="2"/>
        <w:rPr>
          <w:b w:val="0"/>
          <w:sz w:val="28"/>
          <w:szCs w:val="28"/>
        </w:rPr>
      </w:pPr>
      <w:r w:rsidRPr="001958C2">
        <w:rPr>
          <w:b w:val="0"/>
          <w:sz w:val="28"/>
          <w:szCs w:val="28"/>
        </w:rPr>
        <w:t>За 2022 год населению Каратузского района оказано всех видов платных услуг на сумму 135 756,80 тыс. рублей, что в сопоставимых ценах составляет  95,67% это на 7684,34 тыс. рублей больше оказанного объема платных услуг прошлого года.</w:t>
      </w:r>
    </w:p>
    <w:p w:rsidR="00517004" w:rsidRPr="003316E3" w:rsidRDefault="00517004" w:rsidP="00517004">
      <w:pPr>
        <w:pStyle w:val="afe"/>
        <w:numPr>
          <w:ilvl w:val="0"/>
          <w:numId w:val="23"/>
        </w:numPr>
        <w:autoSpaceDE w:val="0"/>
        <w:autoSpaceDN w:val="0"/>
        <w:adjustRightInd w:val="0"/>
        <w:jc w:val="center"/>
        <w:outlineLvl w:val="2"/>
        <w:rPr>
          <w:sz w:val="28"/>
          <w:szCs w:val="28"/>
        </w:rPr>
      </w:pPr>
      <w:r w:rsidRPr="003316E3">
        <w:rPr>
          <w:sz w:val="28"/>
          <w:szCs w:val="28"/>
        </w:rPr>
        <w:t>Основные показатели экономического развития Каратузского  района</w:t>
      </w:r>
    </w:p>
    <w:p w:rsidR="00517004" w:rsidRDefault="00517004" w:rsidP="00517004">
      <w:pPr>
        <w:autoSpaceDE w:val="0"/>
        <w:autoSpaceDN w:val="0"/>
        <w:adjustRightInd w:val="0"/>
        <w:jc w:val="center"/>
        <w:outlineLvl w:val="2"/>
        <w:rPr>
          <w:sz w:val="28"/>
          <w:szCs w:val="28"/>
        </w:rPr>
      </w:pPr>
    </w:p>
    <w:tbl>
      <w:tblPr>
        <w:tblW w:w="10348" w:type="dxa"/>
        <w:tblInd w:w="-459" w:type="dxa"/>
        <w:tblLayout w:type="fixed"/>
        <w:tblLook w:val="04A0" w:firstRow="1" w:lastRow="0" w:firstColumn="1" w:lastColumn="0" w:noHBand="0" w:noVBand="1"/>
      </w:tblPr>
      <w:tblGrid>
        <w:gridCol w:w="567"/>
        <w:gridCol w:w="3119"/>
        <w:gridCol w:w="1276"/>
        <w:gridCol w:w="1134"/>
        <w:gridCol w:w="1134"/>
        <w:gridCol w:w="1134"/>
        <w:gridCol w:w="1134"/>
        <w:gridCol w:w="850"/>
      </w:tblGrid>
      <w:tr w:rsidR="00517004" w:rsidRPr="004E1A4C" w:rsidTr="005B2371">
        <w:trPr>
          <w:trHeight w:val="4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17004" w:rsidRPr="004E1A4C" w:rsidRDefault="00517004" w:rsidP="005B2371">
            <w:pPr>
              <w:rPr>
                <w:color w:val="000000"/>
                <w:sz w:val="20"/>
                <w:szCs w:val="20"/>
              </w:rPr>
            </w:pPr>
            <w:r w:rsidRPr="004E1A4C">
              <w:rPr>
                <w:color w:val="000000"/>
                <w:sz w:val="20"/>
                <w:szCs w:val="20"/>
              </w:rPr>
              <w:t>№</w:t>
            </w:r>
          </w:p>
        </w:tc>
        <w:tc>
          <w:tcPr>
            <w:tcW w:w="3119" w:type="dxa"/>
            <w:tcBorders>
              <w:top w:val="nil"/>
              <w:left w:val="nil"/>
              <w:bottom w:val="single" w:sz="4" w:space="0" w:color="auto"/>
              <w:right w:val="single" w:sz="4" w:space="0" w:color="auto"/>
            </w:tcBorders>
            <w:shd w:val="clear" w:color="auto" w:fill="auto"/>
            <w:vAlign w:val="center"/>
            <w:hideMark/>
          </w:tcPr>
          <w:p w:rsidR="00517004" w:rsidRPr="004E1A4C" w:rsidRDefault="00517004" w:rsidP="005B2371">
            <w:pPr>
              <w:rPr>
                <w:color w:val="000000"/>
                <w:sz w:val="20"/>
                <w:szCs w:val="20"/>
              </w:rPr>
            </w:pPr>
            <w:r w:rsidRPr="004E1A4C">
              <w:rPr>
                <w:color w:val="000000"/>
                <w:sz w:val="20"/>
                <w:szCs w:val="20"/>
              </w:rPr>
              <w:t>Наименование показателя</w:t>
            </w:r>
          </w:p>
        </w:tc>
        <w:tc>
          <w:tcPr>
            <w:tcW w:w="1276" w:type="dxa"/>
            <w:tcBorders>
              <w:top w:val="nil"/>
              <w:left w:val="nil"/>
              <w:bottom w:val="single" w:sz="4" w:space="0" w:color="auto"/>
              <w:right w:val="single" w:sz="4" w:space="0" w:color="auto"/>
            </w:tcBorders>
            <w:shd w:val="clear" w:color="auto" w:fill="auto"/>
            <w:vAlign w:val="center"/>
            <w:hideMark/>
          </w:tcPr>
          <w:p w:rsidR="00517004" w:rsidRPr="004E1A4C" w:rsidRDefault="00517004" w:rsidP="005B2371">
            <w:pPr>
              <w:jc w:val="center"/>
              <w:rPr>
                <w:color w:val="000000"/>
                <w:sz w:val="20"/>
                <w:szCs w:val="20"/>
              </w:rPr>
            </w:pPr>
            <w:r w:rsidRPr="004E1A4C">
              <w:rPr>
                <w:color w:val="000000"/>
                <w:sz w:val="20"/>
                <w:szCs w:val="20"/>
              </w:rPr>
              <w:t>Единицы измерения</w:t>
            </w:r>
          </w:p>
        </w:tc>
        <w:tc>
          <w:tcPr>
            <w:tcW w:w="1134" w:type="dxa"/>
            <w:tcBorders>
              <w:top w:val="nil"/>
              <w:left w:val="nil"/>
              <w:bottom w:val="single" w:sz="4" w:space="0" w:color="auto"/>
              <w:right w:val="single" w:sz="4" w:space="0" w:color="auto"/>
            </w:tcBorders>
            <w:shd w:val="clear" w:color="auto" w:fill="auto"/>
            <w:vAlign w:val="center"/>
            <w:hideMark/>
          </w:tcPr>
          <w:p w:rsidR="00517004" w:rsidRPr="004E1A4C" w:rsidRDefault="00517004" w:rsidP="005B2371">
            <w:pPr>
              <w:jc w:val="center"/>
              <w:rPr>
                <w:color w:val="000000"/>
                <w:sz w:val="20"/>
                <w:szCs w:val="20"/>
              </w:rPr>
            </w:pPr>
            <w:r w:rsidRPr="004E1A4C">
              <w:rPr>
                <w:color w:val="000000"/>
                <w:sz w:val="20"/>
                <w:szCs w:val="20"/>
              </w:rPr>
              <w:t>202</w:t>
            </w:r>
            <w:r>
              <w:rPr>
                <w:color w:val="000000"/>
                <w:sz w:val="20"/>
                <w:szCs w:val="20"/>
              </w:rPr>
              <w:t>2</w:t>
            </w:r>
          </w:p>
          <w:p w:rsidR="00517004" w:rsidRPr="004E1A4C" w:rsidRDefault="00517004" w:rsidP="005B2371">
            <w:pPr>
              <w:jc w:val="center"/>
              <w:rPr>
                <w:color w:val="000000"/>
                <w:sz w:val="20"/>
                <w:szCs w:val="20"/>
              </w:rPr>
            </w:pPr>
            <w:r w:rsidRPr="004E1A4C">
              <w:rPr>
                <w:color w:val="000000"/>
                <w:sz w:val="20"/>
                <w:szCs w:val="20"/>
              </w:rPr>
              <w:t>отчёт</w:t>
            </w:r>
          </w:p>
        </w:tc>
        <w:tc>
          <w:tcPr>
            <w:tcW w:w="1134" w:type="dxa"/>
            <w:tcBorders>
              <w:top w:val="nil"/>
              <w:left w:val="nil"/>
              <w:bottom w:val="single" w:sz="4" w:space="0" w:color="auto"/>
              <w:right w:val="single" w:sz="4" w:space="0" w:color="auto"/>
            </w:tcBorders>
            <w:shd w:val="clear" w:color="auto" w:fill="auto"/>
            <w:vAlign w:val="center"/>
            <w:hideMark/>
          </w:tcPr>
          <w:p w:rsidR="00517004" w:rsidRPr="004E1A4C" w:rsidRDefault="00517004" w:rsidP="005B2371">
            <w:pPr>
              <w:jc w:val="center"/>
              <w:rPr>
                <w:color w:val="000000"/>
                <w:sz w:val="20"/>
                <w:szCs w:val="20"/>
              </w:rPr>
            </w:pPr>
            <w:r w:rsidRPr="004E1A4C">
              <w:rPr>
                <w:color w:val="000000"/>
                <w:sz w:val="20"/>
                <w:szCs w:val="20"/>
              </w:rPr>
              <w:t>202</w:t>
            </w:r>
            <w:r>
              <w:rPr>
                <w:color w:val="000000"/>
                <w:sz w:val="20"/>
                <w:szCs w:val="20"/>
              </w:rPr>
              <w:t>3</w:t>
            </w:r>
          </w:p>
          <w:p w:rsidR="00517004" w:rsidRPr="004E1A4C" w:rsidRDefault="00517004" w:rsidP="005B2371">
            <w:pPr>
              <w:jc w:val="center"/>
              <w:rPr>
                <w:color w:val="000000"/>
                <w:sz w:val="20"/>
                <w:szCs w:val="20"/>
              </w:rPr>
            </w:pPr>
            <w:r w:rsidRPr="004E1A4C">
              <w:rPr>
                <w:color w:val="000000"/>
                <w:sz w:val="20"/>
                <w:szCs w:val="20"/>
              </w:rPr>
              <w:t>оценка</w:t>
            </w:r>
          </w:p>
        </w:tc>
        <w:tc>
          <w:tcPr>
            <w:tcW w:w="1134" w:type="dxa"/>
            <w:tcBorders>
              <w:top w:val="nil"/>
              <w:left w:val="nil"/>
              <w:bottom w:val="single" w:sz="4" w:space="0" w:color="auto"/>
              <w:right w:val="single" w:sz="4" w:space="0" w:color="auto"/>
            </w:tcBorders>
            <w:shd w:val="clear" w:color="auto" w:fill="auto"/>
            <w:vAlign w:val="center"/>
            <w:hideMark/>
          </w:tcPr>
          <w:p w:rsidR="00517004" w:rsidRPr="004E1A4C" w:rsidRDefault="00517004" w:rsidP="005B2371">
            <w:pPr>
              <w:jc w:val="center"/>
              <w:rPr>
                <w:color w:val="000000"/>
                <w:sz w:val="20"/>
                <w:szCs w:val="20"/>
              </w:rPr>
            </w:pPr>
            <w:r w:rsidRPr="004E1A4C">
              <w:rPr>
                <w:color w:val="000000"/>
                <w:sz w:val="20"/>
                <w:szCs w:val="20"/>
              </w:rPr>
              <w:t>202</w:t>
            </w:r>
            <w:r>
              <w:rPr>
                <w:color w:val="000000"/>
                <w:sz w:val="20"/>
                <w:szCs w:val="20"/>
              </w:rPr>
              <w:t>4</w:t>
            </w:r>
            <w:r w:rsidRPr="004E1A4C">
              <w:rPr>
                <w:color w:val="000000"/>
                <w:sz w:val="20"/>
                <w:szCs w:val="20"/>
              </w:rPr>
              <w:t xml:space="preserve"> прогноз</w:t>
            </w:r>
          </w:p>
        </w:tc>
        <w:tc>
          <w:tcPr>
            <w:tcW w:w="1134" w:type="dxa"/>
            <w:tcBorders>
              <w:top w:val="nil"/>
              <w:left w:val="nil"/>
              <w:bottom w:val="single" w:sz="4" w:space="0" w:color="auto"/>
              <w:right w:val="single" w:sz="4" w:space="0" w:color="auto"/>
            </w:tcBorders>
            <w:shd w:val="clear" w:color="auto" w:fill="auto"/>
            <w:vAlign w:val="center"/>
            <w:hideMark/>
          </w:tcPr>
          <w:p w:rsidR="00517004" w:rsidRPr="004E1A4C" w:rsidRDefault="00517004" w:rsidP="005B2371">
            <w:pPr>
              <w:jc w:val="center"/>
              <w:rPr>
                <w:color w:val="000000"/>
                <w:sz w:val="20"/>
                <w:szCs w:val="20"/>
              </w:rPr>
            </w:pPr>
            <w:r w:rsidRPr="004E1A4C">
              <w:rPr>
                <w:color w:val="000000"/>
                <w:sz w:val="20"/>
                <w:szCs w:val="20"/>
              </w:rPr>
              <w:t>202</w:t>
            </w:r>
            <w:r>
              <w:rPr>
                <w:color w:val="000000"/>
                <w:sz w:val="20"/>
                <w:szCs w:val="20"/>
              </w:rPr>
              <w:t>5</w:t>
            </w:r>
            <w:r w:rsidRPr="004E1A4C">
              <w:rPr>
                <w:color w:val="000000"/>
                <w:sz w:val="20"/>
                <w:szCs w:val="20"/>
              </w:rPr>
              <w:t xml:space="preserve"> прогноз</w:t>
            </w:r>
          </w:p>
        </w:tc>
        <w:tc>
          <w:tcPr>
            <w:tcW w:w="850" w:type="dxa"/>
            <w:tcBorders>
              <w:top w:val="nil"/>
              <w:left w:val="nil"/>
              <w:bottom w:val="single" w:sz="4" w:space="0" w:color="auto"/>
              <w:right w:val="single" w:sz="4" w:space="0" w:color="auto"/>
            </w:tcBorders>
            <w:shd w:val="clear" w:color="auto" w:fill="auto"/>
            <w:vAlign w:val="center"/>
            <w:hideMark/>
          </w:tcPr>
          <w:p w:rsidR="00517004" w:rsidRPr="004E1A4C" w:rsidRDefault="00517004" w:rsidP="005B2371">
            <w:pPr>
              <w:jc w:val="center"/>
              <w:rPr>
                <w:color w:val="000000"/>
                <w:sz w:val="20"/>
                <w:szCs w:val="20"/>
              </w:rPr>
            </w:pPr>
            <w:r w:rsidRPr="004E1A4C">
              <w:rPr>
                <w:color w:val="000000"/>
                <w:sz w:val="20"/>
                <w:szCs w:val="20"/>
              </w:rPr>
              <w:t>202</w:t>
            </w:r>
            <w:r>
              <w:rPr>
                <w:color w:val="000000"/>
                <w:sz w:val="20"/>
                <w:szCs w:val="20"/>
              </w:rPr>
              <w:t>6</w:t>
            </w:r>
            <w:r w:rsidRPr="004E1A4C">
              <w:rPr>
                <w:color w:val="000000"/>
                <w:sz w:val="20"/>
                <w:szCs w:val="20"/>
              </w:rPr>
              <w:t xml:space="preserve"> прогноз</w:t>
            </w:r>
          </w:p>
        </w:tc>
      </w:tr>
      <w:tr w:rsidR="00517004" w:rsidRPr="004E1A4C" w:rsidTr="005B237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17004" w:rsidRPr="004E1A4C" w:rsidRDefault="00517004" w:rsidP="005B2371">
            <w:pPr>
              <w:jc w:val="center"/>
              <w:rPr>
                <w:b w:val="0"/>
                <w:bCs w:val="0"/>
                <w:color w:val="000000"/>
                <w:sz w:val="20"/>
                <w:szCs w:val="20"/>
              </w:rPr>
            </w:pPr>
            <w:r w:rsidRPr="004E1A4C">
              <w:rPr>
                <w:b w:val="0"/>
                <w:bCs w:val="0"/>
                <w:color w:val="000000"/>
                <w:sz w:val="20"/>
                <w:szCs w:val="20"/>
              </w:rPr>
              <w:t>1</w:t>
            </w:r>
          </w:p>
        </w:tc>
        <w:tc>
          <w:tcPr>
            <w:tcW w:w="3119" w:type="dxa"/>
            <w:tcBorders>
              <w:top w:val="nil"/>
              <w:left w:val="nil"/>
              <w:bottom w:val="single" w:sz="4" w:space="0" w:color="auto"/>
              <w:right w:val="single" w:sz="4" w:space="0" w:color="auto"/>
            </w:tcBorders>
            <w:shd w:val="clear" w:color="auto" w:fill="auto"/>
            <w:vAlign w:val="center"/>
            <w:hideMark/>
          </w:tcPr>
          <w:p w:rsidR="00517004" w:rsidRPr="004E1A4C" w:rsidRDefault="00517004" w:rsidP="005B2371">
            <w:pPr>
              <w:rPr>
                <w:b w:val="0"/>
                <w:bCs w:val="0"/>
                <w:color w:val="000000"/>
                <w:sz w:val="20"/>
                <w:szCs w:val="20"/>
              </w:rPr>
            </w:pPr>
            <w:r w:rsidRPr="004E1A4C">
              <w:rPr>
                <w:b w:val="0"/>
                <w:bCs w:val="0"/>
                <w:color w:val="000000"/>
                <w:sz w:val="20"/>
                <w:szCs w:val="20"/>
              </w:rPr>
              <w:t>Число субъектов малого и среднего предпринимательства в расчете на 10 тыс. человек населения</w:t>
            </w:r>
          </w:p>
        </w:tc>
        <w:tc>
          <w:tcPr>
            <w:tcW w:w="1276" w:type="dxa"/>
            <w:tcBorders>
              <w:top w:val="nil"/>
              <w:left w:val="nil"/>
              <w:bottom w:val="single" w:sz="4" w:space="0" w:color="auto"/>
              <w:right w:val="single" w:sz="4" w:space="0" w:color="auto"/>
            </w:tcBorders>
            <w:shd w:val="clear" w:color="auto" w:fill="auto"/>
            <w:vAlign w:val="center"/>
            <w:hideMark/>
          </w:tcPr>
          <w:p w:rsidR="00517004" w:rsidRPr="004E1A4C" w:rsidRDefault="00517004" w:rsidP="005B2371">
            <w:pPr>
              <w:jc w:val="center"/>
              <w:rPr>
                <w:b w:val="0"/>
                <w:bCs w:val="0"/>
                <w:color w:val="000000"/>
                <w:sz w:val="20"/>
                <w:szCs w:val="20"/>
              </w:rPr>
            </w:pPr>
            <w:r w:rsidRPr="004E1A4C">
              <w:rPr>
                <w:b w:val="0"/>
                <w:bCs w:val="0"/>
                <w:color w:val="000000"/>
                <w:sz w:val="20"/>
                <w:szCs w:val="20"/>
              </w:rPr>
              <w:t>единиц</w:t>
            </w:r>
          </w:p>
        </w:tc>
        <w:tc>
          <w:tcPr>
            <w:tcW w:w="1134" w:type="dxa"/>
            <w:tcBorders>
              <w:top w:val="nil"/>
              <w:left w:val="nil"/>
              <w:bottom w:val="single" w:sz="4" w:space="0" w:color="auto"/>
              <w:right w:val="single" w:sz="4" w:space="0" w:color="auto"/>
            </w:tcBorders>
            <w:shd w:val="clear" w:color="auto" w:fill="auto"/>
            <w:vAlign w:val="center"/>
            <w:hideMark/>
          </w:tcPr>
          <w:p w:rsidR="00517004" w:rsidRPr="004409C0" w:rsidRDefault="00517004" w:rsidP="005B2371">
            <w:pPr>
              <w:jc w:val="center"/>
              <w:rPr>
                <w:b w:val="0"/>
                <w:bCs w:val="0"/>
                <w:color w:val="000000"/>
                <w:sz w:val="20"/>
                <w:szCs w:val="20"/>
              </w:rPr>
            </w:pPr>
            <w:r w:rsidRPr="004409C0">
              <w:rPr>
                <w:b w:val="0"/>
                <w:bCs w:val="0"/>
                <w:color w:val="000000"/>
                <w:sz w:val="20"/>
                <w:szCs w:val="20"/>
              </w:rPr>
              <w:t>186,2</w:t>
            </w:r>
          </w:p>
        </w:tc>
        <w:tc>
          <w:tcPr>
            <w:tcW w:w="1134" w:type="dxa"/>
            <w:tcBorders>
              <w:top w:val="nil"/>
              <w:left w:val="nil"/>
              <w:bottom w:val="single" w:sz="4" w:space="0" w:color="auto"/>
              <w:right w:val="single" w:sz="4" w:space="0" w:color="auto"/>
            </w:tcBorders>
            <w:shd w:val="clear" w:color="auto" w:fill="auto"/>
            <w:vAlign w:val="center"/>
            <w:hideMark/>
          </w:tcPr>
          <w:p w:rsidR="00517004" w:rsidRPr="004409C0" w:rsidRDefault="00517004" w:rsidP="005B2371">
            <w:pPr>
              <w:jc w:val="center"/>
              <w:rPr>
                <w:b w:val="0"/>
                <w:bCs w:val="0"/>
                <w:color w:val="000000"/>
                <w:sz w:val="20"/>
                <w:szCs w:val="20"/>
              </w:rPr>
            </w:pPr>
            <w:r w:rsidRPr="004409C0">
              <w:rPr>
                <w:b w:val="0"/>
                <w:bCs w:val="0"/>
                <w:color w:val="000000"/>
                <w:sz w:val="20"/>
                <w:szCs w:val="20"/>
              </w:rPr>
              <w:t>198,9</w:t>
            </w:r>
          </w:p>
        </w:tc>
        <w:tc>
          <w:tcPr>
            <w:tcW w:w="1134" w:type="dxa"/>
            <w:tcBorders>
              <w:top w:val="nil"/>
              <w:left w:val="nil"/>
              <w:bottom w:val="single" w:sz="4" w:space="0" w:color="auto"/>
              <w:right w:val="single" w:sz="4" w:space="0" w:color="auto"/>
            </w:tcBorders>
            <w:shd w:val="clear" w:color="auto" w:fill="auto"/>
            <w:vAlign w:val="center"/>
            <w:hideMark/>
          </w:tcPr>
          <w:p w:rsidR="00517004" w:rsidRPr="004409C0" w:rsidRDefault="00517004" w:rsidP="005B2371">
            <w:pPr>
              <w:jc w:val="right"/>
              <w:rPr>
                <w:b w:val="0"/>
                <w:bCs w:val="0"/>
                <w:color w:val="000000"/>
                <w:sz w:val="20"/>
                <w:szCs w:val="20"/>
              </w:rPr>
            </w:pPr>
            <w:r w:rsidRPr="004409C0">
              <w:rPr>
                <w:b w:val="0"/>
                <w:bCs w:val="0"/>
                <w:color w:val="000000"/>
                <w:sz w:val="20"/>
                <w:szCs w:val="20"/>
              </w:rPr>
              <w:t>195,66</w:t>
            </w:r>
          </w:p>
        </w:tc>
        <w:tc>
          <w:tcPr>
            <w:tcW w:w="1134" w:type="dxa"/>
            <w:tcBorders>
              <w:top w:val="nil"/>
              <w:left w:val="nil"/>
              <w:bottom w:val="single" w:sz="4" w:space="0" w:color="auto"/>
              <w:right w:val="single" w:sz="4" w:space="0" w:color="auto"/>
            </w:tcBorders>
            <w:shd w:val="clear" w:color="auto" w:fill="auto"/>
            <w:vAlign w:val="center"/>
            <w:hideMark/>
          </w:tcPr>
          <w:p w:rsidR="00517004" w:rsidRPr="004409C0" w:rsidRDefault="00517004" w:rsidP="005B2371">
            <w:pPr>
              <w:jc w:val="right"/>
              <w:rPr>
                <w:b w:val="0"/>
                <w:bCs w:val="0"/>
                <w:color w:val="000000"/>
                <w:sz w:val="20"/>
                <w:szCs w:val="20"/>
              </w:rPr>
            </w:pPr>
            <w:r w:rsidRPr="004409C0">
              <w:rPr>
                <w:b w:val="0"/>
                <w:bCs w:val="0"/>
                <w:color w:val="000000"/>
                <w:sz w:val="20"/>
                <w:szCs w:val="20"/>
              </w:rPr>
              <w:t>199,49</w:t>
            </w:r>
          </w:p>
        </w:tc>
        <w:tc>
          <w:tcPr>
            <w:tcW w:w="850" w:type="dxa"/>
            <w:tcBorders>
              <w:top w:val="nil"/>
              <w:left w:val="nil"/>
              <w:bottom w:val="single" w:sz="4" w:space="0" w:color="auto"/>
              <w:right w:val="single" w:sz="4" w:space="0" w:color="auto"/>
            </w:tcBorders>
            <w:shd w:val="clear" w:color="auto" w:fill="auto"/>
            <w:vAlign w:val="center"/>
            <w:hideMark/>
          </w:tcPr>
          <w:p w:rsidR="00517004" w:rsidRPr="004409C0" w:rsidRDefault="00517004" w:rsidP="005B2371">
            <w:pPr>
              <w:jc w:val="right"/>
              <w:rPr>
                <w:b w:val="0"/>
                <w:bCs w:val="0"/>
                <w:color w:val="000000"/>
                <w:sz w:val="20"/>
                <w:szCs w:val="20"/>
              </w:rPr>
            </w:pPr>
            <w:r w:rsidRPr="004409C0">
              <w:rPr>
                <w:b w:val="0"/>
                <w:bCs w:val="0"/>
                <w:color w:val="000000"/>
                <w:sz w:val="20"/>
                <w:szCs w:val="20"/>
              </w:rPr>
              <w:t>223,90</w:t>
            </w:r>
          </w:p>
        </w:tc>
      </w:tr>
      <w:tr w:rsidR="00517004" w:rsidRPr="004E1A4C" w:rsidTr="005B2371">
        <w:trPr>
          <w:trHeight w:val="901"/>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17004" w:rsidRPr="004E1A4C" w:rsidRDefault="00517004" w:rsidP="005B2371">
            <w:pPr>
              <w:jc w:val="center"/>
              <w:rPr>
                <w:b w:val="0"/>
                <w:bCs w:val="0"/>
                <w:color w:val="000000"/>
                <w:sz w:val="20"/>
                <w:szCs w:val="20"/>
              </w:rPr>
            </w:pPr>
            <w:r w:rsidRPr="004E1A4C">
              <w:rPr>
                <w:b w:val="0"/>
                <w:bCs w:val="0"/>
                <w:color w:val="000000"/>
                <w:sz w:val="20"/>
                <w:szCs w:val="20"/>
              </w:rPr>
              <w:t>2</w:t>
            </w:r>
          </w:p>
        </w:tc>
        <w:tc>
          <w:tcPr>
            <w:tcW w:w="3119" w:type="dxa"/>
            <w:tcBorders>
              <w:top w:val="nil"/>
              <w:left w:val="nil"/>
              <w:bottom w:val="single" w:sz="4" w:space="0" w:color="auto"/>
              <w:right w:val="single" w:sz="4" w:space="0" w:color="auto"/>
            </w:tcBorders>
            <w:shd w:val="clear" w:color="auto" w:fill="auto"/>
            <w:vAlign w:val="center"/>
            <w:hideMark/>
          </w:tcPr>
          <w:p w:rsidR="00517004" w:rsidRPr="004E1A4C" w:rsidRDefault="00517004" w:rsidP="005B2371">
            <w:pPr>
              <w:rPr>
                <w:b w:val="0"/>
                <w:bCs w:val="0"/>
                <w:color w:val="000000"/>
                <w:sz w:val="20"/>
                <w:szCs w:val="20"/>
              </w:rPr>
            </w:pPr>
            <w:r w:rsidRPr="004E1A4C">
              <w:rPr>
                <w:b w:val="0"/>
                <w:bCs w:val="0"/>
                <w:color w:val="000000"/>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276" w:type="dxa"/>
            <w:tcBorders>
              <w:top w:val="nil"/>
              <w:left w:val="nil"/>
              <w:bottom w:val="single" w:sz="4" w:space="0" w:color="auto"/>
              <w:right w:val="single" w:sz="4" w:space="0" w:color="auto"/>
            </w:tcBorders>
            <w:shd w:val="clear" w:color="auto" w:fill="auto"/>
            <w:vAlign w:val="center"/>
            <w:hideMark/>
          </w:tcPr>
          <w:p w:rsidR="00517004" w:rsidRPr="004E1A4C" w:rsidRDefault="00517004" w:rsidP="005B2371">
            <w:pPr>
              <w:jc w:val="center"/>
              <w:rPr>
                <w:b w:val="0"/>
                <w:bCs w:val="0"/>
                <w:color w:val="000000"/>
                <w:sz w:val="20"/>
                <w:szCs w:val="20"/>
              </w:rPr>
            </w:pPr>
            <w:r w:rsidRPr="004E1A4C">
              <w:rPr>
                <w:b w:val="0"/>
                <w:bCs w:val="0"/>
                <w:color w:val="000000"/>
                <w:sz w:val="20"/>
                <w:szCs w:val="20"/>
              </w:rPr>
              <w:t>процент</w:t>
            </w:r>
          </w:p>
        </w:tc>
        <w:tc>
          <w:tcPr>
            <w:tcW w:w="1134" w:type="dxa"/>
            <w:tcBorders>
              <w:top w:val="nil"/>
              <w:left w:val="nil"/>
              <w:bottom w:val="single" w:sz="4" w:space="0" w:color="auto"/>
              <w:right w:val="single" w:sz="4" w:space="0" w:color="auto"/>
            </w:tcBorders>
            <w:shd w:val="clear" w:color="auto" w:fill="auto"/>
            <w:vAlign w:val="center"/>
            <w:hideMark/>
          </w:tcPr>
          <w:p w:rsidR="00517004" w:rsidRPr="004409C0" w:rsidRDefault="00517004" w:rsidP="005B2371">
            <w:pPr>
              <w:jc w:val="center"/>
              <w:rPr>
                <w:b w:val="0"/>
                <w:bCs w:val="0"/>
                <w:color w:val="000000"/>
                <w:sz w:val="20"/>
                <w:szCs w:val="20"/>
              </w:rPr>
            </w:pPr>
            <w:r w:rsidRPr="004409C0">
              <w:rPr>
                <w:b w:val="0"/>
                <w:bCs w:val="0"/>
                <w:color w:val="000000"/>
                <w:sz w:val="20"/>
                <w:szCs w:val="20"/>
              </w:rPr>
              <w:t>31,70</w:t>
            </w:r>
          </w:p>
        </w:tc>
        <w:tc>
          <w:tcPr>
            <w:tcW w:w="1134" w:type="dxa"/>
            <w:tcBorders>
              <w:top w:val="nil"/>
              <w:left w:val="nil"/>
              <w:bottom w:val="single" w:sz="4" w:space="0" w:color="auto"/>
              <w:right w:val="single" w:sz="4" w:space="0" w:color="auto"/>
            </w:tcBorders>
            <w:shd w:val="clear" w:color="auto" w:fill="auto"/>
            <w:vAlign w:val="center"/>
            <w:hideMark/>
          </w:tcPr>
          <w:p w:rsidR="00517004" w:rsidRPr="004409C0" w:rsidRDefault="00517004" w:rsidP="005B2371">
            <w:pPr>
              <w:jc w:val="center"/>
              <w:rPr>
                <w:b w:val="0"/>
                <w:bCs w:val="0"/>
                <w:color w:val="000000"/>
                <w:sz w:val="20"/>
                <w:szCs w:val="20"/>
              </w:rPr>
            </w:pPr>
            <w:r w:rsidRPr="004409C0">
              <w:rPr>
                <w:b w:val="0"/>
                <w:bCs w:val="0"/>
                <w:color w:val="000000"/>
                <w:sz w:val="20"/>
                <w:szCs w:val="20"/>
              </w:rPr>
              <w:t>34,6</w:t>
            </w:r>
          </w:p>
        </w:tc>
        <w:tc>
          <w:tcPr>
            <w:tcW w:w="1134" w:type="dxa"/>
            <w:tcBorders>
              <w:top w:val="nil"/>
              <w:left w:val="nil"/>
              <w:bottom w:val="single" w:sz="4" w:space="0" w:color="auto"/>
              <w:right w:val="single" w:sz="4" w:space="0" w:color="auto"/>
            </w:tcBorders>
            <w:shd w:val="clear" w:color="auto" w:fill="auto"/>
            <w:vAlign w:val="center"/>
            <w:hideMark/>
          </w:tcPr>
          <w:p w:rsidR="00517004" w:rsidRPr="004409C0" w:rsidRDefault="00517004" w:rsidP="005B2371">
            <w:pPr>
              <w:jc w:val="center"/>
              <w:rPr>
                <w:b w:val="0"/>
                <w:bCs w:val="0"/>
                <w:color w:val="000000"/>
                <w:sz w:val="20"/>
                <w:szCs w:val="20"/>
              </w:rPr>
            </w:pPr>
            <w:r w:rsidRPr="004409C0">
              <w:rPr>
                <w:b w:val="0"/>
                <w:bCs w:val="0"/>
                <w:color w:val="000000"/>
                <w:sz w:val="20"/>
                <w:szCs w:val="20"/>
              </w:rPr>
              <w:t>32,63</w:t>
            </w:r>
          </w:p>
        </w:tc>
        <w:tc>
          <w:tcPr>
            <w:tcW w:w="1134" w:type="dxa"/>
            <w:tcBorders>
              <w:top w:val="nil"/>
              <w:left w:val="nil"/>
              <w:bottom w:val="single" w:sz="4" w:space="0" w:color="auto"/>
              <w:right w:val="single" w:sz="4" w:space="0" w:color="auto"/>
            </w:tcBorders>
            <w:shd w:val="clear" w:color="auto" w:fill="auto"/>
            <w:vAlign w:val="center"/>
            <w:hideMark/>
          </w:tcPr>
          <w:p w:rsidR="00517004" w:rsidRPr="004409C0" w:rsidRDefault="00517004" w:rsidP="005B2371">
            <w:pPr>
              <w:jc w:val="center"/>
              <w:rPr>
                <w:b w:val="0"/>
                <w:bCs w:val="0"/>
                <w:color w:val="000000"/>
                <w:sz w:val="20"/>
                <w:szCs w:val="20"/>
              </w:rPr>
            </w:pPr>
            <w:r w:rsidRPr="004409C0">
              <w:rPr>
                <w:b w:val="0"/>
                <w:bCs w:val="0"/>
                <w:color w:val="000000"/>
                <w:sz w:val="20"/>
                <w:szCs w:val="20"/>
              </w:rPr>
              <w:t>32,91</w:t>
            </w:r>
          </w:p>
        </w:tc>
        <w:tc>
          <w:tcPr>
            <w:tcW w:w="850" w:type="dxa"/>
            <w:tcBorders>
              <w:top w:val="nil"/>
              <w:left w:val="nil"/>
              <w:bottom w:val="single" w:sz="4" w:space="0" w:color="auto"/>
              <w:right w:val="single" w:sz="4" w:space="0" w:color="auto"/>
            </w:tcBorders>
            <w:shd w:val="clear" w:color="auto" w:fill="auto"/>
            <w:vAlign w:val="center"/>
            <w:hideMark/>
          </w:tcPr>
          <w:p w:rsidR="00517004" w:rsidRPr="004409C0" w:rsidRDefault="00517004" w:rsidP="005B2371">
            <w:pPr>
              <w:jc w:val="center"/>
              <w:rPr>
                <w:b w:val="0"/>
                <w:bCs w:val="0"/>
                <w:color w:val="000000"/>
                <w:sz w:val="20"/>
                <w:szCs w:val="20"/>
              </w:rPr>
            </w:pPr>
            <w:r w:rsidRPr="004409C0">
              <w:rPr>
                <w:b w:val="0"/>
                <w:bCs w:val="0"/>
                <w:color w:val="000000"/>
                <w:sz w:val="20"/>
                <w:szCs w:val="20"/>
              </w:rPr>
              <w:t>33,24</w:t>
            </w:r>
          </w:p>
        </w:tc>
      </w:tr>
      <w:tr w:rsidR="00517004" w:rsidRPr="004E1A4C" w:rsidTr="005B237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17004" w:rsidRPr="004E1A4C" w:rsidRDefault="00517004" w:rsidP="005B2371">
            <w:pPr>
              <w:jc w:val="center"/>
              <w:rPr>
                <w:b w:val="0"/>
                <w:bCs w:val="0"/>
                <w:color w:val="000000"/>
                <w:sz w:val="20"/>
                <w:szCs w:val="20"/>
              </w:rPr>
            </w:pPr>
            <w:r w:rsidRPr="004E1A4C">
              <w:rPr>
                <w:b w:val="0"/>
                <w:bCs w:val="0"/>
                <w:color w:val="000000"/>
                <w:sz w:val="20"/>
                <w:szCs w:val="20"/>
              </w:rPr>
              <w:lastRenderedPageBreak/>
              <w:t>3</w:t>
            </w:r>
          </w:p>
        </w:tc>
        <w:tc>
          <w:tcPr>
            <w:tcW w:w="3119" w:type="dxa"/>
            <w:tcBorders>
              <w:top w:val="nil"/>
              <w:left w:val="nil"/>
              <w:bottom w:val="single" w:sz="4" w:space="0" w:color="auto"/>
              <w:right w:val="single" w:sz="4" w:space="0" w:color="auto"/>
            </w:tcBorders>
            <w:shd w:val="clear" w:color="auto" w:fill="auto"/>
            <w:vAlign w:val="center"/>
            <w:hideMark/>
          </w:tcPr>
          <w:p w:rsidR="00517004" w:rsidRPr="004E1A4C" w:rsidRDefault="00517004" w:rsidP="005B2371">
            <w:pPr>
              <w:rPr>
                <w:b w:val="0"/>
                <w:bCs w:val="0"/>
                <w:color w:val="000000"/>
                <w:sz w:val="20"/>
                <w:szCs w:val="20"/>
              </w:rPr>
            </w:pPr>
            <w:r w:rsidRPr="004E1A4C">
              <w:rPr>
                <w:b w:val="0"/>
                <w:bCs w:val="0"/>
                <w:color w:val="000000"/>
                <w:sz w:val="20"/>
                <w:szCs w:val="20"/>
              </w:rPr>
              <w:t>Объем инвестиций в основной капитал (за исключением бюджетных средств) в расчете на 1 жителя</w:t>
            </w:r>
          </w:p>
        </w:tc>
        <w:tc>
          <w:tcPr>
            <w:tcW w:w="1276" w:type="dxa"/>
            <w:tcBorders>
              <w:top w:val="nil"/>
              <w:left w:val="nil"/>
              <w:bottom w:val="single" w:sz="4" w:space="0" w:color="auto"/>
              <w:right w:val="single" w:sz="4" w:space="0" w:color="auto"/>
            </w:tcBorders>
            <w:shd w:val="clear" w:color="auto" w:fill="auto"/>
            <w:vAlign w:val="center"/>
            <w:hideMark/>
          </w:tcPr>
          <w:p w:rsidR="00517004" w:rsidRPr="004E1A4C" w:rsidRDefault="00517004" w:rsidP="005B2371">
            <w:pPr>
              <w:jc w:val="center"/>
              <w:rPr>
                <w:b w:val="0"/>
                <w:bCs w:val="0"/>
                <w:color w:val="000000"/>
                <w:sz w:val="20"/>
                <w:szCs w:val="20"/>
              </w:rPr>
            </w:pPr>
            <w:r w:rsidRPr="004E1A4C">
              <w:rPr>
                <w:b w:val="0"/>
                <w:bCs w:val="0"/>
                <w:color w:val="000000"/>
                <w:sz w:val="20"/>
                <w:szCs w:val="20"/>
              </w:rPr>
              <w:t>рублей</w:t>
            </w:r>
          </w:p>
        </w:tc>
        <w:tc>
          <w:tcPr>
            <w:tcW w:w="1134" w:type="dxa"/>
            <w:tcBorders>
              <w:top w:val="nil"/>
              <w:left w:val="nil"/>
              <w:bottom w:val="single" w:sz="4" w:space="0" w:color="auto"/>
              <w:right w:val="single" w:sz="4" w:space="0" w:color="auto"/>
            </w:tcBorders>
            <w:shd w:val="clear" w:color="auto" w:fill="auto"/>
            <w:vAlign w:val="center"/>
            <w:hideMark/>
          </w:tcPr>
          <w:p w:rsidR="00517004" w:rsidRPr="004409C0" w:rsidRDefault="00517004" w:rsidP="005B2371">
            <w:pPr>
              <w:jc w:val="center"/>
              <w:rPr>
                <w:b w:val="0"/>
                <w:bCs w:val="0"/>
                <w:color w:val="000000"/>
                <w:sz w:val="20"/>
                <w:szCs w:val="20"/>
              </w:rPr>
            </w:pPr>
            <w:r w:rsidRPr="004409C0">
              <w:rPr>
                <w:b w:val="0"/>
                <w:bCs w:val="0"/>
                <w:color w:val="000000"/>
                <w:sz w:val="20"/>
                <w:szCs w:val="20"/>
              </w:rPr>
              <w:t>5552,85</w:t>
            </w:r>
          </w:p>
        </w:tc>
        <w:tc>
          <w:tcPr>
            <w:tcW w:w="1134" w:type="dxa"/>
            <w:tcBorders>
              <w:top w:val="nil"/>
              <w:left w:val="nil"/>
              <w:bottom w:val="single" w:sz="4" w:space="0" w:color="auto"/>
              <w:right w:val="single" w:sz="4" w:space="0" w:color="auto"/>
            </w:tcBorders>
            <w:shd w:val="clear" w:color="auto" w:fill="auto"/>
            <w:vAlign w:val="center"/>
            <w:hideMark/>
          </w:tcPr>
          <w:p w:rsidR="00517004" w:rsidRPr="004409C0" w:rsidRDefault="00517004" w:rsidP="005B2371">
            <w:pPr>
              <w:jc w:val="center"/>
              <w:rPr>
                <w:b w:val="0"/>
                <w:bCs w:val="0"/>
                <w:color w:val="000000"/>
                <w:sz w:val="20"/>
                <w:szCs w:val="20"/>
              </w:rPr>
            </w:pPr>
            <w:r w:rsidRPr="004409C0">
              <w:rPr>
                <w:b w:val="0"/>
                <w:bCs w:val="0"/>
                <w:color w:val="000000"/>
                <w:sz w:val="20"/>
                <w:szCs w:val="20"/>
              </w:rPr>
              <w:t>3530,31</w:t>
            </w:r>
          </w:p>
        </w:tc>
        <w:tc>
          <w:tcPr>
            <w:tcW w:w="1134" w:type="dxa"/>
            <w:tcBorders>
              <w:top w:val="nil"/>
              <w:left w:val="nil"/>
              <w:bottom w:val="single" w:sz="4" w:space="0" w:color="auto"/>
              <w:right w:val="single" w:sz="4" w:space="0" w:color="auto"/>
            </w:tcBorders>
            <w:shd w:val="clear" w:color="auto" w:fill="auto"/>
            <w:vAlign w:val="center"/>
            <w:hideMark/>
          </w:tcPr>
          <w:p w:rsidR="00517004" w:rsidRPr="004409C0" w:rsidRDefault="00517004" w:rsidP="005B2371">
            <w:pPr>
              <w:jc w:val="center"/>
              <w:rPr>
                <w:b w:val="0"/>
                <w:bCs w:val="0"/>
                <w:color w:val="000000"/>
                <w:sz w:val="20"/>
                <w:szCs w:val="20"/>
              </w:rPr>
            </w:pPr>
            <w:r w:rsidRPr="004409C0">
              <w:rPr>
                <w:b w:val="0"/>
                <w:bCs w:val="0"/>
                <w:color w:val="000000"/>
                <w:sz w:val="20"/>
                <w:szCs w:val="20"/>
              </w:rPr>
              <w:t>3348,64</w:t>
            </w:r>
          </w:p>
        </w:tc>
        <w:tc>
          <w:tcPr>
            <w:tcW w:w="1134" w:type="dxa"/>
            <w:tcBorders>
              <w:top w:val="nil"/>
              <w:left w:val="nil"/>
              <w:bottom w:val="single" w:sz="4" w:space="0" w:color="auto"/>
              <w:right w:val="single" w:sz="4" w:space="0" w:color="auto"/>
            </w:tcBorders>
            <w:shd w:val="clear" w:color="auto" w:fill="auto"/>
            <w:vAlign w:val="center"/>
            <w:hideMark/>
          </w:tcPr>
          <w:p w:rsidR="00517004" w:rsidRPr="004409C0" w:rsidRDefault="00517004" w:rsidP="005B2371">
            <w:pPr>
              <w:jc w:val="center"/>
              <w:rPr>
                <w:b w:val="0"/>
                <w:bCs w:val="0"/>
                <w:color w:val="000000"/>
                <w:sz w:val="20"/>
                <w:szCs w:val="20"/>
              </w:rPr>
            </w:pPr>
            <w:r w:rsidRPr="004409C0">
              <w:rPr>
                <w:b w:val="0"/>
                <w:bCs w:val="0"/>
                <w:color w:val="000000"/>
                <w:sz w:val="20"/>
                <w:szCs w:val="20"/>
              </w:rPr>
              <w:t>3685,14</w:t>
            </w:r>
          </w:p>
        </w:tc>
        <w:tc>
          <w:tcPr>
            <w:tcW w:w="850" w:type="dxa"/>
            <w:tcBorders>
              <w:top w:val="nil"/>
              <w:left w:val="nil"/>
              <w:bottom w:val="single" w:sz="4" w:space="0" w:color="auto"/>
              <w:right w:val="single" w:sz="4" w:space="0" w:color="auto"/>
            </w:tcBorders>
            <w:shd w:val="clear" w:color="auto" w:fill="auto"/>
            <w:vAlign w:val="center"/>
            <w:hideMark/>
          </w:tcPr>
          <w:p w:rsidR="00517004" w:rsidRPr="004409C0" w:rsidRDefault="00517004" w:rsidP="005B2371">
            <w:pPr>
              <w:jc w:val="center"/>
              <w:rPr>
                <w:b w:val="0"/>
                <w:bCs w:val="0"/>
                <w:color w:val="000000"/>
                <w:sz w:val="20"/>
                <w:szCs w:val="20"/>
              </w:rPr>
            </w:pPr>
            <w:r w:rsidRPr="004409C0">
              <w:rPr>
                <w:b w:val="0"/>
                <w:bCs w:val="0"/>
                <w:color w:val="000000"/>
                <w:sz w:val="20"/>
                <w:szCs w:val="20"/>
              </w:rPr>
              <w:t>3993,40</w:t>
            </w:r>
          </w:p>
        </w:tc>
      </w:tr>
      <w:tr w:rsidR="00517004" w:rsidRPr="004E1A4C" w:rsidTr="005B237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17004" w:rsidRPr="004E1A4C" w:rsidRDefault="00517004" w:rsidP="005B2371">
            <w:pPr>
              <w:jc w:val="center"/>
              <w:rPr>
                <w:b w:val="0"/>
                <w:bCs w:val="0"/>
                <w:color w:val="000000"/>
                <w:sz w:val="20"/>
                <w:szCs w:val="20"/>
              </w:rPr>
            </w:pPr>
            <w:r w:rsidRPr="004E1A4C">
              <w:rPr>
                <w:b w:val="0"/>
                <w:bCs w:val="0"/>
                <w:color w:val="000000"/>
                <w:sz w:val="20"/>
                <w:szCs w:val="20"/>
              </w:rPr>
              <w:t>4</w:t>
            </w:r>
          </w:p>
        </w:tc>
        <w:tc>
          <w:tcPr>
            <w:tcW w:w="3119" w:type="dxa"/>
            <w:tcBorders>
              <w:top w:val="nil"/>
              <w:left w:val="nil"/>
              <w:bottom w:val="single" w:sz="4" w:space="0" w:color="auto"/>
              <w:right w:val="single" w:sz="4" w:space="0" w:color="auto"/>
            </w:tcBorders>
            <w:shd w:val="clear" w:color="auto" w:fill="auto"/>
            <w:vAlign w:val="center"/>
            <w:hideMark/>
          </w:tcPr>
          <w:p w:rsidR="00517004" w:rsidRPr="004E1A4C" w:rsidRDefault="00517004" w:rsidP="005B2371">
            <w:pPr>
              <w:rPr>
                <w:b w:val="0"/>
                <w:bCs w:val="0"/>
                <w:color w:val="000000"/>
                <w:sz w:val="20"/>
                <w:szCs w:val="20"/>
              </w:rPr>
            </w:pPr>
            <w:r w:rsidRPr="004E1A4C">
              <w:rPr>
                <w:b w:val="0"/>
                <w:bCs w:val="0"/>
                <w:color w:val="000000"/>
                <w:sz w:val="20"/>
                <w:szCs w:val="20"/>
              </w:rPr>
              <w:t>Доля прибыльных сельскохозяйственных организаций в общем их числе</w:t>
            </w:r>
          </w:p>
        </w:tc>
        <w:tc>
          <w:tcPr>
            <w:tcW w:w="1276" w:type="dxa"/>
            <w:tcBorders>
              <w:top w:val="nil"/>
              <w:left w:val="nil"/>
              <w:bottom w:val="single" w:sz="4" w:space="0" w:color="auto"/>
              <w:right w:val="single" w:sz="4" w:space="0" w:color="auto"/>
            </w:tcBorders>
            <w:shd w:val="clear" w:color="auto" w:fill="auto"/>
            <w:vAlign w:val="center"/>
            <w:hideMark/>
          </w:tcPr>
          <w:p w:rsidR="00517004" w:rsidRPr="004E1A4C" w:rsidRDefault="00517004" w:rsidP="005B2371">
            <w:pPr>
              <w:jc w:val="center"/>
              <w:rPr>
                <w:b w:val="0"/>
                <w:bCs w:val="0"/>
                <w:color w:val="000000"/>
                <w:sz w:val="20"/>
                <w:szCs w:val="20"/>
              </w:rPr>
            </w:pPr>
            <w:r w:rsidRPr="004E1A4C">
              <w:rPr>
                <w:b w:val="0"/>
                <w:bCs w:val="0"/>
                <w:color w:val="000000"/>
                <w:sz w:val="20"/>
                <w:szCs w:val="20"/>
              </w:rPr>
              <w:t>процент</w:t>
            </w:r>
          </w:p>
        </w:tc>
        <w:tc>
          <w:tcPr>
            <w:tcW w:w="1134" w:type="dxa"/>
            <w:tcBorders>
              <w:top w:val="nil"/>
              <w:left w:val="nil"/>
              <w:bottom w:val="single" w:sz="4" w:space="0" w:color="auto"/>
              <w:right w:val="single" w:sz="4" w:space="0" w:color="auto"/>
            </w:tcBorders>
            <w:shd w:val="clear" w:color="auto" w:fill="auto"/>
            <w:vAlign w:val="center"/>
            <w:hideMark/>
          </w:tcPr>
          <w:p w:rsidR="00517004" w:rsidRPr="004409C0" w:rsidRDefault="00517004" w:rsidP="005B2371">
            <w:pPr>
              <w:jc w:val="center"/>
              <w:rPr>
                <w:b w:val="0"/>
                <w:bCs w:val="0"/>
                <w:color w:val="000000"/>
                <w:sz w:val="20"/>
                <w:szCs w:val="20"/>
              </w:rPr>
            </w:pPr>
            <w:r w:rsidRPr="004409C0">
              <w:rPr>
                <w:b w:val="0"/>
                <w:bCs w:val="0"/>
                <w:color w:val="000000"/>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7004" w:rsidRPr="004409C0" w:rsidRDefault="00517004" w:rsidP="005B2371">
            <w:pPr>
              <w:jc w:val="center"/>
              <w:rPr>
                <w:b w:val="0"/>
                <w:bCs w:val="0"/>
                <w:color w:val="000000"/>
                <w:sz w:val="20"/>
                <w:szCs w:val="20"/>
              </w:rPr>
            </w:pPr>
            <w:r w:rsidRPr="004409C0">
              <w:rPr>
                <w:b w:val="0"/>
                <w:bCs w:val="0"/>
                <w:color w:val="000000"/>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7004" w:rsidRPr="004409C0" w:rsidRDefault="00517004" w:rsidP="005B2371">
            <w:pPr>
              <w:jc w:val="center"/>
              <w:rPr>
                <w:b w:val="0"/>
                <w:bCs w:val="0"/>
                <w:color w:val="000000"/>
                <w:sz w:val="20"/>
                <w:szCs w:val="20"/>
              </w:rPr>
            </w:pPr>
            <w:r w:rsidRPr="004409C0">
              <w:rPr>
                <w:b w:val="0"/>
                <w:bCs w:val="0"/>
                <w:color w:val="000000"/>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517004" w:rsidRPr="004409C0" w:rsidRDefault="00517004" w:rsidP="005B2371">
            <w:pPr>
              <w:jc w:val="center"/>
              <w:rPr>
                <w:b w:val="0"/>
                <w:bCs w:val="0"/>
                <w:color w:val="000000"/>
                <w:sz w:val="20"/>
                <w:szCs w:val="20"/>
              </w:rPr>
            </w:pPr>
            <w:r w:rsidRPr="004409C0">
              <w:rPr>
                <w:b w:val="0"/>
                <w:bCs w:val="0"/>
                <w:color w:val="000000"/>
                <w:sz w:val="20"/>
                <w:szCs w:val="20"/>
              </w:rPr>
              <w:t>100,00</w:t>
            </w:r>
          </w:p>
        </w:tc>
        <w:tc>
          <w:tcPr>
            <w:tcW w:w="850" w:type="dxa"/>
            <w:tcBorders>
              <w:top w:val="nil"/>
              <w:left w:val="nil"/>
              <w:bottom w:val="single" w:sz="4" w:space="0" w:color="auto"/>
              <w:right w:val="single" w:sz="4" w:space="0" w:color="auto"/>
            </w:tcBorders>
            <w:shd w:val="clear" w:color="auto" w:fill="auto"/>
            <w:vAlign w:val="center"/>
            <w:hideMark/>
          </w:tcPr>
          <w:p w:rsidR="00517004" w:rsidRPr="004409C0" w:rsidRDefault="00517004" w:rsidP="005B2371">
            <w:pPr>
              <w:jc w:val="center"/>
              <w:rPr>
                <w:b w:val="0"/>
                <w:bCs w:val="0"/>
                <w:color w:val="000000"/>
                <w:sz w:val="20"/>
                <w:szCs w:val="20"/>
              </w:rPr>
            </w:pPr>
            <w:r w:rsidRPr="004409C0">
              <w:rPr>
                <w:b w:val="0"/>
                <w:bCs w:val="0"/>
                <w:color w:val="000000"/>
                <w:sz w:val="20"/>
                <w:szCs w:val="20"/>
              </w:rPr>
              <w:t>100,00</w:t>
            </w:r>
          </w:p>
        </w:tc>
      </w:tr>
      <w:tr w:rsidR="00517004" w:rsidRPr="004E1A4C" w:rsidTr="005B2371">
        <w:trPr>
          <w:trHeight w:val="901"/>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17004" w:rsidRPr="004E1A4C" w:rsidRDefault="00517004" w:rsidP="005B2371">
            <w:pPr>
              <w:jc w:val="center"/>
              <w:rPr>
                <w:b w:val="0"/>
                <w:bCs w:val="0"/>
                <w:color w:val="000000"/>
                <w:sz w:val="20"/>
                <w:szCs w:val="20"/>
              </w:rPr>
            </w:pPr>
            <w:r w:rsidRPr="004E1A4C">
              <w:rPr>
                <w:b w:val="0"/>
                <w:bCs w:val="0"/>
                <w:color w:val="000000"/>
                <w:sz w:val="20"/>
                <w:szCs w:val="20"/>
              </w:rPr>
              <w:t>5</w:t>
            </w:r>
          </w:p>
        </w:tc>
        <w:tc>
          <w:tcPr>
            <w:tcW w:w="3119" w:type="dxa"/>
            <w:tcBorders>
              <w:top w:val="nil"/>
              <w:left w:val="nil"/>
              <w:bottom w:val="single" w:sz="4" w:space="0" w:color="auto"/>
              <w:right w:val="single" w:sz="4" w:space="0" w:color="auto"/>
            </w:tcBorders>
            <w:shd w:val="clear" w:color="auto" w:fill="auto"/>
            <w:vAlign w:val="center"/>
            <w:hideMark/>
          </w:tcPr>
          <w:p w:rsidR="00517004" w:rsidRPr="004E1A4C" w:rsidRDefault="00517004" w:rsidP="005B2371">
            <w:pPr>
              <w:rPr>
                <w:b w:val="0"/>
                <w:bCs w:val="0"/>
                <w:color w:val="000000"/>
                <w:sz w:val="20"/>
                <w:szCs w:val="20"/>
              </w:rPr>
            </w:pPr>
            <w:r w:rsidRPr="004E1A4C">
              <w:rPr>
                <w:b w:val="0"/>
                <w:bCs w:val="0"/>
                <w:color w:val="000000"/>
                <w:sz w:val="20"/>
                <w:szCs w:val="2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276" w:type="dxa"/>
            <w:tcBorders>
              <w:top w:val="nil"/>
              <w:left w:val="nil"/>
              <w:bottom w:val="single" w:sz="4" w:space="0" w:color="auto"/>
              <w:right w:val="single" w:sz="4" w:space="0" w:color="auto"/>
            </w:tcBorders>
            <w:shd w:val="clear" w:color="auto" w:fill="auto"/>
            <w:vAlign w:val="center"/>
            <w:hideMark/>
          </w:tcPr>
          <w:p w:rsidR="00517004" w:rsidRPr="004E1A4C" w:rsidRDefault="00517004" w:rsidP="005B2371">
            <w:pPr>
              <w:jc w:val="center"/>
              <w:rPr>
                <w:b w:val="0"/>
                <w:bCs w:val="0"/>
                <w:color w:val="000000"/>
                <w:sz w:val="20"/>
                <w:szCs w:val="20"/>
              </w:rPr>
            </w:pPr>
            <w:r w:rsidRPr="004E1A4C">
              <w:rPr>
                <w:b w:val="0"/>
                <w:bCs w:val="0"/>
                <w:color w:val="000000"/>
                <w:sz w:val="20"/>
                <w:szCs w:val="20"/>
              </w:rPr>
              <w:t>километров</w:t>
            </w:r>
          </w:p>
        </w:tc>
        <w:tc>
          <w:tcPr>
            <w:tcW w:w="1134" w:type="dxa"/>
            <w:tcBorders>
              <w:top w:val="nil"/>
              <w:left w:val="nil"/>
              <w:bottom w:val="single" w:sz="4" w:space="0" w:color="auto"/>
              <w:right w:val="single" w:sz="4" w:space="0" w:color="auto"/>
            </w:tcBorders>
            <w:shd w:val="clear" w:color="auto" w:fill="auto"/>
            <w:vAlign w:val="center"/>
            <w:hideMark/>
          </w:tcPr>
          <w:p w:rsidR="00517004" w:rsidRPr="004409C0" w:rsidRDefault="00517004" w:rsidP="005B2371">
            <w:pPr>
              <w:jc w:val="center"/>
              <w:rPr>
                <w:b w:val="0"/>
                <w:bCs w:val="0"/>
                <w:color w:val="000000"/>
                <w:sz w:val="20"/>
                <w:szCs w:val="20"/>
              </w:rPr>
            </w:pPr>
            <w:r w:rsidRPr="004409C0">
              <w:rPr>
                <w:b w:val="0"/>
                <w:bCs w:val="0"/>
                <w:color w:val="000000"/>
                <w:sz w:val="20"/>
                <w:szCs w:val="20"/>
              </w:rPr>
              <w:t>36,99</w:t>
            </w:r>
          </w:p>
        </w:tc>
        <w:tc>
          <w:tcPr>
            <w:tcW w:w="1134" w:type="dxa"/>
            <w:tcBorders>
              <w:top w:val="nil"/>
              <w:left w:val="nil"/>
              <w:bottom w:val="single" w:sz="4" w:space="0" w:color="auto"/>
              <w:right w:val="single" w:sz="4" w:space="0" w:color="auto"/>
            </w:tcBorders>
            <w:shd w:val="clear" w:color="auto" w:fill="auto"/>
            <w:vAlign w:val="center"/>
            <w:hideMark/>
          </w:tcPr>
          <w:p w:rsidR="00517004" w:rsidRPr="004409C0" w:rsidRDefault="00517004" w:rsidP="005B2371">
            <w:pPr>
              <w:jc w:val="center"/>
              <w:rPr>
                <w:b w:val="0"/>
                <w:bCs w:val="0"/>
                <w:color w:val="000000"/>
                <w:sz w:val="20"/>
                <w:szCs w:val="20"/>
              </w:rPr>
            </w:pPr>
            <w:r w:rsidRPr="004409C0">
              <w:rPr>
                <w:b w:val="0"/>
                <w:bCs w:val="0"/>
                <w:color w:val="000000"/>
                <w:sz w:val="20"/>
                <w:szCs w:val="20"/>
              </w:rPr>
              <w:t>35,50</w:t>
            </w:r>
          </w:p>
        </w:tc>
        <w:tc>
          <w:tcPr>
            <w:tcW w:w="1134" w:type="dxa"/>
            <w:tcBorders>
              <w:top w:val="nil"/>
              <w:left w:val="nil"/>
              <w:bottom w:val="single" w:sz="4" w:space="0" w:color="auto"/>
              <w:right w:val="single" w:sz="4" w:space="0" w:color="auto"/>
            </w:tcBorders>
            <w:shd w:val="clear" w:color="auto" w:fill="auto"/>
            <w:vAlign w:val="center"/>
            <w:hideMark/>
          </w:tcPr>
          <w:p w:rsidR="00517004" w:rsidRPr="004409C0" w:rsidRDefault="00517004" w:rsidP="005B2371">
            <w:pPr>
              <w:jc w:val="center"/>
              <w:rPr>
                <w:b w:val="0"/>
                <w:bCs w:val="0"/>
                <w:color w:val="000000"/>
                <w:sz w:val="20"/>
                <w:szCs w:val="20"/>
              </w:rPr>
            </w:pPr>
            <w:r w:rsidRPr="004409C0">
              <w:rPr>
                <w:b w:val="0"/>
                <w:bCs w:val="0"/>
                <w:color w:val="000000"/>
                <w:sz w:val="20"/>
                <w:szCs w:val="20"/>
              </w:rPr>
              <w:t>34,01</w:t>
            </w:r>
          </w:p>
        </w:tc>
        <w:tc>
          <w:tcPr>
            <w:tcW w:w="1134" w:type="dxa"/>
            <w:tcBorders>
              <w:top w:val="nil"/>
              <w:left w:val="nil"/>
              <w:bottom w:val="single" w:sz="4" w:space="0" w:color="auto"/>
              <w:right w:val="single" w:sz="4" w:space="0" w:color="auto"/>
            </w:tcBorders>
            <w:shd w:val="clear" w:color="auto" w:fill="auto"/>
            <w:vAlign w:val="center"/>
            <w:hideMark/>
          </w:tcPr>
          <w:p w:rsidR="00517004" w:rsidRPr="004409C0" w:rsidRDefault="00517004" w:rsidP="005B2371">
            <w:pPr>
              <w:jc w:val="center"/>
              <w:rPr>
                <w:b w:val="0"/>
                <w:bCs w:val="0"/>
                <w:color w:val="000000"/>
                <w:sz w:val="20"/>
                <w:szCs w:val="20"/>
              </w:rPr>
            </w:pPr>
            <w:r w:rsidRPr="004409C0">
              <w:rPr>
                <w:b w:val="0"/>
                <w:bCs w:val="0"/>
                <w:color w:val="000000"/>
                <w:sz w:val="20"/>
                <w:szCs w:val="20"/>
              </w:rPr>
              <w:t>32,69</w:t>
            </w:r>
          </w:p>
        </w:tc>
        <w:tc>
          <w:tcPr>
            <w:tcW w:w="850" w:type="dxa"/>
            <w:tcBorders>
              <w:top w:val="nil"/>
              <w:left w:val="nil"/>
              <w:bottom w:val="single" w:sz="4" w:space="0" w:color="auto"/>
              <w:right w:val="single" w:sz="4" w:space="0" w:color="auto"/>
            </w:tcBorders>
            <w:shd w:val="clear" w:color="auto" w:fill="auto"/>
            <w:vAlign w:val="center"/>
            <w:hideMark/>
          </w:tcPr>
          <w:p w:rsidR="00517004" w:rsidRPr="004409C0" w:rsidRDefault="00517004" w:rsidP="005B2371">
            <w:pPr>
              <w:jc w:val="center"/>
              <w:rPr>
                <w:b w:val="0"/>
                <w:bCs w:val="0"/>
                <w:color w:val="000000"/>
                <w:sz w:val="20"/>
                <w:szCs w:val="20"/>
              </w:rPr>
            </w:pPr>
            <w:r w:rsidRPr="004409C0">
              <w:rPr>
                <w:b w:val="0"/>
                <w:bCs w:val="0"/>
                <w:color w:val="000000"/>
                <w:sz w:val="20"/>
                <w:szCs w:val="20"/>
              </w:rPr>
              <w:t>31,37</w:t>
            </w:r>
          </w:p>
        </w:tc>
      </w:tr>
      <w:tr w:rsidR="00517004" w:rsidRPr="004E1A4C" w:rsidTr="005B237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17004" w:rsidRPr="004E1A4C" w:rsidRDefault="00517004" w:rsidP="005B2371">
            <w:pPr>
              <w:jc w:val="center"/>
              <w:rPr>
                <w:b w:val="0"/>
                <w:bCs w:val="0"/>
                <w:color w:val="000000"/>
                <w:sz w:val="20"/>
                <w:szCs w:val="20"/>
              </w:rPr>
            </w:pPr>
            <w:r w:rsidRPr="004E1A4C">
              <w:rPr>
                <w:b w:val="0"/>
                <w:bCs w:val="0"/>
                <w:color w:val="000000"/>
                <w:sz w:val="20"/>
                <w:szCs w:val="20"/>
              </w:rPr>
              <w:t>6</w:t>
            </w:r>
          </w:p>
        </w:tc>
        <w:tc>
          <w:tcPr>
            <w:tcW w:w="3119" w:type="dxa"/>
            <w:tcBorders>
              <w:top w:val="nil"/>
              <w:left w:val="nil"/>
              <w:bottom w:val="single" w:sz="4" w:space="0" w:color="auto"/>
              <w:right w:val="single" w:sz="4" w:space="0" w:color="auto"/>
            </w:tcBorders>
            <w:shd w:val="clear" w:color="auto" w:fill="auto"/>
            <w:vAlign w:val="center"/>
            <w:hideMark/>
          </w:tcPr>
          <w:p w:rsidR="00517004" w:rsidRPr="004E1A4C" w:rsidRDefault="00517004" w:rsidP="005B2371">
            <w:pPr>
              <w:rPr>
                <w:b w:val="0"/>
                <w:bCs w:val="0"/>
                <w:color w:val="000000"/>
                <w:sz w:val="20"/>
                <w:szCs w:val="20"/>
              </w:rPr>
            </w:pPr>
            <w:r w:rsidRPr="004E1A4C">
              <w:rPr>
                <w:b w:val="0"/>
                <w:bCs w:val="0"/>
                <w:color w:val="000000"/>
                <w:sz w:val="20"/>
                <w:szCs w:val="20"/>
              </w:rPr>
              <w:t>Среднемесячная заработная плата работников по полному кругу организаций</w:t>
            </w:r>
          </w:p>
        </w:tc>
        <w:tc>
          <w:tcPr>
            <w:tcW w:w="1276" w:type="dxa"/>
            <w:tcBorders>
              <w:top w:val="nil"/>
              <w:left w:val="nil"/>
              <w:bottom w:val="single" w:sz="4" w:space="0" w:color="auto"/>
              <w:right w:val="single" w:sz="4" w:space="0" w:color="auto"/>
            </w:tcBorders>
            <w:shd w:val="clear" w:color="auto" w:fill="auto"/>
            <w:vAlign w:val="center"/>
            <w:hideMark/>
          </w:tcPr>
          <w:p w:rsidR="00517004" w:rsidRPr="004E1A4C" w:rsidRDefault="00517004" w:rsidP="005B2371">
            <w:pPr>
              <w:jc w:val="center"/>
              <w:rPr>
                <w:b w:val="0"/>
                <w:bCs w:val="0"/>
                <w:color w:val="000000"/>
                <w:sz w:val="20"/>
                <w:szCs w:val="20"/>
              </w:rPr>
            </w:pPr>
            <w:r w:rsidRPr="004E1A4C">
              <w:rPr>
                <w:b w:val="0"/>
                <w:bCs w:val="0"/>
                <w:color w:val="000000"/>
                <w:sz w:val="20"/>
                <w:szCs w:val="20"/>
              </w:rPr>
              <w:t> рублей</w:t>
            </w:r>
          </w:p>
        </w:tc>
        <w:tc>
          <w:tcPr>
            <w:tcW w:w="1134" w:type="dxa"/>
            <w:tcBorders>
              <w:top w:val="nil"/>
              <w:left w:val="nil"/>
              <w:bottom w:val="single" w:sz="4" w:space="0" w:color="auto"/>
              <w:right w:val="single" w:sz="4" w:space="0" w:color="auto"/>
            </w:tcBorders>
            <w:shd w:val="clear" w:color="auto" w:fill="auto"/>
            <w:vAlign w:val="center"/>
            <w:hideMark/>
          </w:tcPr>
          <w:p w:rsidR="00517004" w:rsidRPr="004409C0" w:rsidRDefault="00517004" w:rsidP="005B2371">
            <w:pPr>
              <w:autoSpaceDE w:val="0"/>
              <w:autoSpaceDN w:val="0"/>
              <w:adjustRightInd w:val="0"/>
              <w:spacing w:line="276" w:lineRule="auto"/>
              <w:jc w:val="center"/>
              <w:rPr>
                <w:rFonts w:ascii="Times New Roman CYR" w:eastAsiaTheme="minorHAnsi" w:hAnsi="Times New Roman CYR" w:cs="Times New Roman CYR"/>
                <w:b w:val="0"/>
                <w:sz w:val="20"/>
                <w:szCs w:val="20"/>
                <w:lang w:eastAsia="en-US"/>
              </w:rPr>
            </w:pPr>
            <w:r w:rsidRPr="004409C0">
              <w:rPr>
                <w:rFonts w:ascii="Times New Roman CYR" w:eastAsiaTheme="minorHAnsi" w:hAnsi="Times New Roman CYR" w:cs="Times New Roman CYR"/>
                <w:b w:val="0"/>
                <w:sz w:val="20"/>
                <w:szCs w:val="20"/>
                <w:lang w:eastAsia="en-US"/>
              </w:rPr>
              <w:t>42 339,73</w:t>
            </w:r>
          </w:p>
        </w:tc>
        <w:tc>
          <w:tcPr>
            <w:tcW w:w="1134" w:type="dxa"/>
            <w:tcBorders>
              <w:top w:val="nil"/>
              <w:left w:val="nil"/>
              <w:bottom w:val="single" w:sz="4" w:space="0" w:color="auto"/>
              <w:right w:val="single" w:sz="4" w:space="0" w:color="auto"/>
            </w:tcBorders>
            <w:shd w:val="clear" w:color="auto" w:fill="auto"/>
            <w:vAlign w:val="center"/>
            <w:hideMark/>
          </w:tcPr>
          <w:p w:rsidR="00517004" w:rsidRPr="004409C0" w:rsidRDefault="00517004" w:rsidP="005B2371">
            <w:pPr>
              <w:autoSpaceDE w:val="0"/>
              <w:autoSpaceDN w:val="0"/>
              <w:adjustRightInd w:val="0"/>
              <w:spacing w:line="276" w:lineRule="auto"/>
              <w:jc w:val="center"/>
              <w:rPr>
                <w:rFonts w:ascii="Times New Roman CYR" w:eastAsiaTheme="minorHAnsi" w:hAnsi="Times New Roman CYR" w:cs="Times New Roman CYR"/>
                <w:b w:val="0"/>
                <w:sz w:val="20"/>
                <w:szCs w:val="20"/>
                <w:lang w:eastAsia="en-US"/>
              </w:rPr>
            </w:pPr>
            <w:r w:rsidRPr="004409C0">
              <w:rPr>
                <w:rFonts w:ascii="Times New Roman CYR" w:eastAsiaTheme="minorHAnsi" w:hAnsi="Times New Roman CYR" w:cs="Times New Roman CYR"/>
                <w:b w:val="0"/>
                <w:sz w:val="20"/>
                <w:szCs w:val="20"/>
                <w:lang w:eastAsia="en-US"/>
              </w:rPr>
              <w:t>50 087,90</w:t>
            </w:r>
          </w:p>
        </w:tc>
        <w:tc>
          <w:tcPr>
            <w:tcW w:w="1134" w:type="dxa"/>
            <w:tcBorders>
              <w:top w:val="nil"/>
              <w:left w:val="nil"/>
              <w:bottom w:val="single" w:sz="4" w:space="0" w:color="auto"/>
              <w:right w:val="single" w:sz="4" w:space="0" w:color="auto"/>
            </w:tcBorders>
            <w:shd w:val="clear" w:color="auto" w:fill="auto"/>
            <w:vAlign w:val="center"/>
            <w:hideMark/>
          </w:tcPr>
          <w:p w:rsidR="00517004" w:rsidRPr="004409C0" w:rsidRDefault="00517004" w:rsidP="005B2371">
            <w:pPr>
              <w:autoSpaceDE w:val="0"/>
              <w:autoSpaceDN w:val="0"/>
              <w:adjustRightInd w:val="0"/>
              <w:spacing w:line="276" w:lineRule="auto"/>
              <w:jc w:val="center"/>
              <w:rPr>
                <w:rFonts w:ascii="Times New Roman CYR" w:eastAsiaTheme="minorHAnsi" w:hAnsi="Times New Roman CYR" w:cs="Times New Roman CYR"/>
                <w:b w:val="0"/>
                <w:sz w:val="20"/>
                <w:szCs w:val="20"/>
                <w:lang w:eastAsia="en-US"/>
              </w:rPr>
            </w:pPr>
            <w:r w:rsidRPr="004409C0">
              <w:rPr>
                <w:rFonts w:ascii="Times New Roman CYR" w:eastAsiaTheme="minorHAnsi" w:hAnsi="Times New Roman CYR" w:cs="Times New Roman CYR"/>
                <w:b w:val="0"/>
                <w:sz w:val="20"/>
                <w:szCs w:val="20"/>
                <w:lang w:eastAsia="en-US"/>
              </w:rPr>
              <w:t>54 415,73</w:t>
            </w:r>
          </w:p>
        </w:tc>
        <w:tc>
          <w:tcPr>
            <w:tcW w:w="1134" w:type="dxa"/>
            <w:tcBorders>
              <w:top w:val="nil"/>
              <w:left w:val="nil"/>
              <w:bottom w:val="single" w:sz="4" w:space="0" w:color="auto"/>
              <w:right w:val="single" w:sz="4" w:space="0" w:color="auto"/>
            </w:tcBorders>
            <w:shd w:val="clear" w:color="auto" w:fill="auto"/>
            <w:vAlign w:val="center"/>
            <w:hideMark/>
          </w:tcPr>
          <w:p w:rsidR="00517004" w:rsidRPr="004409C0" w:rsidRDefault="00517004" w:rsidP="005B2371">
            <w:pPr>
              <w:autoSpaceDE w:val="0"/>
              <w:autoSpaceDN w:val="0"/>
              <w:adjustRightInd w:val="0"/>
              <w:spacing w:line="276" w:lineRule="auto"/>
              <w:jc w:val="center"/>
              <w:rPr>
                <w:rFonts w:ascii="Times New Roman CYR" w:eastAsiaTheme="minorHAnsi" w:hAnsi="Times New Roman CYR" w:cs="Times New Roman CYR"/>
                <w:b w:val="0"/>
                <w:sz w:val="20"/>
                <w:szCs w:val="20"/>
                <w:lang w:eastAsia="en-US"/>
              </w:rPr>
            </w:pPr>
            <w:r w:rsidRPr="004409C0">
              <w:rPr>
                <w:rFonts w:ascii="Times New Roman CYR" w:eastAsiaTheme="minorHAnsi" w:hAnsi="Times New Roman CYR" w:cs="Times New Roman CYR"/>
                <w:b w:val="0"/>
                <w:sz w:val="20"/>
                <w:szCs w:val="20"/>
                <w:lang w:eastAsia="en-US"/>
              </w:rPr>
              <w:t>54 415,73</w:t>
            </w:r>
          </w:p>
        </w:tc>
        <w:tc>
          <w:tcPr>
            <w:tcW w:w="850" w:type="dxa"/>
            <w:tcBorders>
              <w:top w:val="nil"/>
              <w:left w:val="nil"/>
              <w:bottom w:val="single" w:sz="4" w:space="0" w:color="auto"/>
              <w:right w:val="single" w:sz="4" w:space="0" w:color="auto"/>
            </w:tcBorders>
            <w:shd w:val="clear" w:color="auto" w:fill="auto"/>
            <w:vAlign w:val="center"/>
            <w:hideMark/>
          </w:tcPr>
          <w:p w:rsidR="00517004" w:rsidRPr="004409C0" w:rsidRDefault="00517004" w:rsidP="005B2371">
            <w:pPr>
              <w:tabs>
                <w:tab w:val="left" w:pos="1025"/>
              </w:tabs>
              <w:autoSpaceDE w:val="0"/>
              <w:autoSpaceDN w:val="0"/>
              <w:adjustRightInd w:val="0"/>
              <w:spacing w:line="276" w:lineRule="auto"/>
              <w:jc w:val="center"/>
              <w:rPr>
                <w:rFonts w:ascii="Times New Roman CYR" w:eastAsiaTheme="minorHAnsi" w:hAnsi="Times New Roman CYR" w:cs="Times New Roman CYR"/>
                <w:b w:val="0"/>
                <w:sz w:val="20"/>
                <w:szCs w:val="20"/>
                <w:lang w:eastAsia="en-US"/>
              </w:rPr>
            </w:pPr>
            <w:r w:rsidRPr="004409C0">
              <w:rPr>
                <w:rFonts w:ascii="Times New Roman CYR" w:eastAsiaTheme="minorHAnsi" w:hAnsi="Times New Roman CYR" w:cs="Times New Roman CYR"/>
                <w:b w:val="0"/>
                <w:sz w:val="20"/>
                <w:szCs w:val="20"/>
                <w:lang w:eastAsia="en-US"/>
              </w:rPr>
              <w:t>62 689,86</w:t>
            </w:r>
          </w:p>
        </w:tc>
      </w:tr>
      <w:tr w:rsidR="00517004" w:rsidRPr="0091058B" w:rsidTr="005B237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17004" w:rsidRPr="004E1A4C" w:rsidRDefault="00517004" w:rsidP="005B2371">
            <w:pPr>
              <w:jc w:val="center"/>
              <w:rPr>
                <w:b w:val="0"/>
                <w:bCs w:val="0"/>
                <w:color w:val="000000"/>
                <w:sz w:val="20"/>
                <w:szCs w:val="20"/>
              </w:rPr>
            </w:pPr>
            <w:r w:rsidRPr="004E1A4C">
              <w:rPr>
                <w:b w:val="0"/>
                <w:bCs w:val="0"/>
                <w:color w:val="000000"/>
                <w:sz w:val="20"/>
                <w:szCs w:val="20"/>
              </w:rPr>
              <w:t>7</w:t>
            </w:r>
          </w:p>
        </w:tc>
        <w:tc>
          <w:tcPr>
            <w:tcW w:w="3119" w:type="dxa"/>
            <w:tcBorders>
              <w:top w:val="nil"/>
              <w:left w:val="nil"/>
              <w:bottom w:val="single" w:sz="4" w:space="0" w:color="auto"/>
              <w:right w:val="single" w:sz="4" w:space="0" w:color="auto"/>
            </w:tcBorders>
            <w:shd w:val="clear" w:color="auto" w:fill="auto"/>
            <w:vAlign w:val="center"/>
            <w:hideMark/>
          </w:tcPr>
          <w:p w:rsidR="00517004" w:rsidRPr="004E1A4C" w:rsidRDefault="00517004" w:rsidP="005B2371">
            <w:pPr>
              <w:rPr>
                <w:b w:val="0"/>
                <w:bCs w:val="0"/>
                <w:color w:val="000000"/>
                <w:sz w:val="20"/>
                <w:szCs w:val="20"/>
              </w:rPr>
            </w:pPr>
            <w:r w:rsidRPr="004E1A4C">
              <w:rPr>
                <w:b w:val="0"/>
                <w:bCs w:val="0"/>
                <w:color w:val="000000"/>
                <w:sz w:val="20"/>
                <w:szCs w:val="20"/>
              </w:rPr>
              <w:t>Общая площадь жилых домов, введенных в эксплуатацию за счет всех источников финансирования</w:t>
            </w:r>
          </w:p>
        </w:tc>
        <w:tc>
          <w:tcPr>
            <w:tcW w:w="1276" w:type="dxa"/>
            <w:tcBorders>
              <w:top w:val="nil"/>
              <w:left w:val="nil"/>
              <w:bottom w:val="single" w:sz="4" w:space="0" w:color="auto"/>
              <w:right w:val="single" w:sz="4" w:space="0" w:color="auto"/>
            </w:tcBorders>
            <w:shd w:val="clear" w:color="auto" w:fill="auto"/>
            <w:vAlign w:val="center"/>
            <w:hideMark/>
          </w:tcPr>
          <w:p w:rsidR="00517004" w:rsidRPr="004E1A4C" w:rsidRDefault="00517004" w:rsidP="005B2371">
            <w:pPr>
              <w:jc w:val="center"/>
              <w:rPr>
                <w:b w:val="0"/>
                <w:bCs w:val="0"/>
                <w:color w:val="000000"/>
                <w:sz w:val="20"/>
                <w:szCs w:val="20"/>
              </w:rPr>
            </w:pPr>
            <w:r w:rsidRPr="004E1A4C">
              <w:rPr>
                <w:b w:val="0"/>
                <w:bCs w:val="0"/>
                <w:color w:val="000000"/>
                <w:sz w:val="20"/>
                <w:szCs w:val="20"/>
              </w:rPr>
              <w:t>кв. метров</w:t>
            </w:r>
          </w:p>
        </w:tc>
        <w:tc>
          <w:tcPr>
            <w:tcW w:w="1134" w:type="dxa"/>
            <w:tcBorders>
              <w:top w:val="nil"/>
              <w:left w:val="nil"/>
              <w:bottom w:val="single" w:sz="4" w:space="0" w:color="auto"/>
              <w:right w:val="single" w:sz="4" w:space="0" w:color="auto"/>
            </w:tcBorders>
            <w:shd w:val="clear" w:color="auto" w:fill="auto"/>
            <w:vAlign w:val="center"/>
            <w:hideMark/>
          </w:tcPr>
          <w:p w:rsidR="00517004" w:rsidRPr="004409C0" w:rsidRDefault="00517004" w:rsidP="005B2371">
            <w:pPr>
              <w:jc w:val="center"/>
              <w:rPr>
                <w:b w:val="0"/>
                <w:bCs w:val="0"/>
                <w:color w:val="000000"/>
                <w:sz w:val="20"/>
                <w:szCs w:val="20"/>
              </w:rPr>
            </w:pPr>
            <w:r w:rsidRPr="004409C0">
              <w:rPr>
                <w:b w:val="0"/>
                <w:bCs w:val="0"/>
                <w:color w:val="000000"/>
                <w:sz w:val="20"/>
                <w:szCs w:val="20"/>
              </w:rPr>
              <w:t>3831</w:t>
            </w:r>
          </w:p>
        </w:tc>
        <w:tc>
          <w:tcPr>
            <w:tcW w:w="1134" w:type="dxa"/>
            <w:tcBorders>
              <w:top w:val="nil"/>
              <w:left w:val="nil"/>
              <w:bottom w:val="single" w:sz="4" w:space="0" w:color="auto"/>
              <w:right w:val="single" w:sz="4" w:space="0" w:color="auto"/>
            </w:tcBorders>
            <w:shd w:val="clear" w:color="auto" w:fill="auto"/>
            <w:vAlign w:val="center"/>
            <w:hideMark/>
          </w:tcPr>
          <w:p w:rsidR="00517004" w:rsidRPr="004409C0" w:rsidRDefault="00517004" w:rsidP="005B2371">
            <w:pPr>
              <w:jc w:val="center"/>
              <w:rPr>
                <w:b w:val="0"/>
                <w:bCs w:val="0"/>
                <w:color w:val="000000"/>
                <w:sz w:val="20"/>
                <w:szCs w:val="20"/>
              </w:rPr>
            </w:pPr>
            <w:r w:rsidRPr="004409C0">
              <w:rPr>
                <w:b w:val="0"/>
                <w:bCs w:val="0"/>
                <w:color w:val="000000"/>
                <w:sz w:val="20"/>
                <w:szCs w:val="20"/>
              </w:rPr>
              <w:t>3819</w:t>
            </w:r>
          </w:p>
        </w:tc>
        <w:tc>
          <w:tcPr>
            <w:tcW w:w="1134" w:type="dxa"/>
            <w:tcBorders>
              <w:top w:val="nil"/>
              <w:left w:val="nil"/>
              <w:bottom w:val="single" w:sz="4" w:space="0" w:color="auto"/>
              <w:right w:val="single" w:sz="4" w:space="0" w:color="auto"/>
            </w:tcBorders>
            <w:shd w:val="clear" w:color="auto" w:fill="auto"/>
            <w:vAlign w:val="center"/>
            <w:hideMark/>
          </w:tcPr>
          <w:p w:rsidR="00517004" w:rsidRPr="004409C0" w:rsidRDefault="00517004" w:rsidP="005B2371">
            <w:pPr>
              <w:jc w:val="center"/>
              <w:rPr>
                <w:b w:val="0"/>
                <w:bCs w:val="0"/>
                <w:color w:val="000000"/>
                <w:sz w:val="20"/>
                <w:szCs w:val="20"/>
              </w:rPr>
            </w:pPr>
            <w:r w:rsidRPr="004409C0">
              <w:rPr>
                <w:b w:val="0"/>
                <w:bCs w:val="0"/>
                <w:color w:val="000000"/>
                <w:sz w:val="20"/>
                <w:szCs w:val="20"/>
              </w:rPr>
              <w:t>3929</w:t>
            </w:r>
          </w:p>
        </w:tc>
        <w:tc>
          <w:tcPr>
            <w:tcW w:w="1134" w:type="dxa"/>
            <w:tcBorders>
              <w:top w:val="nil"/>
              <w:left w:val="nil"/>
              <w:bottom w:val="single" w:sz="4" w:space="0" w:color="auto"/>
              <w:right w:val="single" w:sz="4" w:space="0" w:color="auto"/>
            </w:tcBorders>
            <w:shd w:val="clear" w:color="auto" w:fill="auto"/>
            <w:vAlign w:val="center"/>
            <w:hideMark/>
          </w:tcPr>
          <w:p w:rsidR="00517004" w:rsidRPr="004409C0" w:rsidRDefault="00517004" w:rsidP="005B2371">
            <w:pPr>
              <w:jc w:val="center"/>
              <w:rPr>
                <w:b w:val="0"/>
                <w:bCs w:val="0"/>
                <w:color w:val="000000"/>
                <w:sz w:val="20"/>
                <w:szCs w:val="20"/>
              </w:rPr>
            </w:pPr>
            <w:r w:rsidRPr="004409C0">
              <w:rPr>
                <w:b w:val="0"/>
                <w:bCs w:val="0"/>
                <w:color w:val="000000"/>
                <w:sz w:val="20"/>
                <w:szCs w:val="20"/>
              </w:rPr>
              <w:t>3991</w:t>
            </w:r>
          </w:p>
        </w:tc>
        <w:tc>
          <w:tcPr>
            <w:tcW w:w="850" w:type="dxa"/>
            <w:tcBorders>
              <w:top w:val="nil"/>
              <w:left w:val="nil"/>
              <w:bottom w:val="single" w:sz="4" w:space="0" w:color="auto"/>
              <w:right w:val="single" w:sz="4" w:space="0" w:color="auto"/>
            </w:tcBorders>
            <w:shd w:val="clear" w:color="auto" w:fill="auto"/>
            <w:vAlign w:val="center"/>
            <w:hideMark/>
          </w:tcPr>
          <w:p w:rsidR="00517004" w:rsidRPr="004409C0" w:rsidRDefault="00517004" w:rsidP="005B2371">
            <w:pPr>
              <w:jc w:val="center"/>
              <w:rPr>
                <w:b w:val="0"/>
                <w:bCs w:val="0"/>
                <w:color w:val="000000"/>
                <w:sz w:val="20"/>
                <w:szCs w:val="20"/>
              </w:rPr>
            </w:pPr>
            <w:r w:rsidRPr="004409C0">
              <w:rPr>
                <w:b w:val="0"/>
                <w:bCs w:val="0"/>
                <w:color w:val="000000"/>
                <w:sz w:val="20"/>
                <w:szCs w:val="20"/>
              </w:rPr>
              <w:t>3997</w:t>
            </w:r>
          </w:p>
        </w:tc>
      </w:tr>
      <w:tr w:rsidR="00517004" w:rsidRPr="004E1A4C" w:rsidTr="005B2371">
        <w:trPr>
          <w:trHeight w:val="901"/>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17004" w:rsidRPr="004E1A4C" w:rsidRDefault="00517004" w:rsidP="005B2371">
            <w:pPr>
              <w:jc w:val="center"/>
              <w:rPr>
                <w:b w:val="0"/>
                <w:bCs w:val="0"/>
                <w:color w:val="000000"/>
                <w:sz w:val="20"/>
                <w:szCs w:val="20"/>
              </w:rPr>
            </w:pPr>
            <w:r w:rsidRPr="004E1A4C">
              <w:rPr>
                <w:b w:val="0"/>
                <w:bCs w:val="0"/>
                <w:color w:val="000000"/>
                <w:sz w:val="20"/>
                <w:szCs w:val="20"/>
              </w:rPr>
              <w:t>8</w:t>
            </w:r>
          </w:p>
        </w:tc>
        <w:tc>
          <w:tcPr>
            <w:tcW w:w="3119" w:type="dxa"/>
            <w:tcBorders>
              <w:top w:val="nil"/>
              <w:left w:val="nil"/>
              <w:bottom w:val="single" w:sz="4" w:space="0" w:color="auto"/>
              <w:right w:val="single" w:sz="4" w:space="0" w:color="auto"/>
            </w:tcBorders>
            <w:shd w:val="clear" w:color="auto" w:fill="auto"/>
            <w:vAlign w:val="center"/>
            <w:hideMark/>
          </w:tcPr>
          <w:p w:rsidR="00517004" w:rsidRPr="004E1A4C" w:rsidRDefault="00517004" w:rsidP="005B2371">
            <w:pPr>
              <w:rPr>
                <w:b w:val="0"/>
                <w:bCs w:val="0"/>
                <w:color w:val="000000"/>
                <w:sz w:val="20"/>
                <w:szCs w:val="20"/>
              </w:rPr>
            </w:pPr>
            <w:r w:rsidRPr="004E1A4C">
              <w:rPr>
                <w:b w:val="0"/>
                <w:bCs w:val="0"/>
                <w:color w:val="000000"/>
                <w:sz w:val="20"/>
                <w:szCs w:val="20"/>
              </w:rPr>
              <w:t>Собственные доходы консолидированного бюджета (налоговые и неналоговые доходы, безвозмездные поступления за минусом субвенций)</w:t>
            </w:r>
          </w:p>
        </w:tc>
        <w:tc>
          <w:tcPr>
            <w:tcW w:w="1276" w:type="dxa"/>
            <w:tcBorders>
              <w:top w:val="nil"/>
              <w:left w:val="nil"/>
              <w:bottom w:val="single" w:sz="4" w:space="0" w:color="auto"/>
              <w:right w:val="single" w:sz="4" w:space="0" w:color="auto"/>
            </w:tcBorders>
            <w:shd w:val="clear" w:color="auto" w:fill="auto"/>
            <w:vAlign w:val="center"/>
            <w:hideMark/>
          </w:tcPr>
          <w:p w:rsidR="00517004" w:rsidRPr="004E1A4C" w:rsidRDefault="00517004" w:rsidP="005B2371">
            <w:pPr>
              <w:jc w:val="center"/>
              <w:rPr>
                <w:b w:val="0"/>
                <w:bCs w:val="0"/>
                <w:color w:val="000000"/>
                <w:sz w:val="20"/>
                <w:szCs w:val="20"/>
              </w:rPr>
            </w:pPr>
            <w:r w:rsidRPr="004E1A4C">
              <w:rPr>
                <w:b w:val="0"/>
                <w:bCs w:val="0"/>
                <w:color w:val="000000"/>
                <w:sz w:val="20"/>
                <w:szCs w:val="20"/>
              </w:rPr>
              <w:t>тыс. рублей</w:t>
            </w:r>
          </w:p>
        </w:tc>
        <w:tc>
          <w:tcPr>
            <w:tcW w:w="1134" w:type="dxa"/>
            <w:tcBorders>
              <w:top w:val="nil"/>
              <w:left w:val="nil"/>
              <w:bottom w:val="single" w:sz="4" w:space="0" w:color="auto"/>
              <w:right w:val="single" w:sz="4" w:space="0" w:color="auto"/>
            </w:tcBorders>
            <w:shd w:val="clear" w:color="auto" w:fill="auto"/>
            <w:vAlign w:val="center"/>
            <w:hideMark/>
          </w:tcPr>
          <w:p w:rsidR="00517004" w:rsidRPr="004409C0" w:rsidRDefault="00517004" w:rsidP="005B2371">
            <w:pPr>
              <w:jc w:val="center"/>
              <w:rPr>
                <w:b w:val="0"/>
                <w:bCs w:val="0"/>
                <w:color w:val="000000"/>
                <w:sz w:val="20"/>
                <w:szCs w:val="20"/>
              </w:rPr>
            </w:pPr>
            <w:r w:rsidRPr="004409C0">
              <w:rPr>
                <w:b w:val="0"/>
                <w:bCs w:val="0"/>
                <w:color w:val="000000"/>
                <w:sz w:val="20"/>
                <w:szCs w:val="20"/>
              </w:rPr>
              <w:t>722320,45</w:t>
            </w:r>
          </w:p>
        </w:tc>
        <w:tc>
          <w:tcPr>
            <w:tcW w:w="1134" w:type="dxa"/>
            <w:tcBorders>
              <w:top w:val="nil"/>
              <w:left w:val="nil"/>
              <w:bottom w:val="single" w:sz="4" w:space="0" w:color="auto"/>
              <w:right w:val="single" w:sz="4" w:space="0" w:color="auto"/>
            </w:tcBorders>
            <w:shd w:val="clear" w:color="auto" w:fill="auto"/>
            <w:vAlign w:val="center"/>
            <w:hideMark/>
          </w:tcPr>
          <w:p w:rsidR="00517004" w:rsidRPr="004409C0" w:rsidRDefault="00517004" w:rsidP="005B2371">
            <w:pPr>
              <w:jc w:val="center"/>
              <w:rPr>
                <w:b w:val="0"/>
                <w:bCs w:val="0"/>
                <w:color w:val="000000"/>
                <w:sz w:val="20"/>
                <w:szCs w:val="20"/>
              </w:rPr>
            </w:pPr>
            <w:r w:rsidRPr="004409C0">
              <w:rPr>
                <w:b w:val="0"/>
                <w:bCs w:val="0"/>
                <w:color w:val="000000"/>
                <w:sz w:val="20"/>
                <w:szCs w:val="20"/>
              </w:rPr>
              <w:t>722320,45</w:t>
            </w:r>
          </w:p>
        </w:tc>
        <w:tc>
          <w:tcPr>
            <w:tcW w:w="1134" w:type="dxa"/>
            <w:tcBorders>
              <w:top w:val="nil"/>
              <w:left w:val="nil"/>
              <w:bottom w:val="single" w:sz="4" w:space="0" w:color="auto"/>
              <w:right w:val="single" w:sz="4" w:space="0" w:color="auto"/>
            </w:tcBorders>
            <w:shd w:val="clear" w:color="auto" w:fill="auto"/>
            <w:vAlign w:val="center"/>
            <w:hideMark/>
          </w:tcPr>
          <w:p w:rsidR="00517004" w:rsidRPr="004409C0" w:rsidRDefault="00517004" w:rsidP="005B2371">
            <w:pPr>
              <w:jc w:val="center"/>
              <w:rPr>
                <w:b w:val="0"/>
                <w:bCs w:val="0"/>
                <w:color w:val="000000"/>
                <w:sz w:val="20"/>
                <w:szCs w:val="20"/>
              </w:rPr>
            </w:pPr>
            <w:r w:rsidRPr="004409C0">
              <w:rPr>
                <w:b w:val="0"/>
                <w:bCs w:val="0"/>
                <w:color w:val="000000"/>
                <w:sz w:val="20"/>
                <w:szCs w:val="20"/>
              </w:rPr>
              <w:t>500776,24</w:t>
            </w:r>
          </w:p>
        </w:tc>
        <w:tc>
          <w:tcPr>
            <w:tcW w:w="1134" w:type="dxa"/>
            <w:tcBorders>
              <w:top w:val="nil"/>
              <w:left w:val="nil"/>
              <w:bottom w:val="single" w:sz="4" w:space="0" w:color="auto"/>
              <w:right w:val="single" w:sz="4" w:space="0" w:color="auto"/>
            </w:tcBorders>
            <w:shd w:val="clear" w:color="auto" w:fill="auto"/>
            <w:vAlign w:val="center"/>
            <w:hideMark/>
          </w:tcPr>
          <w:p w:rsidR="00517004" w:rsidRPr="004409C0" w:rsidRDefault="00517004" w:rsidP="005B2371">
            <w:pPr>
              <w:jc w:val="center"/>
              <w:rPr>
                <w:b w:val="0"/>
                <w:bCs w:val="0"/>
                <w:color w:val="000000"/>
                <w:sz w:val="20"/>
                <w:szCs w:val="20"/>
              </w:rPr>
            </w:pPr>
            <w:r w:rsidRPr="004409C0">
              <w:rPr>
                <w:b w:val="0"/>
                <w:bCs w:val="0"/>
                <w:color w:val="000000"/>
                <w:sz w:val="20"/>
                <w:szCs w:val="20"/>
              </w:rPr>
              <w:t>589349,48</w:t>
            </w:r>
          </w:p>
        </w:tc>
        <w:tc>
          <w:tcPr>
            <w:tcW w:w="850" w:type="dxa"/>
            <w:tcBorders>
              <w:top w:val="nil"/>
              <w:left w:val="nil"/>
              <w:bottom w:val="single" w:sz="4" w:space="0" w:color="auto"/>
              <w:right w:val="single" w:sz="4" w:space="0" w:color="auto"/>
            </w:tcBorders>
            <w:shd w:val="clear" w:color="auto" w:fill="auto"/>
            <w:vAlign w:val="center"/>
            <w:hideMark/>
          </w:tcPr>
          <w:p w:rsidR="00517004" w:rsidRPr="004409C0" w:rsidRDefault="00517004" w:rsidP="005B2371">
            <w:pPr>
              <w:jc w:val="center"/>
              <w:rPr>
                <w:b w:val="0"/>
                <w:bCs w:val="0"/>
                <w:color w:val="000000"/>
                <w:sz w:val="20"/>
                <w:szCs w:val="20"/>
              </w:rPr>
            </w:pPr>
            <w:r w:rsidRPr="004409C0">
              <w:rPr>
                <w:b w:val="0"/>
                <w:bCs w:val="0"/>
                <w:color w:val="000000"/>
                <w:sz w:val="20"/>
                <w:szCs w:val="20"/>
              </w:rPr>
              <w:t>589349,48</w:t>
            </w:r>
          </w:p>
        </w:tc>
      </w:tr>
      <w:tr w:rsidR="00517004" w:rsidRPr="004E1A4C" w:rsidTr="005B237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17004" w:rsidRPr="004E1A4C" w:rsidRDefault="00517004" w:rsidP="005B2371">
            <w:pPr>
              <w:jc w:val="center"/>
              <w:rPr>
                <w:b w:val="0"/>
                <w:bCs w:val="0"/>
                <w:color w:val="000000"/>
                <w:sz w:val="20"/>
                <w:szCs w:val="20"/>
              </w:rPr>
            </w:pPr>
            <w:r w:rsidRPr="004E1A4C">
              <w:rPr>
                <w:b w:val="0"/>
                <w:bCs w:val="0"/>
                <w:color w:val="000000"/>
                <w:sz w:val="20"/>
                <w:szCs w:val="20"/>
              </w:rPr>
              <w:t>9</w:t>
            </w:r>
          </w:p>
        </w:tc>
        <w:tc>
          <w:tcPr>
            <w:tcW w:w="3119" w:type="dxa"/>
            <w:tcBorders>
              <w:top w:val="nil"/>
              <w:left w:val="nil"/>
              <w:bottom w:val="single" w:sz="4" w:space="0" w:color="auto"/>
              <w:right w:val="single" w:sz="4" w:space="0" w:color="auto"/>
            </w:tcBorders>
            <w:shd w:val="clear" w:color="auto" w:fill="auto"/>
            <w:vAlign w:val="center"/>
            <w:hideMark/>
          </w:tcPr>
          <w:p w:rsidR="00517004" w:rsidRPr="004E1A4C" w:rsidRDefault="00517004" w:rsidP="005B2371">
            <w:pPr>
              <w:rPr>
                <w:b w:val="0"/>
                <w:bCs w:val="0"/>
                <w:color w:val="000000"/>
                <w:sz w:val="20"/>
                <w:szCs w:val="20"/>
              </w:rPr>
            </w:pPr>
            <w:r w:rsidRPr="004E1A4C">
              <w:rPr>
                <w:b w:val="0"/>
                <w:bCs w:val="0"/>
                <w:color w:val="000000"/>
                <w:sz w:val="20"/>
                <w:szCs w:val="20"/>
              </w:rPr>
              <w:t>Численность постоянного населения, на начало периода</w:t>
            </w:r>
          </w:p>
        </w:tc>
        <w:tc>
          <w:tcPr>
            <w:tcW w:w="1276" w:type="dxa"/>
            <w:tcBorders>
              <w:top w:val="nil"/>
              <w:left w:val="nil"/>
              <w:bottom w:val="single" w:sz="4" w:space="0" w:color="auto"/>
              <w:right w:val="single" w:sz="4" w:space="0" w:color="auto"/>
            </w:tcBorders>
            <w:shd w:val="clear" w:color="auto" w:fill="auto"/>
            <w:vAlign w:val="center"/>
            <w:hideMark/>
          </w:tcPr>
          <w:p w:rsidR="00517004" w:rsidRPr="004E1A4C" w:rsidRDefault="00517004" w:rsidP="005B2371">
            <w:pPr>
              <w:jc w:val="center"/>
              <w:rPr>
                <w:b w:val="0"/>
                <w:bCs w:val="0"/>
                <w:color w:val="000000"/>
                <w:sz w:val="20"/>
                <w:szCs w:val="20"/>
              </w:rPr>
            </w:pPr>
            <w:r w:rsidRPr="004E1A4C">
              <w:rPr>
                <w:b w:val="0"/>
                <w:bCs w:val="0"/>
                <w:color w:val="000000"/>
                <w:sz w:val="20"/>
                <w:szCs w:val="20"/>
              </w:rPr>
              <w:t>человек</w:t>
            </w:r>
          </w:p>
        </w:tc>
        <w:tc>
          <w:tcPr>
            <w:tcW w:w="1134" w:type="dxa"/>
            <w:tcBorders>
              <w:top w:val="nil"/>
              <w:left w:val="nil"/>
              <w:bottom w:val="single" w:sz="4" w:space="0" w:color="auto"/>
              <w:right w:val="single" w:sz="4" w:space="0" w:color="auto"/>
            </w:tcBorders>
            <w:shd w:val="clear" w:color="auto" w:fill="auto"/>
            <w:vAlign w:val="center"/>
            <w:hideMark/>
          </w:tcPr>
          <w:p w:rsidR="00517004" w:rsidRPr="004409C0" w:rsidRDefault="00517004" w:rsidP="005B2371">
            <w:pPr>
              <w:jc w:val="center"/>
              <w:rPr>
                <w:b w:val="0"/>
                <w:bCs w:val="0"/>
                <w:color w:val="000000"/>
                <w:sz w:val="20"/>
                <w:szCs w:val="20"/>
              </w:rPr>
            </w:pPr>
            <w:r w:rsidRPr="004409C0">
              <w:rPr>
                <w:b w:val="0"/>
                <w:bCs w:val="0"/>
                <w:color w:val="000000"/>
                <w:sz w:val="20"/>
                <w:szCs w:val="20"/>
              </w:rPr>
              <w:t>13559</w:t>
            </w:r>
          </w:p>
        </w:tc>
        <w:tc>
          <w:tcPr>
            <w:tcW w:w="1134" w:type="dxa"/>
            <w:tcBorders>
              <w:top w:val="nil"/>
              <w:left w:val="nil"/>
              <w:bottom w:val="single" w:sz="4" w:space="0" w:color="auto"/>
              <w:right w:val="single" w:sz="4" w:space="0" w:color="auto"/>
            </w:tcBorders>
            <w:shd w:val="clear" w:color="auto" w:fill="auto"/>
            <w:vAlign w:val="center"/>
            <w:hideMark/>
          </w:tcPr>
          <w:p w:rsidR="00517004" w:rsidRPr="004409C0" w:rsidRDefault="00517004" w:rsidP="005B2371">
            <w:pPr>
              <w:jc w:val="center"/>
              <w:rPr>
                <w:b w:val="0"/>
                <w:bCs w:val="0"/>
                <w:color w:val="000000"/>
                <w:sz w:val="20"/>
                <w:szCs w:val="20"/>
              </w:rPr>
            </w:pPr>
            <w:r w:rsidRPr="004409C0">
              <w:rPr>
                <w:b w:val="0"/>
                <w:bCs w:val="0"/>
                <w:color w:val="000000"/>
                <w:sz w:val="20"/>
                <w:szCs w:val="20"/>
              </w:rPr>
              <w:t>13367</w:t>
            </w:r>
          </w:p>
        </w:tc>
        <w:tc>
          <w:tcPr>
            <w:tcW w:w="1134" w:type="dxa"/>
            <w:tcBorders>
              <w:top w:val="nil"/>
              <w:left w:val="nil"/>
              <w:bottom w:val="single" w:sz="4" w:space="0" w:color="auto"/>
              <w:right w:val="single" w:sz="4" w:space="0" w:color="auto"/>
            </w:tcBorders>
            <w:shd w:val="clear" w:color="auto" w:fill="auto"/>
            <w:vAlign w:val="center"/>
            <w:hideMark/>
          </w:tcPr>
          <w:p w:rsidR="00517004" w:rsidRPr="004409C0" w:rsidRDefault="00517004" w:rsidP="005B2371">
            <w:pPr>
              <w:jc w:val="center"/>
              <w:rPr>
                <w:b w:val="0"/>
                <w:bCs w:val="0"/>
                <w:color w:val="000000"/>
                <w:sz w:val="20"/>
                <w:szCs w:val="20"/>
              </w:rPr>
            </w:pPr>
            <w:r w:rsidRPr="004409C0">
              <w:rPr>
                <w:b w:val="0"/>
                <w:bCs w:val="0"/>
                <w:color w:val="000000"/>
                <w:sz w:val="20"/>
                <w:szCs w:val="20"/>
              </w:rPr>
              <w:t>13181</w:t>
            </w:r>
          </w:p>
        </w:tc>
        <w:tc>
          <w:tcPr>
            <w:tcW w:w="1134" w:type="dxa"/>
            <w:tcBorders>
              <w:top w:val="nil"/>
              <w:left w:val="nil"/>
              <w:bottom w:val="single" w:sz="4" w:space="0" w:color="auto"/>
              <w:right w:val="single" w:sz="4" w:space="0" w:color="auto"/>
            </w:tcBorders>
            <w:shd w:val="clear" w:color="auto" w:fill="auto"/>
            <w:vAlign w:val="center"/>
            <w:hideMark/>
          </w:tcPr>
          <w:p w:rsidR="00517004" w:rsidRPr="004409C0" w:rsidRDefault="00517004" w:rsidP="005B2371">
            <w:pPr>
              <w:jc w:val="center"/>
              <w:rPr>
                <w:b w:val="0"/>
                <w:bCs w:val="0"/>
                <w:color w:val="000000"/>
                <w:sz w:val="20"/>
                <w:szCs w:val="20"/>
              </w:rPr>
            </w:pPr>
            <w:r w:rsidRPr="004409C0">
              <w:rPr>
                <w:b w:val="0"/>
                <w:bCs w:val="0"/>
                <w:color w:val="000000"/>
                <w:sz w:val="20"/>
                <w:szCs w:val="20"/>
              </w:rPr>
              <w:t>12999</w:t>
            </w:r>
          </w:p>
        </w:tc>
        <w:tc>
          <w:tcPr>
            <w:tcW w:w="850" w:type="dxa"/>
            <w:tcBorders>
              <w:top w:val="nil"/>
              <w:left w:val="nil"/>
              <w:bottom w:val="single" w:sz="4" w:space="0" w:color="auto"/>
              <w:right w:val="single" w:sz="4" w:space="0" w:color="auto"/>
            </w:tcBorders>
            <w:shd w:val="clear" w:color="auto" w:fill="auto"/>
            <w:vAlign w:val="center"/>
            <w:hideMark/>
          </w:tcPr>
          <w:p w:rsidR="00517004" w:rsidRPr="004409C0" w:rsidRDefault="00517004" w:rsidP="005B2371">
            <w:pPr>
              <w:jc w:val="center"/>
              <w:rPr>
                <w:b w:val="0"/>
                <w:bCs w:val="0"/>
                <w:color w:val="000000"/>
                <w:sz w:val="20"/>
                <w:szCs w:val="20"/>
              </w:rPr>
            </w:pPr>
            <w:r w:rsidRPr="004409C0">
              <w:rPr>
                <w:b w:val="0"/>
                <w:bCs w:val="0"/>
                <w:color w:val="000000"/>
                <w:sz w:val="20"/>
                <w:szCs w:val="20"/>
              </w:rPr>
              <w:t>12818</w:t>
            </w:r>
          </w:p>
        </w:tc>
      </w:tr>
    </w:tbl>
    <w:p w:rsidR="00517004" w:rsidRDefault="00517004" w:rsidP="00517004">
      <w:pPr>
        <w:autoSpaceDE w:val="0"/>
        <w:autoSpaceDN w:val="0"/>
        <w:adjustRightInd w:val="0"/>
        <w:ind w:firstLine="709"/>
        <w:jc w:val="both"/>
        <w:outlineLvl w:val="2"/>
        <w:rPr>
          <w:b w:val="0"/>
          <w:sz w:val="28"/>
          <w:szCs w:val="28"/>
        </w:rPr>
      </w:pPr>
    </w:p>
    <w:p w:rsidR="00517004" w:rsidRDefault="00517004" w:rsidP="00517004">
      <w:pPr>
        <w:autoSpaceDE w:val="0"/>
        <w:autoSpaceDN w:val="0"/>
        <w:adjustRightInd w:val="0"/>
        <w:ind w:firstLine="709"/>
        <w:jc w:val="both"/>
        <w:outlineLvl w:val="2"/>
        <w:rPr>
          <w:b w:val="0"/>
          <w:sz w:val="28"/>
          <w:szCs w:val="28"/>
        </w:rPr>
      </w:pPr>
    </w:p>
    <w:p w:rsidR="00517004" w:rsidRPr="00997515" w:rsidRDefault="00517004" w:rsidP="00517004">
      <w:pPr>
        <w:pStyle w:val="afe"/>
        <w:numPr>
          <w:ilvl w:val="0"/>
          <w:numId w:val="23"/>
        </w:numPr>
        <w:autoSpaceDE w:val="0"/>
        <w:autoSpaceDN w:val="0"/>
        <w:adjustRightInd w:val="0"/>
        <w:jc w:val="center"/>
        <w:outlineLvl w:val="2"/>
        <w:rPr>
          <w:sz w:val="28"/>
          <w:szCs w:val="28"/>
        </w:rPr>
      </w:pPr>
      <w:r w:rsidRPr="00997515">
        <w:rPr>
          <w:sz w:val="28"/>
          <w:szCs w:val="28"/>
        </w:rPr>
        <w:t>Конкурентные преимущества Каратузского района</w:t>
      </w:r>
    </w:p>
    <w:p w:rsidR="00517004" w:rsidRDefault="00517004" w:rsidP="00517004">
      <w:pPr>
        <w:autoSpaceDE w:val="0"/>
        <w:autoSpaceDN w:val="0"/>
        <w:adjustRightInd w:val="0"/>
        <w:jc w:val="center"/>
        <w:outlineLvl w:val="2"/>
        <w:rPr>
          <w:sz w:val="28"/>
          <w:szCs w:val="28"/>
        </w:rPr>
      </w:pPr>
    </w:p>
    <w:p w:rsidR="00517004" w:rsidRDefault="00517004" w:rsidP="00517004">
      <w:pPr>
        <w:autoSpaceDE w:val="0"/>
        <w:autoSpaceDN w:val="0"/>
        <w:adjustRightInd w:val="0"/>
        <w:ind w:firstLine="709"/>
        <w:jc w:val="both"/>
        <w:outlineLvl w:val="2"/>
        <w:rPr>
          <w:b w:val="0"/>
          <w:sz w:val="28"/>
          <w:szCs w:val="28"/>
        </w:rPr>
      </w:pPr>
      <w:r w:rsidRPr="002F1142">
        <w:rPr>
          <w:b w:val="0"/>
          <w:sz w:val="28"/>
          <w:szCs w:val="28"/>
        </w:rPr>
        <w:t>Анализ развития муниципального района позволяет систематизировать положительные и отрицательные стороны его привлекательности, а также спрогнозировать предполагаемые возможности со стороны инвестиционной среды.</w:t>
      </w:r>
    </w:p>
    <w:p w:rsidR="00517004" w:rsidRDefault="00517004" w:rsidP="00517004">
      <w:pPr>
        <w:autoSpaceDE w:val="0"/>
        <w:autoSpaceDN w:val="0"/>
        <w:adjustRightInd w:val="0"/>
        <w:ind w:firstLine="709"/>
        <w:jc w:val="both"/>
        <w:outlineLvl w:val="2"/>
        <w:rPr>
          <w:b w:val="0"/>
          <w:sz w:val="28"/>
          <w:szCs w:val="28"/>
        </w:rPr>
      </w:pPr>
    </w:p>
    <w:p w:rsidR="00517004" w:rsidRDefault="00517004" w:rsidP="00517004">
      <w:pPr>
        <w:autoSpaceDE w:val="0"/>
        <w:autoSpaceDN w:val="0"/>
        <w:adjustRightInd w:val="0"/>
        <w:ind w:firstLine="709"/>
        <w:jc w:val="center"/>
        <w:outlineLvl w:val="2"/>
        <w:rPr>
          <w:b w:val="0"/>
          <w:sz w:val="28"/>
          <w:szCs w:val="28"/>
        </w:rPr>
      </w:pPr>
      <w:r w:rsidRPr="002F1142">
        <w:rPr>
          <w:b w:val="0"/>
          <w:sz w:val="28"/>
          <w:szCs w:val="28"/>
        </w:rPr>
        <w:t>Анализ инвестиционной привлекательности                                               Каратузского района</w:t>
      </w:r>
    </w:p>
    <w:tbl>
      <w:tblPr>
        <w:tblW w:w="943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51"/>
        <w:gridCol w:w="3402"/>
        <w:gridCol w:w="3583"/>
      </w:tblGrid>
      <w:tr w:rsidR="00517004" w:rsidRPr="002F1142" w:rsidTr="005B2371">
        <w:trPr>
          <w:tblHeader/>
          <w:jc w:val="center"/>
        </w:trPr>
        <w:tc>
          <w:tcPr>
            <w:tcW w:w="2451" w:type="dxa"/>
            <w:tcBorders>
              <w:top w:val="single" w:sz="4" w:space="0" w:color="auto"/>
              <w:left w:val="single" w:sz="4" w:space="0" w:color="auto"/>
              <w:bottom w:val="single" w:sz="4" w:space="0" w:color="auto"/>
              <w:right w:val="single" w:sz="4" w:space="0" w:color="auto"/>
            </w:tcBorders>
          </w:tcPr>
          <w:p w:rsidR="00517004" w:rsidRPr="002F1142" w:rsidRDefault="00517004" w:rsidP="005B2371">
            <w:pPr>
              <w:spacing w:before="60" w:after="160" w:line="259" w:lineRule="auto"/>
              <w:rPr>
                <w:rFonts w:eastAsia="Calibri"/>
                <w:bCs w:val="0"/>
                <w:lang w:eastAsia="en-US"/>
              </w:rPr>
            </w:pPr>
            <w:r w:rsidRPr="002F1142">
              <w:rPr>
                <w:rFonts w:eastAsia="Calibri"/>
                <w:bCs w:val="0"/>
                <w:lang w:eastAsia="en-US"/>
              </w:rPr>
              <w:lastRenderedPageBreak/>
              <w:t>Сфера</w:t>
            </w:r>
          </w:p>
        </w:tc>
        <w:tc>
          <w:tcPr>
            <w:tcW w:w="3402" w:type="dxa"/>
            <w:tcBorders>
              <w:top w:val="single" w:sz="4" w:space="0" w:color="auto"/>
              <w:left w:val="single" w:sz="4" w:space="0" w:color="auto"/>
              <w:bottom w:val="single" w:sz="4" w:space="0" w:color="auto"/>
              <w:right w:val="single" w:sz="4" w:space="0" w:color="auto"/>
            </w:tcBorders>
          </w:tcPr>
          <w:p w:rsidR="00517004" w:rsidRPr="002F1142" w:rsidRDefault="00517004" w:rsidP="005B2371">
            <w:pPr>
              <w:spacing w:before="60" w:after="160" w:line="259" w:lineRule="auto"/>
              <w:rPr>
                <w:rFonts w:eastAsia="Calibri"/>
                <w:bCs w:val="0"/>
                <w:lang w:eastAsia="en-US"/>
              </w:rPr>
            </w:pPr>
            <w:r w:rsidRPr="002F1142">
              <w:rPr>
                <w:rFonts w:eastAsia="Calibri"/>
                <w:bCs w:val="0"/>
                <w:lang w:eastAsia="en-US"/>
              </w:rPr>
              <w:t>Сильные стороны</w:t>
            </w:r>
          </w:p>
        </w:tc>
        <w:tc>
          <w:tcPr>
            <w:tcW w:w="3583" w:type="dxa"/>
            <w:tcBorders>
              <w:top w:val="single" w:sz="4" w:space="0" w:color="auto"/>
              <w:left w:val="single" w:sz="4" w:space="0" w:color="auto"/>
              <w:bottom w:val="single" w:sz="4" w:space="0" w:color="auto"/>
              <w:right w:val="single" w:sz="4" w:space="0" w:color="auto"/>
            </w:tcBorders>
          </w:tcPr>
          <w:p w:rsidR="00517004" w:rsidRPr="002F1142" w:rsidRDefault="00517004" w:rsidP="005B2371">
            <w:pPr>
              <w:spacing w:before="60" w:after="160" w:line="259" w:lineRule="auto"/>
              <w:rPr>
                <w:rFonts w:eastAsia="Calibri"/>
                <w:bCs w:val="0"/>
                <w:lang w:eastAsia="en-US"/>
              </w:rPr>
            </w:pPr>
            <w:r w:rsidRPr="002F1142">
              <w:rPr>
                <w:rFonts w:eastAsia="Calibri"/>
                <w:bCs w:val="0"/>
                <w:lang w:eastAsia="en-US"/>
              </w:rPr>
              <w:t xml:space="preserve"> Слабые стороны</w:t>
            </w:r>
          </w:p>
        </w:tc>
      </w:tr>
      <w:tr w:rsidR="00517004" w:rsidRPr="002F1142" w:rsidTr="005B2371">
        <w:trPr>
          <w:trHeight w:val="5978"/>
          <w:jc w:val="center"/>
        </w:trPr>
        <w:tc>
          <w:tcPr>
            <w:tcW w:w="2451" w:type="dxa"/>
            <w:tcBorders>
              <w:top w:val="single" w:sz="4" w:space="0" w:color="auto"/>
              <w:left w:val="single" w:sz="4" w:space="0" w:color="auto"/>
              <w:bottom w:val="single" w:sz="4" w:space="0" w:color="auto"/>
              <w:right w:val="single" w:sz="4" w:space="0" w:color="auto"/>
            </w:tcBorders>
          </w:tcPr>
          <w:p w:rsidR="00517004" w:rsidRPr="002F1142" w:rsidRDefault="00517004" w:rsidP="005B2371">
            <w:pPr>
              <w:spacing w:before="60" w:after="160" w:line="259" w:lineRule="auto"/>
              <w:rPr>
                <w:rFonts w:eastAsia="Calibri"/>
                <w:bCs w:val="0"/>
                <w:lang w:eastAsia="en-US"/>
              </w:rPr>
            </w:pPr>
            <w:r w:rsidRPr="002F1142">
              <w:rPr>
                <w:rFonts w:eastAsia="Calibri"/>
                <w:bCs w:val="0"/>
                <w:lang w:eastAsia="en-US"/>
              </w:rPr>
              <w:t>Географическое положение</w:t>
            </w:r>
          </w:p>
        </w:tc>
        <w:tc>
          <w:tcPr>
            <w:tcW w:w="3402" w:type="dxa"/>
            <w:tcBorders>
              <w:top w:val="single" w:sz="4" w:space="0" w:color="auto"/>
              <w:left w:val="single" w:sz="4" w:space="0" w:color="auto"/>
              <w:bottom w:val="single" w:sz="4" w:space="0" w:color="auto"/>
              <w:right w:val="single" w:sz="4" w:space="0" w:color="auto"/>
            </w:tcBorders>
          </w:tcPr>
          <w:p w:rsidR="00517004" w:rsidRPr="002F1142" w:rsidRDefault="00517004" w:rsidP="005B2371">
            <w:pPr>
              <w:spacing w:before="100" w:beforeAutospacing="1" w:after="100" w:afterAutospacing="1"/>
              <w:jc w:val="both"/>
              <w:rPr>
                <w:b w:val="0"/>
                <w:bCs w:val="0"/>
              </w:rPr>
            </w:pPr>
            <w:r w:rsidRPr="002F1142">
              <w:rPr>
                <w:b w:val="0"/>
                <w:bCs w:val="0"/>
              </w:rPr>
              <w:t>Расположенность вне зоны отрицательного экологического влияния Красноярска и других промышленных зон;</w:t>
            </w:r>
          </w:p>
          <w:p w:rsidR="00517004" w:rsidRPr="002F1142" w:rsidRDefault="00517004" w:rsidP="005B2371">
            <w:pPr>
              <w:spacing w:before="100" w:beforeAutospacing="1" w:after="100" w:afterAutospacing="1"/>
              <w:jc w:val="both"/>
              <w:rPr>
                <w:b w:val="0"/>
                <w:bCs w:val="0"/>
              </w:rPr>
            </w:pPr>
            <w:r w:rsidRPr="002F1142">
              <w:rPr>
                <w:b w:val="0"/>
                <w:bCs w:val="0"/>
              </w:rPr>
              <w:t>Привлекательное сочетание природных и географических условий;</w:t>
            </w:r>
          </w:p>
          <w:p w:rsidR="00517004" w:rsidRPr="002F1142" w:rsidRDefault="00517004" w:rsidP="005B2371">
            <w:pPr>
              <w:spacing w:before="100" w:beforeAutospacing="1" w:after="100" w:afterAutospacing="1"/>
              <w:jc w:val="both"/>
              <w:rPr>
                <w:b w:val="0"/>
                <w:bCs w:val="0"/>
              </w:rPr>
            </w:pPr>
            <w:r w:rsidRPr="002F1142">
              <w:rPr>
                <w:b w:val="0"/>
                <w:bCs w:val="0"/>
              </w:rPr>
              <w:t>Обширная площадь земель сельскохозяйственного назначения;</w:t>
            </w:r>
          </w:p>
          <w:p w:rsidR="00517004" w:rsidRPr="002F1142" w:rsidRDefault="00517004" w:rsidP="005B2371">
            <w:pPr>
              <w:spacing w:before="100" w:beforeAutospacing="1" w:after="100" w:afterAutospacing="1"/>
              <w:jc w:val="both"/>
              <w:rPr>
                <w:b w:val="0"/>
                <w:bCs w:val="0"/>
              </w:rPr>
            </w:pPr>
            <w:r w:rsidRPr="002F1142">
              <w:rPr>
                <w:b w:val="0"/>
                <w:bCs w:val="0"/>
              </w:rPr>
              <w:t>Почвенно-климатические условия, позволяющие выращивать разнообразные зерновые культуры;</w:t>
            </w:r>
          </w:p>
          <w:p w:rsidR="00517004" w:rsidRPr="002F1142" w:rsidRDefault="00517004" w:rsidP="005B2371">
            <w:pPr>
              <w:spacing w:before="100" w:beforeAutospacing="1" w:after="100" w:afterAutospacing="1"/>
              <w:jc w:val="both"/>
              <w:rPr>
                <w:b w:val="0"/>
                <w:bCs w:val="0"/>
              </w:rPr>
            </w:pPr>
            <w:r w:rsidRPr="002F1142">
              <w:rPr>
                <w:b w:val="0"/>
                <w:bCs w:val="0"/>
              </w:rPr>
              <w:t>Наличие полезных ископаемых;</w:t>
            </w:r>
          </w:p>
          <w:p w:rsidR="00517004" w:rsidRPr="002F1142" w:rsidRDefault="00517004" w:rsidP="005B2371">
            <w:pPr>
              <w:jc w:val="both"/>
              <w:rPr>
                <w:b w:val="0"/>
                <w:bCs w:val="0"/>
              </w:rPr>
            </w:pPr>
            <w:r w:rsidRPr="002F1142">
              <w:rPr>
                <w:b w:val="0"/>
                <w:bCs w:val="0"/>
              </w:rPr>
              <w:t>Наличие особо охраняемых природных территорий: государственный биологический заказник «Тюхтетско-Шадатский».</w:t>
            </w:r>
          </w:p>
        </w:tc>
        <w:tc>
          <w:tcPr>
            <w:tcW w:w="3583" w:type="dxa"/>
            <w:tcBorders>
              <w:top w:val="single" w:sz="4" w:space="0" w:color="auto"/>
              <w:left w:val="single" w:sz="4" w:space="0" w:color="auto"/>
              <w:bottom w:val="single" w:sz="4" w:space="0" w:color="auto"/>
              <w:right w:val="single" w:sz="4" w:space="0" w:color="auto"/>
            </w:tcBorders>
          </w:tcPr>
          <w:p w:rsidR="00517004" w:rsidRPr="002F1142" w:rsidRDefault="00517004" w:rsidP="005B2371">
            <w:pPr>
              <w:spacing w:before="100" w:beforeAutospacing="1" w:after="100" w:afterAutospacing="1"/>
              <w:rPr>
                <w:b w:val="0"/>
                <w:bCs w:val="0"/>
              </w:rPr>
            </w:pPr>
            <w:r w:rsidRPr="002F1142">
              <w:rPr>
                <w:b w:val="0"/>
                <w:bCs w:val="0"/>
              </w:rPr>
              <w:t>Удаленность от центра муниципального района до г. Красноярска;</w:t>
            </w:r>
          </w:p>
          <w:p w:rsidR="00517004" w:rsidRPr="002F1142" w:rsidRDefault="00517004" w:rsidP="005B2371">
            <w:pPr>
              <w:spacing w:before="100" w:beforeAutospacing="1" w:after="100" w:afterAutospacing="1"/>
              <w:rPr>
                <w:b w:val="0"/>
                <w:bCs w:val="0"/>
              </w:rPr>
            </w:pPr>
            <w:r w:rsidRPr="002F1142">
              <w:rPr>
                <w:b w:val="0"/>
                <w:bCs w:val="0"/>
              </w:rPr>
              <w:t>Привычные для Сибири неблагоприятные погодные услови</w:t>
            </w:r>
            <w:r>
              <w:rPr>
                <w:b w:val="0"/>
                <w:bCs w:val="0"/>
              </w:rPr>
              <w:t>я: морозная зима, короткое лето;</w:t>
            </w:r>
          </w:p>
          <w:p w:rsidR="00517004" w:rsidRPr="002F1142" w:rsidRDefault="00517004" w:rsidP="005B2371">
            <w:pPr>
              <w:rPr>
                <w:rFonts w:eastAsia="Calibri"/>
                <w:b w:val="0"/>
                <w:bCs w:val="0"/>
                <w:lang w:eastAsia="en-US"/>
              </w:rPr>
            </w:pPr>
            <w:r w:rsidRPr="002F1142">
              <w:rPr>
                <w:rFonts w:eastAsia="Calibri"/>
                <w:b w:val="0"/>
                <w:bCs w:val="0"/>
                <w:lang w:eastAsia="en-US"/>
              </w:rPr>
              <w:t xml:space="preserve">Затруднительность развития сельскохозяйственного производства в </w:t>
            </w:r>
          </w:p>
          <w:p w:rsidR="00517004" w:rsidRPr="002F1142" w:rsidRDefault="00517004" w:rsidP="005B2371">
            <w:pPr>
              <w:rPr>
                <w:rFonts w:eastAsia="Calibri"/>
                <w:b w:val="0"/>
                <w:bCs w:val="0"/>
                <w:lang w:eastAsia="en-US"/>
              </w:rPr>
            </w:pPr>
            <w:r w:rsidRPr="002F1142">
              <w:rPr>
                <w:rFonts w:eastAsia="Calibri"/>
                <w:b w:val="0"/>
                <w:bCs w:val="0"/>
                <w:lang w:eastAsia="en-US"/>
              </w:rPr>
              <w:t xml:space="preserve">крупных масштабах в связи с расположением территории района в зоне </w:t>
            </w:r>
          </w:p>
          <w:p w:rsidR="00517004" w:rsidRPr="002F1142" w:rsidRDefault="00517004" w:rsidP="005B2371">
            <w:pPr>
              <w:rPr>
                <w:rFonts w:eastAsia="Calibri"/>
                <w:b w:val="0"/>
                <w:bCs w:val="0"/>
                <w:lang w:eastAsia="en-US"/>
              </w:rPr>
            </w:pPr>
            <w:r w:rsidRPr="002F1142">
              <w:rPr>
                <w:rFonts w:eastAsia="Calibri"/>
                <w:b w:val="0"/>
                <w:bCs w:val="0"/>
                <w:lang w:eastAsia="en-US"/>
              </w:rPr>
              <w:t>рискованного земледелия с высокой зависимостью от погодных условий;</w:t>
            </w:r>
          </w:p>
          <w:p w:rsidR="00517004" w:rsidRPr="002F1142" w:rsidRDefault="00517004" w:rsidP="005B2371">
            <w:pPr>
              <w:rPr>
                <w:rFonts w:eastAsia="Calibri"/>
                <w:b w:val="0"/>
                <w:bCs w:val="0"/>
                <w:lang w:eastAsia="en-US"/>
              </w:rPr>
            </w:pPr>
          </w:p>
          <w:p w:rsidR="00517004" w:rsidRPr="002F1142" w:rsidRDefault="00517004" w:rsidP="005B2371">
            <w:pPr>
              <w:rPr>
                <w:rFonts w:eastAsia="Calibri"/>
                <w:b w:val="0"/>
                <w:bCs w:val="0"/>
                <w:lang w:eastAsia="en-US"/>
              </w:rPr>
            </w:pPr>
            <w:r w:rsidRPr="002F1142">
              <w:rPr>
                <w:rFonts w:eastAsia="Calibri"/>
                <w:b w:val="0"/>
                <w:bCs w:val="0"/>
                <w:lang w:eastAsia="en-US"/>
              </w:rPr>
              <w:t xml:space="preserve">Удаленность до </w:t>
            </w:r>
            <w:r w:rsidRPr="002F1142">
              <w:rPr>
                <w:b w:val="0"/>
                <w:bCs w:val="0"/>
              </w:rPr>
              <w:t>основных рынков сбыта продукции.</w:t>
            </w:r>
          </w:p>
          <w:p w:rsidR="00517004" w:rsidRPr="002F1142" w:rsidRDefault="00517004" w:rsidP="005B2371">
            <w:pPr>
              <w:spacing w:before="100" w:beforeAutospacing="1" w:after="100" w:afterAutospacing="1"/>
              <w:rPr>
                <w:b w:val="0"/>
                <w:bCs w:val="0"/>
              </w:rPr>
            </w:pPr>
          </w:p>
        </w:tc>
      </w:tr>
      <w:tr w:rsidR="00517004" w:rsidRPr="002F1142" w:rsidTr="005B2371">
        <w:trPr>
          <w:jc w:val="center"/>
        </w:trPr>
        <w:tc>
          <w:tcPr>
            <w:tcW w:w="2451" w:type="dxa"/>
            <w:tcBorders>
              <w:top w:val="single" w:sz="4" w:space="0" w:color="auto"/>
              <w:left w:val="single" w:sz="4" w:space="0" w:color="auto"/>
              <w:bottom w:val="single" w:sz="4" w:space="0" w:color="auto"/>
              <w:right w:val="single" w:sz="4" w:space="0" w:color="auto"/>
            </w:tcBorders>
          </w:tcPr>
          <w:p w:rsidR="00517004" w:rsidRPr="002F1142" w:rsidRDefault="00517004" w:rsidP="005B2371">
            <w:pPr>
              <w:spacing w:before="60" w:after="160" w:line="259" w:lineRule="auto"/>
              <w:rPr>
                <w:rFonts w:eastAsia="Calibri"/>
                <w:bCs w:val="0"/>
                <w:lang w:eastAsia="en-US"/>
              </w:rPr>
            </w:pPr>
            <w:r w:rsidRPr="002F1142">
              <w:rPr>
                <w:rFonts w:eastAsia="Calibri"/>
                <w:bCs w:val="0"/>
                <w:lang w:eastAsia="en-US"/>
              </w:rPr>
              <w:t xml:space="preserve">Население </w:t>
            </w:r>
          </w:p>
        </w:tc>
        <w:tc>
          <w:tcPr>
            <w:tcW w:w="3402" w:type="dxa"/>
            <w:tcBorders>
              <w:top w:val="single" w:sz="4" w:space="0" w:color="auto"/>
              <w:left w:val="single" w:sz="4" w:space="0" w:color="auto"/>
              <w:bottom w:val="single" w:sz="4" w:space="0" w:color="auto"/>
              <w:right w:val="single" w:sz="4" w:space="0" w:color="auto"/>
            </w:tcBorders>
          </w:tcPr>
          <w:p w:rsidR="00517004" w:rsidRPr="002F1142" w:rsidRDefault="00517004" w:rsidP="005B2371">
            <w:pPr>
              <w:spacing w:before="100" w:beforeAutospacing="1" w:after="100" w:afterAutospacing="1"/>
              <w:jc w:val="both"/>
              <w:rPr>
                <w:b w:val="0"/>
                <w:bCs w:val="0"/>
              </w:rPr>
            </w:pPr>
            <w:r w:rsidRPr="002F1142">
              <w:rPr>
                <w:b w:val="0"/>
                <w:bCs w:val="0"/>
              </w:rPr>
              <w:t>Достаточно высокая доля экономически активного населения в общей численности населения района (7,122 тыс. чел.);</w:t>
            </w:r>
          </w:p>
          <w:p w:rsidR="00517004" w:rsidRPr="002F1142" w:rsidRDefault="00517004" w:rsidP="005B2371">
            <w:pPr>
              <w:jc w:val="both"/>
              <w:rPr>
                <w:b w:val="0"/>
                <w:bCs w:val="0"/>
              </w:rPr>
            </w:pPr>
            <w:r w:rsidRPr="002F1142">
              <w:rPr>
                <w:b w:val="0"/>
                <w:bCs w:val="0"/>
              </w:rPr>
              <w:t>Наличием достаточного количества работоспособного населения, желающего жить и работать на территории района.</w:t>
            </w:r>
          </w:p>
        </w:tc>
        <w:tc>
          <w:tcPr>
            <w:tcW w:w="3583" w:type="dxa"/>
            <w:tcBorders>
              <w:top w:val="single" w:sz="4" w:space="0" w:color="auto"/>
              <w:left w:val="single" w:sz="4" w:space="0" w:color="auto"/>
              <w:bottom w:val="single" w:sz="4" w:space="0" w:color="auto"/>
              <w:right w:val="single" w:sz="4" w:space="0" w:color="auto"/>
            </w:tcBorders>
          </w:tcPr>
          <w:p w:rsidR="00517004" w:rsidRPr="002F1142" w:rsidRDefault="00517004" w:rsidP="005B2371">
            <w:pPr>
              <w:spacing w:before="100" w:beforeAutospacing="1" w:after="100" w:afterAutospacing="1"/>
              <w:rPr>
                <w:b w:val="0"/>
                <w:bCs w:val="0"/>
              </w:rPr>
            </w:pPr>
            <w:r w:rsidRPr="002F1142">
              <w:rPr>
                <w:b w:val="0"/>
                <w:bCs w:val="0"/>
              </w:rPr>
              <w:t>Недостаток высокооплачиваемых рабочих мест;</w:t>
            </w:r>
          </w:p>
          <w:p w:rsidR="00517004" w:rsidRPr="002F1142" w:rsidRDefault="00517004" w:rsidP="005B2371">
            <w:pPr>
              <w:spacing w:before="100" w:beforeAutospacing="1" w:after="100" w:afterAutospacing="1"/>
              <w:rPr>
                <w:b w:val="0"/>
                <w:bCs w:val="0"/>
              </w:rPr>
            </w:pPr>
            <w:r w:rsidRPr="002F1142">
              <w:rPr>
                <w:b w:val="0"/>
                <w:bCs w:val="0"/>
              </w:rPr>
              <w:t>Ухудшение демографической ситуации: плавный рост естественной убыли населения и миграционного оттока.</w:t>
            </w:r>
          </w:p>
          <w:p w:rsidR="00517004" w:rsidRPr="002F1142" w:rsidRDefault="00517004" w:rsidP="005B2371">
            <w:pPr>
              <w:spacing w:before="100" w:beforeAutospacing="1" w:after="100" w:afterAutospacing="1"/>
              <w:rPr>
                <w:b w:val="0"/>
                <w:bCs w:val="0"/>
              </w:rPr>
            </w:pPr>
          </w:p>
        </w:tc>
      </w:tr>
      <w:tr w:rsidR="00517004" w:rsidRPr="002F1142" w:rsidTr="005B2371">
        <w:trPr>
          <w:jc w:val="center"/>
        </w:trPr>
        <w:tc>
          <w:tcPr>
            <w:tcW w:w="2451" w:type="dxa"/>
            <w:tcBorders>
              <w:top w:val="single" w:sz="4" w:space="0" w:color="auto"/>
              <w:left w:val="single" w:sz="4" w:space="0" w:color="auto"/>
              <w:bottom w:val="single" w:sz="4" w:space="0" w:color="auto"/>
              <w:right w:val="single" w:sz="4" w:space="0" w:color="auto"/>
            </w:tcBorders>
          </w:tcPr>
          <w:p w:rsidR="00517004" w:rsidRPr="002F1142" w:rsidRDefault="00517004" w:rsidP="005B2371">
            <w:pPr>
              <w:spacing w:before="60" w:after="160" w:line="259" w:lineRule="auto"/>
              <w:rPr>
                <w:rFonts w:eastAsia="Calibri"/>
                <w:bCs w:val="0"/>
                <w:lang w:eastAsia="en-US"/>
              </w:rPr>
            </w:pPr>
            <w:r w:rsidRPr="002F1142">
              <w:rPr>
                <w:rFonts w:eastAsia="Calibri"/>
                <w:bCs w:val="0"/>
                <w:lang w:eastAsia="en-US"/>
              </w:rPr>
              <w:t>Пространственная организация, градостроительное регулирование</w:t>
            </w:r>
          </w:p>
        </w:tc>
        <w:tc>
          <w:tcPr>
            <w:tcW w:w="3402" w:type="dxa"/>
            <w:tcBorders>
              <w:top w:val="single" w:sz="4" w:space="0" w:color="auto"/>
              <w:left w:val="single" w:sz="4" w:space="0" w:color="auto"/>
              <w:bottom w:val="single" w:sz="4" w:space="0" w:color="auto"/>
              <w:right w:val="single" w:sz="4" w:space="0" w:color="auto"/>
            </w:tcBorders>
          </w:tcPr>
          <w:p w:rsidR="00517004" w:rsidRPr="002F1142" w:rsidRDefault="00517004" w:rsidP="005B2371">
            <w:pPr>
              <w:spacing w:before="100" w:beforeAutospacing="1" w:after="100" w:afterAutospacing="1"/>
              <w:jc w:val="both"/>
              <w:rPr>
                <w:b w:val="0"/>
                <w:bCs w:val="0"/>
              </w:rPr>
            </w:pPr>
            <w:r w:rsidRPr="002F1142">
              <w:rPr>
                <w:b w:val="0"/>
                <w:bCs w:val="0"/>
              </w:rPr>
              <w:t>Возможности развития строительства, в том числе промышленного, жилищного, индивидуального, коттеджного.</w:t>
            </w:r>
          </w:p>
        </w:tc>
        <w:tc>
          <w:tcPr>
            <w:tcW w:w="3583" w:type="dxa"/>
            <w:tcBorders>
              <w:top w:val="single" w:sz="4" w:space="0" w:color="auto"/>
              <w:left w:val="single" w:sz="4" w:space="0" w:color="auto"/>
              <w:bottom w:val="single" w:sz="4" w:space="0" w:color="auto"/>
              <w:right w:val="single" w:sz="4" w:space="0" w:color="auto"/>
            </w:tcBorders>
          </w:tcPr>
          <w:p w:rsidR="00517004" w:rsidRPr="002F1142" w:rsidRDefault="00517004" w:rsidP="005B2371">
            <w:pPr>
              <w:spacing w:before="100" w:beforeAutospacing="1" w:after="100" w:afterAutospacing="1"/>
              <w:rPr>
                <w:b w:val="0"/>
                <w:bCs w:val="0"/>
              </w:rPr>
            </w:pPr>
            <w:r w:rsidRPr="002F1142">
              <w:rPr>
                <w:b w:val="0"/>
                <w:bCs w:val="0"/>
              </w:rPr>
              <w:t>Отсутствие в требуемом объеме технических и программных документов для ведения градостроительных работ.</w:t>
            </w:r>
          </w:p>
        </w:tc>
      </w:tr>
      <w:tr w:rsidR="00517004" w:rsidRPr="002F1142" w:rsidTr="005B2371">
        <w:trPr>
          <w:jc w:val="center"/>
        </w:trPr>
        <w:tc>
          <w:tcPr>
            <w:tcW w:w="2451" w:type="dxa"/>
            <w:tcBorders>
              <w:top w:val="single" w:sz="4" w:space="0" w:color="auto"/>
              <w:left w:val="single" w:sz="4" w:space="0" w:color="auto"/>
              <w:bottom w:val="single" w:sz="4" w:space="0" w:color="auto"/>
              <w:right w:val="single" w:sz="4" w:space="0" w:color="auto"/>
            </w:tcBorders>
          </w:tcPr>
          <w:p w:rsidR="00517004" w:rsidRPr="002F1142" w:rsidRDefault="00517004" w:rsidP="005B2371">
            <w:pPr>
              <w:spacing w:before="60" w:after="160" w:line="259" w:lineRule="auto"/>
              <w:rPr>
                <w:rFonts w:eastAsia="Calibri"/>
                <w:bCs w:val="0"/>
                <w:lang w:eastAsia="en-US"/>
              </w:rPr>
            </w:pPr>
            <w:r w:rsidRPr="002F1142">
              <w:rPr>
                <w:rFonts w:eastAsia="Calibri"/>
                <w:bCs w:val="0"/>
                <w:lang w:eastAsia="en-US"/>
              </w:rPr>
              <w:t>Природная среда</w:t>
            </w:r>
          </w:p>
        </w:tc>
        <w:tc>
          <w:tcPr>
            <w:tcW w:w="3402" w:type="dxa"/>
            <w:tcBorders>
              <w:top w:val="single" w:sz="4" w:space="0" w:color="auto"/>
              <w:left w:val="single" w:sz="4" w:space="0" w:color="auto"/>
              <w:bottom w:val="single" w:sz="4" w:space="0" w:color="auto"/>
              <w:right w:val="single" w:sz="4" w:space="0" w:color="auto"/>
            </w:tcBorders>
          </w:tcPr>
          <w:p w:rsidR="00517004" w:rsidRPr="002F1142" w:rsidRDefault="00517004" w:rsidP="005B2371">
            <w:pPr>
              <w:spacing w:before="100" w:beforeAutospacing="1" w:after="100" w:afterAutospacing="1"/>
              <w:jc w:val="both"/>
              <w:rPr>
                <w:b w:val="0"/>
                <w:bCs w:val="0"/>
              </w:rPr>
            </w:pPr>
            <w:r w:rsidRPr="002F1142">
              <w:rPr>
                <w:b w:val="0"/>
                <w:bCs w:val="0"/>
              </w:rPr>
              <w:t>Район обладает природным потенциалом для развития охотопромысловых видов, рекреационных занятий для местного и внешнего потока рекреантов;</w:t>
            </w:r>
          </w:p>
          <w:p w:rsidR="00517004" w:rsidRPr="002F1142" w:rsidRDefault="00517004" w:rsidP="005B2371">
            <w:pPr>
              <w:spacing w:before="100" w:beforeAutospacing="1" w:after="100" w:afterAutospacing="1"/>
              <w:jc w:val="both"/>
              <w:rPr>
                <w:b w:val="0"/>
                <w:bCs w:val="0"/>
              </w:rPr>
            </w:pPr>
            <w:r w:rsidRPr="002F1142">
              <w:rPr>
                <w:b w:val="0"/>
                <w:bCs w:val="0"/>
              </w:rPr>
              <w:lastRenderedPageBreak/>
              <w:t>Природная среда привлекательна для активного отдыха, и спортивных мероприятий;</w:t>
            </w:r>
          </w:p>
          <w:p w:rsidR="00517004" w:rsidRPr="002F1142" w:rsidRDefault="00517004" w:rsidP="005B2371">
            <w:pPr>
              <w:spacing w:before="100" w:beforeAutospacing="1" w:after="100" w:afterAutospacing="1"/>
              <w:jc w:val="both"/>
              <w:rPr>
                <w:b w:val="0"/>
                <w:bCs w:val="0"/>
              </w:rPr>
            </w:pPr>
            <w:r w:rsidRPr="002F1142">
              <w:rPr>
                <w:b w:val="0"/>
                <w:bCs w:val="0"/>
              </w:rPr>
              <w:t>Наличие  лесных и водных ресурсов;</w:t>
            </w:r>
          </w:p>
          <w:p w:rsidR="00517004" w:rsidRPr="002F1142" w:rsidRDefault="00517004" w:rsidP="005B2371">
            <w:pPr>
              <w:spacing w:before="100" w:beforeAutospacing="1" w:after="100" w:afterAutospacing="1"/>
              <w:jc w:val="both"/>
              <w:rPr>
                <w:b w:val="0"/>
                <w:bCs w:val="0"/>
              </w:rPr>
            </w:pPr>
            <w:r w:rsidRPr="002F1142">
              <w:rPr>
                <w:b w:val="0"/>
                <w:bCs w:val="0"/>
              </w:rPr>
              <w:t>Экологическое состояние района  благополучное, нормальная радиационная обстановка.</w:t>
            </w:r>
          </w:p>
        </w:tc>
        <w:tc>
          <w:tcPr>
            <w:tcW w:w="3583" w:type="dxa"/>
            <w:tcBorders>
              <w:top w:val="single" w:sz="4" w:space="0" w:color="auto"/>
              <w:left w:val="single" w:sz="4" w:space="0" w:color="auto"/>
              <w:bottom w:val="single" w:sz="4" w:space="0" w:color="auto"/>
              <w:right w:val="single" w:sz="4" w:space="0" w:color="auto"/>
            </w:tcBorders>
          </w:tcPr>
          <w:p w:rsidR="00517004" w:rsidRPr="002F1142" w:rsidRDefault="00517004" w:rsidP="005B2371">
            <w:pPr>
              <w:spacing w:before="100" w:beforeAutospacing="1" w:after="100" w:afterAutospacing="1"/>
              <w:rPr>
                <w:b w:val="0"/>
                <w:bCs w:val="0"/>
              </w:rPr>
            </w:pPr>
            <w:r w:rsidRPr="002F1142">
              <w:rPr>
                <w:b w:val="0"/>
                <w:bCs w:val="0"/>
              </w:rPr>
              <w:lastRenderedPageBreak/>
              <w:t>Недостаточный уровень э</w:t>
            </w:r>
            <w:r>
              <w:rPr>
                <w:b w:val="0"/>
                <w:bCs w:val="0"/>
              </w:rPr>
              <w:t>кологической культуры населения;</w:t>
            </w:r>
          </w:p>
          <w:p w:rsidR="00517004" w:rsidRPr="002F1142" w:rsidRDefault="00517004" w:rsidP="005B2371">
            <w:pPr>
              <w:spacing w:before="100" w:beforeAutospacing="1" w:after="100" w:afterAutospacing="1"/>
              <w:rPr>
                <w:b w:val="0"/>
                <w:bCs w:val="0"/>
              </w:rPr>
            </w:pPr>
            <w:r w:rsidRPr="002F1142">
              <w:rPr>
                <w:b w:val="0"/>
                <w:bCs w:val="0"/>
              </w:rPr>
              <w:t>Наличие природных очагов носителей клещевого энцефалита.</w:t>
            </w:r>
          </w:p>
        </w:tc>
      </w:tr>
      <w:tr w:rsidR="00517004" w:rsidRPr="002F1142" w:rsidTr="005B2371">
        <w:trPr>
          <w:trHeight w:val="660"/>
          <w:jc w:val="center"/>
        </w:trPr>
        <w:tc>
          <w:tcPr>
            <w:tcW w:w="2451" w:type="dxa"/>
            <w:tcBorders>
              <w:top w:val="single" w:sz="4" w:space="0" w:color="auto"/>
              <w:left w:val="single" w:sz="4" w:space="0" w:color="auto"/>
              <w:bottom w:val="single" w:sz="4" w:space="0" w:color="auto"/>
              <w:right w:val="single" w:sz="4" w:space="0" w:color="auto"/>
            </w:tcBorders>
          </w:tcPr>
          <w:p w:rsidR="00517004" w:rsidRPr="002F1142" w:rsidRDefault="00517004" w:rsidP="005B2371">
            <w:pPr>
              <w:spacing w:before="60" w:after="160" w:line="259" w:lineRule="auto"/>
              <w:rPr>
                <w:rFonts w:eastAsia="Calibri"/>
                <w:bCs w:val="0"/>
                <w:lang w:eastAsia="en-US"/>
              </w:rPr>
            </w:pPr>
            <w:r>
              <w:rPr>
                <w:rFonts w:eastAsia="Calibri"/>
                <w:bCs w:val="0"/>
                <w:lang w:eastAsia="en-US"/>
              </w:rPr>
              <w:lastRenderedPageBreak/>
              <w:t>Инженерная инфраструктура</w:t>
            </w:r>
            <w:r w:rsidRPr="002F1142">
              <w:rPr>
                <w:rFonts w:eastAsia="Calibri"/>
                <w:bCs w:val="0"/>
                <w:lang w:eastAsia="en-US"/>
              </w:rPr>
              <w:t>, транспорт и связь</w:t>
            </w:r>
          </w:p>
        </w:tc>
        <w:tc>
          <w:tcPr>
            <w:tcW w:w="3402" w:type="dxa"/>
            <w:tcBorders>
              <w:top w:val="single" w:sz="4" w:space="0" w:color="auto"/>
              <w:left w:val="single" w:sz="4" w:space="0" w:color="auto"/>
              <w:bottom w:val="single" w:sz="4" w:space="0" w:color="auto"/>
              <w:right w:val="single" w:sz="4" w:space="0" w:color="auto"/>
            </w:tcBorders>
          </w:tcPr>
          <w:p w:rsidR="00517004" w:rsidRPr="002F1142" w:rsidRDefault="00517004" w:rsidP="005B2371">
            <w:pPr>
              <w:spacing w:before="100" w:beforeAutospacing="1" w:after="100" w:afterAutospacing="1"/>
              <w:jc w:val="both"/>
              <w:rPr>
                <w:b w:val="0"/>
                <w:bCs w:val="0"/>
              </w:rPr>
            </w:pPr>
            <w:r w:rsidRPr="002F1142">
              <w:rPr>
                <w:b w:val="0"/>
                <w:bCs w:val="0"/>
              </w:rPr>
              <w:t>Дороги с твердым покрытием, связывающие населенные пункты муниципального образования;</w:t>
            </w:r>
          </w:p>
          <w:p w:rsidR="00517004" w:rsidRPr="002F1142" w:rsidRDefault="00517004" w:rsidP="005B2371">
            <w:pPr>
              <w:spacing w:before="100" w:beforeAutospacing="1" w:after="100" w:afterAutospacing="1"/>
              <w:jc w:val="both"/>
              <w:rPr>
                <w:b w:val="0"/>
                <w:bCs w:val="0"/>
              </w:rPr>
            </w:pPr>
            <w:r w:rsidRPr="002F1142">
              <w:rPr>
                <w:b w:val="0"/>
                <w:bCs w:val="0"/>
              </w:rPr>
              <w:t>Количество телефонизированных сельских  населенных пунктов – 100%;</w:t>
            </w:r>
            <w:r w:rsidRPr="002F1142">
              <w:rPr>
                <w:b w:val="0"/>
                <w:bCs w:val="0"/>
              </w:rPr>
              <w:tab/>
            </w:r>
          </w:p>
          <w:p w:rsidR="00517004" w:rsidRPr="002F1142" w:rsidRDefault="00517004" w:rsidP="005B2371">
            <w:pPr>
              <w:spacing w:before="100" w:beforeAutospacing="1" w:after="100" w:afterAutospacing="1"/>
              <w:jc w:val="both"/>
              <w:rPr>
                <w:b w:val="0"/>
                <w:bCs w:val="0"/>
              </w:rPr>
            </w:pPr>
            <w:r w:rsidRPr="002F1142">
              <w:rPr>
                <w:b w:val="0"/>
                <w:bCs w:val="0"/>
              </w:rPr>
              <w:t>Наличие действующих сетей телефонной и цифровой связи, обеспеченность основных и отдаленных населенных пунктов и территорий сотовой связью нескольких операторов;</w:t>
            </w:r>
          </w:p>
          <w:p w:rsidR="00517004" w:rsidRPr="002F1142" w:rsidRDefault="00517004" w:rsidP="005B2371">
            <w:pPr>
              <w:spacing w:before="100" w:beforeAutospacing="1" w:after="100" w:afterAutospacing="1"/>
              <w:jc w:val="both"/>
              <w:rPr>
                <w:b w:val="0"/>
                <w:bCs w:val="0"/>
              </w:rPr>
            </w:pPr>
            <w:r w:rsidRPr="002F1142">
              <w:rPr>
                <w:b w:val="0"/>
                <w:bCs w:val="0"/>
              </w:rPr>
              <w:t>Наличие действующего аэродрома для малой сельхоз авиации.</w:t>
            </w:r>
          </w:p>
        </w:tc>
        <w:tc>
          <w:tcPr>
            <w:tcW w:w="3583" w:type="dxa"/>
            <w:tcBorders>
              <w:top w:val="single" w:sz="4" w:space="0" w:color="auto"/>
              <w:left w:val="single" w:sz="4" w:space="0" w:color="auto"/>
              <w:bottom w:val="single" w:sz="4" w:space="0" w:color="auto"/>
              <w:right w:val="single" w:sz="4" w:space="0" w:color="auto"/>
            </w:tcBorders>
          </w:tcPr>
          <w:p w:rsidR="00517004" w:rsidRPr="002F1142" w:rsidRDefault="00517004" w:rsidP="005B2371">
            <w:pPr>
              <w:spacing w:before="100" w:beforeAutospacing="1" w:after="100" w:afterAutospacing="1"/>
              <w:rPr>
                <w:b w:val="0"/>
                <w:bCs w:val="0"/>
              </w:rPr>
            </w:pPr>
            <w:r w:rsidRPr="002F1142">
              <w:rPr>
                <w:b w:val="0"/>
                <w:bCs w:val="0"/>
              </w:rPr>
              <w:t>Наличие участков дорог в населенных пунктах с плохим твердым покрытием;</w:t>
            </w:r>
          </w:p>
          <w:p w:rsidR="00517004" w:rsidRPr="002F1142" w:rsidRDefault="00517004" w:rsidP="005B2371">
            <w:pPr>
              <w:spacing w:before="100" w:beforeAutospacing="1" w:after="100" w:afterAutospacing="1"/>
              <w:rPr>
                <w:b w:val="0"/>
                <w:bCs w:val="0"/>
              </w:rPr>
            </w:pPr>
            <w:r w:rsidRPr="002F1142">
              <w:rPr>
                <w:b w:val="0"/>
                <w:bCs w:val="0"/>
              </w:rPr>
              <w:t>В связи с большой протяженностью и низкой плотностью населения удельная стоимость содержания ряда объектов инженерной инфраструктуры выше средней.</w:t>
            </w:r>
          </w:p>
          <w:p w:rsidR="00517004" w:rsidRPr="002F1142" w:rsidRDefault="00517004" w:rsidP="005B2371">
            <w:pPr>
              <w:spacing w:before="100" w:beforeAutospacing="1" w:after="100" w:afterAutospacing="1"/>
              <w:rPr>
                <w:b w:val="0"/>
                <w:bCs w:val="0"/>
              </w:rPr>
            </w:pPr>
            <w:r w:rsidRPr="002F1142">
              <w:rPr>
                <w:b w:val="0"/>
                <w:bCs w:val="0"/>
              </w:rPr>
              <w:t xml:space="preserve"> </w:t>
            </w:r>
          </w:p>
        </w:tc>
      </w:tr>
      <w:tr w:rsidR="00517004" w:rsidRPr="002F1142" w:rsidTr="005B2371">
        <w:trPr>
          <w:jc w:val="center"/>
        </w:trPr>
        <w:tc>
          <w:tcPr>
            <w:tcW w:w="2451" w:type="dxa"/>
            <w:tcBorders>
              <w:top w:val="single" w:sz="4" w:space="0" w:color="auto"/>
              <w:left w:val="single" w:sz="4" w:space="0" w:color="auto"/>
              <w:bottom w:val="single" w:sz="4" w:space="0" w:color="auto"/>
              <w:right w:val="single" w:sz="4" w:space="0" w:color="auto"/>
            </w:tcBorders>
          </w:tcPr>
          <w:p w:rsidR="00517004" w:rsidRPr="002F1142" w:rsidRDefault="00517004" w:rsidP="005B2371">
            <w:pPr>
              <w:spacing w:before="60" w:after="160" w:line="259" w:lineRule="auto"/>
              <w:rPr>
                <w:rFonts w:eastAsia="Calibri"/>
                <w:bCs w:val="0"/>
                <w:lang w:eastAsia="en-US"/>
              </w:rPr>
            </w:pPr>
            <w:r w:rsidRPr="002F1142">
              <w:rPr>
                <w:rFonts w:eastAsia="Calibri"/>
                <w:bCs w:val="0"/>
                <w:lang w:eastAsia="en-US"/>
              </w:rPr>
              <w:t>Социальная сфера</w:t>
            </w:r>
          </w:p>
        </w:tc>
        <w:tc>
          <w:tcPr>
            <w:tcW w:w="3402" w:type="dxa"/>
            <w:tcBorders>
              <w:top w:val="single" w:sz="4" w:space="0" w:color="auto"/>
              <w:left w:val="single" w:sz="4" w:space="0" w:color="auto"/>
              <w:bottom w:val="single" w:sz="4" w:space="0" w:color="auto"/>
              <w:right w:val="single" w:sz="4" w:space="0" w:color="auto"/>
            </w:tcBorders>
          </w:tcPr>
          <w:p w:rsidR="00517004" w:rsidRPr="002F1142" w:rsidRDefault="00517004" w:rsidP="005B2371">
            <w:pPr>
              <w:spacing w:before="100" w:beforeAutospacing="1" w:after="100" w:afterAutospacing="1"/>
              <w:jc w:val="both"/>
              <w:rPr>
                <w:b w:val="0"/>
                <w:bCs w:val="0"/>
              </w:rPr>
            </w:pPr>
            <w:r w:rsidRPr="002F1142">
              <w:rPr>
                <w:b w:val="0"/>
                <w:bCs w:val="0"/>
                <w:color w:val="000000"/>
                <w:spacing w:val="-4"/>
              </w:rPr>
              <w:t>Наличие филиалов, отделов государственных и федеральных структур и финансово-кредитных учреждений. Все вышеперечисленные объекты удовлетворяют потребности постоянно проживающего населения;</w:t>
            </w:r>
          </w:p>
          <w:p w:rsidR="00517004" w:rsidRPr="002F1142" w:rsidRDefault="00517004" w:rsidP="005B2371">
            <w:pPr>
              <w:spacing w:before="100" w:beforeAutospacing="1" w:after="100" w:afterAutospacing="1"/>
              <w:jc w:val="both"/>
              <w:rPr>
                <w:b w:val="0"/>
                <w:bCs w:val="0"/>
              </w:rPr>
            </w:pPr>
            <w:r w:rsidRPr="002F1142">
              <w:rPr>
                <w:b w:val="0"/>
                <w:bCs w:val="0"/>
              </w:rPr>
              <w:t>Наличие  образовательных учреждений, в т. ч. дополнительного образования;</w:t>
            </w:r>
          </w:p>
          <w:p w:rsidR="00517004" w:rsidRPr="002F1142" w:rsidRDefault="00517004" w:rsidP="005B2371">
            <w:pPr>
              <w:spacing w:before="100" w:beforeAutospacing="1" w:after="100" w:afterAutospacing="1"/>
              <w:jc w:val="both"/>
              <w:rPr>
                <w:b w:val="0"/>
                <w:bCs w:val="0"/>
              </w:rPr>
            </w:pPr>
            <w:r w:rsidRPr="002F1142">
              <w:rPr>
                <w:b w:val="0"/>
                <w:bCs w:val="0"/>
              </w:rPr>
              <w:lastRenderedPageBreak/>
              <w:t>Наличие предоставляемых населению медицинских услуг;</w:t>
            </w:r>
          </w:p>
          <w:p w:rsidR="00517004" w:rsidRPr="002F1142" w:rsidRDefault="00517004" w:rsidP="005B2371">
            <w:pPr>
              <w:spacing w:before="100" w:beforeAutospacing="1" w:after="100" w:afterAutospacing="1"/>
              <w:jc w:val="both"/>
              <w:rPr>
                <w:b w:val="0"/>
                <w:bCs w:val="0"/>
              </w:rPr>
            </w:pPr>
            <w:r w:rsidRPr="002F1142">
              <w:rPr>
                <w:b w:val="0"/>
                <w:bCs w:val="0"/>
              </w:rPr>
              <w:t>Работающая система социальной поддержки населения.</w:t>
            </w:r>
          </w:p>
        </w:tc>
        <w:tc>
          <w:tcPr>
            <w:tcW w:w="3583" w:type="dxa"/>
            <w:tcBorders>
              <w:top w:val="single" w:sz="4" w:space="0" w:color="auto"/>
              <w:left w:val="single" w:sz="4" w:space="0" w:color="auto"/>
              <w:bottom w:val="single" w:sz="4" w:space="0" w:color="auto"/>
              <w:right w:val="single" w:sz="4" w:space="0" w:color="auto"/>
            </w:tcBorders>
          </w:tcPr>
          <w:p w:rsidR="00517004" w:rsidRPr="002F1142" w:rsidRDefault="00517004" w:rsidP="005B2371">
            <w:pPr>
              <w:spacing w:before="100" w:beforeAutospacing="1" w:after="100" w:afterAutospacing="1"/>
              <w:rPr>
                <w:b w:val="0"/>
                <w:bCs w:val="0"/>
              </w:rPr>
            </w:pPr>
            <w:r w:rsidRPr="002F1142">
              <w:rPr>
                <w:b w:val="0"/>
                <w:bCs w:val="0"/>
              </w:rPr>
              <w:lastRenderedPageBreak/>
              <w:t>Недостаточно развитые возможности досуга для молодежи;</w:t>
            </w:r>
          </w:p>
          <w:p w:rsidR="00517004" w:rsidRPr="002F1142" w:rsidRDefault="00517004" w:rsidP="005B2371">
            <w:pPr>
              <w:spacing w:before="100" w:beforeAutospacing="1" w:after="100" w:afterAutospacing="1"/>
              <w:rPr>
                <w:b w:val="0"/>
                <w:bCs w:val="0"/>
              </w:rPr>
            </w:pPr>
            <w:r w:rsidRPr="002F1142">
              <w:rPr>
                <w:b w:val="0"/>
                <w:bCs w:val="0"/>
              </w:rPr>
              <w:t>Высокий уровень изношенности некоторых объектов культурного назначения.</w:t>
            </w:r>
          </w:p>
          <w:p w:rsidR="00517004" w:rsidRPr="002F1142" w:rsidRDefault="00517004" w:rsidP="005B2371">
            <w:pPr>
              <w:spacing w:before="100" w:beforeAutospacing="1" w:after="100" w:afterAutospacing="1"/>
              <w:rPr>
                <w:b w:val="0"/>
                <w:bCs w:val="0"/>
              </w:rPr>
            </w:pPr>
          </w:p>
        </w:tc>
      </w:tr>
      <w:tr w:rsidR="00517004" w:rsidRPr="002F1142" w:rsidTr="005B2371">
        <w:trPr>
          <w:jc w:val="center"/>
        </w:trPr>
        <w:tc>
          <w:tcPr>
            <w:tcW w:w="2451" w:type="dxa"/>
            <w:tcBorders>
              <w:top w:val="single" w:sz="4" w:space="0" w:color="auto"/>
              <w:left w:val="single" w:sz="4" w:space="0" w:color="auto"/>
              <w:bottom w:val="single" w:sz="4" w:space="0" w:color="auto"/>
              <w:right w:val="single" w:sz="4" w:space="0" w:color="auto"/>
            </w:tcBorders>
          </w:tcPr>
          <w:p w:rsidR="00517004" w:rsidRPr="002F1142" w:rsidRDefault="00517004" w:rsidP="005B2371">
            <w:pPr>
              <w:spacing w:before="60" w:after="160"/>
              <w:rPr>
                <w:rFonts w:eastAsia="Calibri"/>
                <w:bCs w:val="0"/>
                <w:lang w:eastAsia="en-US"/>
              </w:rPr>
            </w:pPr>
          </w:p>
          <w:p w:rsidR="00517004" w:rsidRPr="002F1142" w:rsidRDefault="00517004" w:rsidP="005B2371">
            <w:pPr>
              <w:rPr>
                <w:rFonts w:eastAsia="Calibri"/>
                <w:bCs w:val="0"/>
                <w:lang w:eastAsia="en-US"/>
              </w:rPr>
            </w:pPr>
            <w:r w:rsidRPr="002F1142">
              <w:rPr>
                <w:rFonts w:eastAsia="Calibri"/>
                <w:bCs w:val="0"/>
                <w:lang w:eastAsia="en-US"/>
              </w:rPr>
              <w:t>Экономический</w:t>
            </w:r>
          </w:p>
          <w:p w:rsidR="00517004" w:rsidRPr="002F1142" w:rsidRDefault="00517004" w:rsidP="005B2371">
            <w:pPr>
              <w:rPr>
                <w:rFonts w:eastAsia="Calibri"/>
                <w:bCs w:val="0"/>
                <w:lang w:eastAsia="en-US"/>
              </w:rPr>
            </w:pPr>
            <w:r w:rsidRPr="002F1142">
              <w:rPr>
                <w:rFonts w:eastAsia="Calibri"/>
                <w:bCs w:val="0"/>
                <w:lang w:eastAsia="en-US"/>
              </w:rPr>
              <w:t>потенциал</w:t>
            </w:r>
          </w:p>
          <w:p w:rsidR="00517004" w:rsidRPr="002F1142" w:rsidRDefault="00517004" w:rsidP="005B2371">
            <w:pPr>
              <w:spacing w:before="60" w:after="160" w:line="259" w:lineRule="auto"/>
              <w:rPr>
                <w:rFonts w:eastAsia="Calibri"/>
                <w:bCs w:val="0"/>
                <w:lang w:eastAsia="en-US"/>
              </w:rPr>
            </w:pPr>
          </w:p>
        </w:tc>
        <w:tc>
          <w:tcPr>
            <w:tcW w:w="3402" w:type="dxa"/>
            <w:tcBorders>
              <w:top w:val="single" w:sz="4" w:space="0" w:color="auto"/>
              <w:left w:val="single" w:sz="4" w:space="0" w:color="auto"/>
              <w:bottom w:val="single" w:sz="4" w:space="0" w:color="auto"/>
              <w:right w:val="single" w:sz="4" w:space="0" w:color="auto"/>
            </w:tcBorders>
          </w:tcPr>
          <w:p w:rsidR="00517004" w:rsidRPr="002F1142" w:rsidRDefault="00517004" w:rsidP="005B2371">
            <w:pPr>
              <w:jc w:val="both"/>
              <w:rPr>
                <w:rFonts w:eastAsia="Calibri"/>
                <w:b w:val="0"/>
                <w:bCs w:val="0"/>
                <w:highlight w:val="yellow"/>
                <w:lang w:eastAsia="en-US"/>
              </w:rPr>
            </w:pPr>
          </w:p>
          <w:p w:rsidR="00517004" w:rsidRPr="002F1142" w:rsidRDefault="00517004" w:rsidP="005B2371">
            <w:pPr>
              <w:jc w:val="both"/>
              <w:rPr>
                <w:rFonts w:eastAsia="Calibri"/>
                <w:b w:val="0"/>
                <w:bCs w:val="0"/>
                <w:iCs/>
              </w:rPr>
            </w:pPr>
            <w:r w:rsidRPr="002F1142">
              <w:rPr>
                <w:rFonts w:eastAsia="Calibri"/>
                <w:b w:val="0"/>
                <w:bCs w:val="0"/>
                <w:iCs/>
              </w:rPr>
              <w:t xml:space="preserve">Действующая ферма по разведению маралов; </w:t>
            </w:r>
          </w:p>
          <w:p w:rsidR="00517004" w:rsidRPr="002F1142" w:rsidRDefault="00517004" w:rsidP="005B2371">
            <w:pPr>
              <w:jc w:val="both"/>
              <w:rPr>
                <w:rFonts w:ascii="Calibri" w:eastAsia="Calibri" w:hAnsi="Calibri"/>
                <w:b w:val="0"/>
                <w:bCs w:val="0"/>
                <w:lang w:eastAsia="en-US"/>
              </w:rPr>
            </w:pPr>
          </w:p>
          <w:p w:rsidR="00517004" w:rsidRPr="002F1142" w:rsidRDefault="00517004" w:rsidP="005B2371">
            <w:pPr>
              <w:jc w:val="both"/>
              <w:rPr>
                <w:rFonts w:eastAsia="Calibri"/>
                <w:b w:val="0"/>
                <w:bCs w:val="0"/>
                <w:lang w:eastAsia="en-US"/>
              </w:rPr>
            </w:pPr>
            <w:r w:rsidRPr="002F1142">
              <w:rPr>
                <w:rFonts w:eastAsia="Calibri"/>
                <w:b w:val="0"/>
                <w:bCs w:val="0"/>
                <w:lang w:eastAsia="en-US"/>
              </w:rPr>
              <w:t>Благоприятные условия для развития сельского хозяйства;</w:t>
            </w:r>
          </w:p>
          <w:p w:rsidR="00517004" w:rsidRPr="002F1142" w:rsidRDefault="00517004" w:rsidP="005B2371">
            <w:pPr>
              <w:jc w:val="both"/>
              <w:rPr>
                <w:rFonts w:ascii="Calibri" w:eastAsia="Calibri" w:hAnsi="Calibri"/>
                <w:b w:val="0"/>
                <w:bCs w:val="0"/>
                <w:highlight w:val="yellow"/>
                <w:lang w:eastAsia="en-US"/>
              </w:rPr>
            </w:pPr>
          </w:p>
          <w:p w:rsidR="00517004" w:rsidRPr="002F1142" w:rsidRDefault="00517004" w:rsidP="005B2371">
            <w:pPr>
              <w:jc w:val="both"/>
              <w:rPr>
                <w:rFonts w:eastAsia="Calibri"/>
                <w:b w:val="0"/>
                <w:bCs w:val="0"/>
                <w:lang w:eastAsia="en-US"/>
              </w:rPr>
            </w:pPr>
            <w:r w:rsidRPr="002F1142">
              <w:rPr>
                <w:rFonts w:eastAsia="Calibri"/>
                <w:b w:val="0"/>
                <w:bCs w:val="0"/>
                <w:lang w:eastAsia="en-US"/>
              </w:rPr>
              <w:t>Наличие полезных ископаемых;</w:t>
            </w:r>
          </w:p>
          <w:p w:rsidR="00517004" w:rsidRPr="002F1142" w:rsidRDefault="00517004" w:rsidP="005B2371">
            <w:pPr>
              <w:jc w:val="both"/>
              <w:rPr>
                <w:rFonts w:ascii="Calibri" w:eastAsia="Calibri" w:hAnsi="Calibri"/>
                <w:b w:val="0"/>
                <w:bCs w:val="0"/>
                <w:highlight w:val="yellow"/>
                <w:lang w:eastAsia="en-US"/>
              </w:rPr>
            </w:pPr>
          </w:p>
          <w:p w:rsidR="00517004" w:rsidRPr="002F1142" w:rsidRDefault="00517004" w:rsidP="005B2371">
            <w:pPr>
              <w:jc w:val="both"/>
              <w:rPr>
                <w:b w:val="0"/>
                <w:bCs w:val="0"/>
              </w:rPr>
            </w:pPr>
            <w:r w:rsidRPr="002F1142">
              <w:rPr>
                <w:b w:val="0"/>
                <w:bCs w:val="0"/>
              </w:rPr>
              <w:t>Стабилизация в наращивании объемов производства продукции растениеводства и животноводства за счет роста урожайности и продуктивности на основе использования новейших технологий;</w:t>
            </w:r>
          </w:p>
          <w:p w:rsidR="00517004" w:rsidRPr="002F1142" w:rsidRDefault="00517004" w:rsidP="005B2371">
            <w:pPr>
              <w:jc w:val="both"/>
              <w:rPr>
                <w:b w:val="0"/>
                <w:bCs w:val="0"/>
                <w:highlight w:val="yellow"/>
              </w:rPr>
            </w:pPr>
          </w:p>
          <w:p w:rsidR="00517004" w:rsidRPr="002F1142" w:rsidRDefault="00517004" w:rsidP="005B2371">
            <w:pPr>
              <w:jc w:val="both"/>
              <w:rPr>
                <w:b w:val="0"/>
                <w:bCs w:val="0"/>
                <w:highlight w:val="yellow"/>
              </w:rPr>
            </w:pPr>
            <w:r w:rsidRPr="002F1142">
              <w:rPr>
                <w:b w:val="0"/>
                <w:bCs w:val="0"/>
              </w:rPr>
              <w:t xml:space="preserve">Для увеличения поголовья КРС </w:t>
            </w:r>
            <w:r>
              <w:rPr>
                <w:b w:val="0"/>
                <w:bCs w:val="0"/>
              </w:rPr>
              <w:t>имеются: ферма свободные земли сельхозназначения</w:t>
            </w:r>
          </w:p>
        </w:tc>
        <w:tc>
          <w:tcPr>
            <w:tcW w:w="3583" w:type="dxa"/>
            <w:tcBorders>
              <w:top w:val="single" w:sz="4" w:space="0" w:color="auto"/>
              <w:left w:val="single" w:sz="4" w:space="0" w:color="auto"/>
              <w:bottom w:val="single" w:sz="4" w:space="0" w:color="auto"/>
              <w:right w:val="single" w:sz="4" w:space="0" w:color="auto"/>
            </w:tcBorders>
          </w:tcPr>
          <w:p w:rsidR="00517004" w:rsidRPr="002F1142" w:rsidRDefault="00517004" w:rsidP="005B2371">
            <w:pPr>
              <w:rPr>
                <w:rFonts w:eastAsia="Calibri"/>
                <w:b w:val="0"/>
                <w:bCs w:val="0"/>
                <w:lang w:eastAsia="en-US"/>
              </w:rPr>
            </w:pPr>
          </w:p>
          <w:p w:rsidR="00517004" w:rsidRPr="002F1142" w:rsidRDefault="00517004" w:rsidP="005B2371">
            <w:pPr>
              <w:rPr>
                <w:rFonts w:eastAsia="Calibri"/>
                <w:b w:val="0"/>
                <w:bCs w:val="0"/>
                <w:lang w:eastAsia="en-US"/>
              </w:rPr>
            </w:pPr>
            <w:r w:rsidRPr="002F1142">
              <w:rPr>
                <w:rFonts w:eastAsia="Calibri"/>
                <w:b w:val="0"/>
                <w:bCs w:val="0"/>
                <w:lang w:eastAsia="en-US"/>
              </w:rPr>
              <w:t>Отсутствие промышленных предприятий в районе;</w:t>
            </w:r>
          </w:p>
          <w:p w:rsidR="00517004" w:rsidRPr="002F1142" w:rsidRDefault="00517004" w:rsidP="005B2371">
            <w:pPr>
              <w:rPr>
                <w:rFonts w:eastAsia="Calibri"/>
                <w:b w:val="0"/>
                <w:bCs w:val="0"/>
                <w:lang w:eastAsia="en-US"/>
              </w:rPr>
            </w:pPr>
          </w:p>
          <w:p w:rsidR="00517004" w:rsidRPr="002F1142" w:rsidRDefault="00517004" w:rsidP="005B2371">
            <w:pPr>
              <w:rPr>
                <w:rFonts w:eastAsia="Calibri"/>
                <w:b w:val="0"/>
                <w:bCs w:val="0"/>
                <w:lang w:eastAsia="en-US"/>
              </w:rPr>
            </w:pPr>
            <w:r w:rsidRPr="002F1142">
              <w:rPr>
                <w:rFonts w:eastAsia="Calibri"/>
                <w:b w:val="0"/>
                <w:bCs w:val="0"/>
                <w:lang w:eastAsia="en-US"/>
              </w:rPr>
              <w:t>Неразвитая туристическая инфраструктура;</w:t>
            </w:r>
          </w:p>
          <w:p w:rsidR="00517004" w:rsidRPr="002F1142" w:rsidRDefault="00517004" w:rsidP="005B2371">
            <w:pPr>
              <w:rPr>
                <w:rFonts w:eastAsia="Calibri"/>
                <w:b w:val="0"/>
                <w:bCs w:val="0"/>
                <w:lang w:eastAsia="en-US"/>
              </w:rPr>
            </w:pPr>
          </w:p>
          <w:p w:rsidR="00517004" w:rsidRPr="002F1142" w:rsidRDefault="00517004" w:rsidP="005B2371">
            <w:pPr>
              <w:rPr>
                <w:rFonts w:eastAsia="Calibri"/>
                <w:b w:val="0"/>
                <w:bCs w:val="0"/>
                <w:lang w:eastAsia="en-US"/>
              </w:rPr>
            </w:pPr>
            <w:r w:rsidRPr="002F1142">
              <w:rPr>
                <w:rFonts w:eastAsia="Calibri"/>
                <w:b w:val="0"/>
                <w:bCs w:val="0"/>
                <w:lang w:eastAsia="en-US"/>
              </w:rPr>
              <w:t>Низкая собственная налоговая база и зависимость от краевого бюджета.</w:t>
            </w:r>
          </w:p>
          <w:p w:rsidR="00517004" w:rsidRPr="002F1142" w:rsidRDefault="00517004" w:rsidP="005B2371">
            <w:pPr>
              <w:rPr>
                <w:rFonts w:eastAsia="Calibri"/>
                <w:b w:val="0"/>
                <w:bCs w:val="0"/>
                <w:highlight w:val="yellow"/>
                <w:lang w:eastAsia="en-US"/>
              </w:rPr>
            </w:pPr>
          </w:p>
        </w:tc>
      </w:tr>
    </w:tbl>
    <w:p w:rsidR="00517004" w:rsidRDefault="00517004" w:rsidP="00517004">
      <w:pPr>
        <w:autoSpaceDE w:val="0"/>
        <w:autoSpaceDN w:val="0"/>
        <w:adjustRightInd w:val="0"/>
        <w:ind w:firstLine="709"/>
        <w:jc w:val="both"/>
        <w:outlineLvl w:val="2"/>
        <w:rPr>
          <w:b w:val="0"/>
          <w:sz w:val="28"/>
          <w:szCs w:val="28"/>
        </w:rPr>
      </w:pPr>
    </w:p>
    <w:p w:rsidR="00517004" w:rsidRPr="004D0EAB" w:rsidRDefault="00517004" w:rsidP="00517004">
      <w:pPr>
        <w:autoSpaceDE w:val="0"/>
        <w:autoSpaceDN w:val="0"/>
        <w:adjustRightInd w:val="0"/>
        <w:ind w:firstLine="709"/>
        <w:jc w:val="both"/>
        <w:outlineLvl w:val="2"/>
        <w:rPr>
          <w:b w:val="0"/>
          <w:sz w:val="28"/>
          <w:szCs w:val="28"/>
        </w:rPr>
      </w:pPr>
      <w:r w:rsidRPr="004D0EAB">
        <w:rPr>
          <w:b w:val="0"/>
          <w:sz w:val="28"/>
          <w:szCs w:val="28"/>
        </w:rPr>
        <w:t>На основании проведенного анализа к конкурентным преимуществам муниципального района можно отнести:</w:t>
      </w:r>
    </w:p>
    <w:p w:rsidR="00517004" w:rsidRPr="004D0EAB" w:rsidRDefault="00517004" w:rsidP="00517004">
      <w:pPr>
        <w:autoSpaceDE w:val="0"/>
        <w:autoSpaceDN w:val="0"/>
        <w:adjustRightInd w:val="0"/>
        <w:ind w:firstLine="709"/>
        <w:jc w:val="both"/>
        <w:outlineLvl w:val="2"/>
        <w:rPr>
          <w:b w:val="0"/>
          <w:sz w:val="28"/>
          <w:szCs w:val="28"/>
        </w:rPr>
      </w:pPr>
      <w:r w:rsidRPr="004D0EAB">
        <w:rPr>
          <w:b w:val="0"/>
          <w:sz w:val="28"/>
          <w:szCs w:val="28"/>
        </w:rPr>
        <w:t>- природно-ресурсный потенциал;</w:t>
      </w:r>
    </w:p>
    <w:p w:rsidR="00517004" w:rsidRPr="004D0EAB" w:rsidRDefault="00517004" w:rsidP="00517004">
      <w:pPr>
        <w:autoSpaceDE w:val="0"/>
        <w:autoSpaceDN w:val="0"/>
        <w:adjustRightInd w:val="0"/>
        <w:ind w:firstLine="709"/>
        <w:jc w:val="both"/>
        <w:outlineLvl w:val="2"/>
        <w:rPr>
          <w:b w:val="0"/>
          <w:sz w:val="28"/>
          <w:szCs w:val="28"/>
        </w:rPr>
      </w:pPr>
      <w:r w:rsidRPr="004D0EAB">
        <w:rPr>
          <w:b w:val="0"/>
          <w:sz w:val="28"/>
          <w:szCs w:val="28"/>
        </w:rPr>
        <w:t>- выгодное географическое положение Каратузского района;</w:t>
      </w:r>
    </w:p>
    <w:p w:rsidR="00517004" w:rsidRPr="004D0EAB" w:rsidRDefault="00517004" w:rsidP="00517004">
      <w:pPr>
        <w:autoSpaceDE w:val="0"/>
        <w:autoSpaceDN w:val="0"/>
        <w:adjustRightInd w:val="0"/>
        <w:ind w:firstLine="709"/>
        <w:jc w:val="both"/>
        <w:outlineLvl w:val="2"/>
        <w:rPr>
          <w:b w:val="0"/>
          <w:sz w:val="28"/>
          <w:szCs w:val="28"/>
        </w:rPr>
      </w:pPr>
      <w:r w:rsidRPr="004D0EAB">
        <w:rPr>
          <w:b w:val="0"/>
          <w:sz w:val="28"/>
          <w:szCs w:val="28"/>
        </w:rPr>
        <w:t>- обширная сеть учреждений культуры, образования, здравоохранения;</w:t>
      </w:r>
    </w:p>
    <w:p w:rsidR="00517004" w:rsidRDefault="00517004" w:rsidP="00517004">
      <w:pPr>
        <w:autoSpaceDE w:val="0"/>
        <w:autoSpaceDN w:val="0"/>
        <w:adjustRightInd w:val="0"/>
        <w:ind w:firstLine="709"/>
        <w:jc w:val="both"/>
        <w:outlineLvl w:val="2"/>
        <w:rPr>
          <w:b w:val="0"/>
          <w:sz w:val="28"/>
          <w:szCs w:val="28"/>
        </w:rPr>
      </w:pPr>
      <w:r w:rsidRPr="004D0EAB">
        <w:rPr>
          <w:b w:val="0"/>
          <w:sz w:val="28"/>
          <w:szCs w:val="28"/>
        </w:rPr>
        <w:t>- развитая транспортная сеть.</w:t>
      </w:r>
    </w:p>
    <w:p w:rsidR="00517004" w:rsidRDefault="00517004" w:rsidP="00517004">
      <w:pPr>
        <w:autoSpaceDE w:val="0"/>
        <w:autoSpaceDN w:val="0"/>
        <w:adjustRightInd w:val="0"/>
        <w:ind w:firstLine="709"/>
        <w:jc w:val="both"/>
        <w:outlineLvl w:val="2"/>
        <w:rPr>
          <w:b w:val="0"/>
          <w:sz w:val="28"/>
          <w:szCs w:val="28"/>
        </w:rPr>
      </w:pPr>
    </w:p>
    <w:p w:rsidR="00517004" w:rsidRDefault="00517004" w:rsidP="00517004">
      <w:pPr>
        <w:autoSpaceDE w:val="0"/>
        <w:autoSpaceDN w:val="0"/>
        <w:adjustRightInd w:val="0"/>
        <w:ind w:firstLine="709"/>
        <w:jc w:val="both"/>
        <w:outlineLvl w:val="2"/>
        <w:rPr>
          <w:b w:val="0"/>
          <w:sz w:val="28"/>
          <w:szCs w:val="28"/>
        </w:rPr>
      </w:pPr>
    </w:p>
    <w:p w:rsidR="00517004" w:rsidRPr="00C92133" w:rsidRDefault="00517004" w:rsidP="00517004">
      <w:pPr>
        <w:pStyle w:val="afe"/>
        <w:numPr>
          <w:ilvl w:val="0"/>
          <w:numId w:val="23"/>
        </w:numPr>
        <w:autoSpaceDE w:val="0"/>
        <w:autoSpaceDN w:val="0"/>
        <w:adjustRightInd w:val="0"/>
        <w:jc w:val="center"/>
        <w:outlineLvl w:val="2"/>
        <w:rPr>
          <w:sz w:val="28"/>
          <w:szCs w:val="28"/>
        </w:rPr>
      </w:pPr>
      <w:r w:rsidRPr="00C92133">
        <w:rPr>
          <w:sz w:val="28"/>
          <w:szCs w:val="28"/>
        </w:rPr>
        <w:t>Инвестиционный потенциал</w:t>
      </w:r>
    </w:p>
    <w:p w:rsidR="00517004" w:rsidRDefault="00517004" w:rsidP="00517004">
      <w:pPr>
        <w:autoSpaceDE w:val="0"/>
        <w:autoSpaceDN w:val="0"/>
        <w:adjustRightInd w:val="0"/>
        <w:jc w:val="center"/>
        <w:outlineLvl w:val="2"/>
        <w:rPr>
          <w:sz w:val="28"/>
          <w:szCs w:val="28"/>
        </w:rPr>
      </w:pPr>
    </w:p>
    <w:p w:rsidR="00517004" w:rsidRDefault="00517004" w:rsidP="00517004">
      <w:pPr>
        <w:autoSpaceDE w:val="0"/>
        <w:autoSpaceDN w:val="0"/>
        <w:adjustRightInd w:val="0"/>
        <w:ind w:firstLine="709"/>
        <w:jc w:val="both"/>
        <w:outlineLvl w:val="2"/>
        <w:rPr>
          <w:b w:val="0"/>
          <w:sz w:val="28"/>
          <w:szCs w:val="28"/>
        </w:rPr>
      </w:pPr>
      <w:r w:rsidRPr="00C92133">
        <w:rPr>
          <w:b w:val="0"/>
          <w:sz w:val="28"/>
          <w:szCs w:val="28"/>
        </w:rPr>
        <w:t>На территории района активно функционирует и развивается система мер поддержки инвестиционной деятельности. На сегодняшний день она представляет собой эффективно функционирующую систему, деятельность которой прозрачна и регламентирована нормативно-правовыми актами.</w:t>
      </w:r>
    </w:p>
    <w:p w:rsidR="00517004" w:rsidRPr="00C92133" w:rsidRDefault="00517004" w:rsidP="00517004">
      <w:pPr>
        <w:autoSpaceDE w:val="0"/>
        <w:autoSpaceDN w:val="0"/>
        <w:adjustRightInd w:val="0"/>
        <w:ind w:firstLine="709"/>
        <w:jc w:val="both"/>
        <w:outlineLvl w:val="2"/>
        <w:rPr>
          <w:b w:val="0"/>
          <w:sz w:val="28"/>
          <w:szCs w:val="28"/>
        </w:rPr>
      </w:pPr>
      <w:r w:rsidRPr="00C92133">
        <w:rPr>
          <w:sz w:val="28"/>
          <w:szCs w:val="28"/>
        </w:rPr>
        <w:t>8.1.</w:t>
      </w:r>
      <w:r w:rsidRPr="00C92133">
        <w:rPr>
          <w:sz w:val="28"/>
          <w:szCs w:val="28"/>
        </w:rPr>
        <w:tab/>
        <w:t>Инвестиционный климат.</w:t>
      </w:r>
      <w:r w:rsidRPr="00C92133">
        <w:rPr>
          <w:b w:val="0"/>
          <w:sz w:val="28"/>
          <w:szCs w:val="28"/>
        </w:rPr>
        <w:t xml:space="preserve"> В соответствии с приоритетами, определенными Правительством РФ в сфере экономики, работа </w:t>
      </w:r>
      <w:r w:rsidRPr="00C92133">
        <w:rPr>
          <w:b w:val="0"/>
          <w:sz w:val="28"/>
          <w:szCs w:val="28"/>
        </w:rPr>
        <w:lastRenderedPageBreak/>
        <w:t>администрацией муниципального района ведется по таким основным направлениям:</w:t>
      </w:r>
    </w:p>
    <w:p w:rsidR="00517004" w:rsidRPr="00C92133" w:rsidRDefault="00517004" w:rsidP="00517004">
      <w:pPr>
        <w:autoSpaceDE w:val="0"/>
        <w:autoSpaceDN w:val="0"/>
        <w:adjustRightInd w:val="0"/>
        <w:ind w:firstLine="709"/>
        <w:jc w:val="both"/>
        <w:outlineLvl w:val="2"/>
        <w:rPr>
          <w:b w:val="0"/>
          <w:sz w:val="28"/>
          <w:szCs w:val="28"/>
        </w:rPr>
      </w:pPr>
      <w:r w:rsidRPr="00C92133">
        <w:rPr>
          <w:b w:val="0"/>
          <w:sz w:val="28"/>
          <w:szCs w:val="28"/>
        </w:rPr>
        <w:t>•</w:t>
      </w:r>
      <w:r w:rsidRPr="00C92133">
        <w:rPr>
          <w:b w:val="0"/>
          <w:sz w:val="28"/>
          <w:szCs w:val="28"/>
        </w:rPr>
        <w:tab/>
        <w:t>улучшение инвестиционного климата;</w:t>
      </w:r>
    </w:p>
    <w:p w:rsidR="00517004" w:rsidRPr="00C92133" w:rsidRDefault="00517004" w:rsidP="00517004">
      <w:pPr>
        <w:autoSpaceDE w:val="0"/>
        <w:autoSpaceDN w:val="0"/>
        <w:adjustRightInd w:val="0"/>
        <w:ind w:firstLine="709"/>
        <w:jc w:val="both"/>
        <w:outlineLvl w:val="2"/>
        <w:rPr>
          <w:b w:val="0"/>
          <w:sz w:val="28"/>
          <w:szCs w:val="28"/>
        </w:rPr>
      </w:pPr>
      <w:r w:rsidRPr="00C92133">
        <w:rPr>
          <w:b w:val="0"/>
          <w:sz w:val="28"/>
          <w:szCs w:val="28"/>
        </w:rPr>
        <w:t>•</w:t>
      </w:r>
      <w:r w:rsidRPr="00C92133">
        <w:rPr>
          <w:b w:val="0"/>
          <w:sz w:val="28"/>
          <w:szCs w:val="28"/>
        </w:rPr>
        <w:tab/>
        <w:t>стимулирование инвестиций и инноваций;</w:t>
      </w:r>
    </w:p>
    <w:p w:rsidR="00517004" w:rsidRPr="00C92133" w:rsidRDefault="00517004" w:rsidP="00517004">
      <w:pPr>
        <w:autoSpaceDE w:val="0"/>
        <w:autoSpaceDN w:val="0"/>
        <w:adjustRightInd w:val="0"/>
        <w:ind w:firstLine="709"/>
        <w:jc w:val="both"/>
        <w:outlineLvl w:val="2"/>
        <w:rPr>
          <w:b w:val="0"/>
          <w:sz w:val="28"/>
          <w:szCs w:val="28"/>
        </w:rPr>
      </w:pPr>
      <w:r w:rsidRPr="00C92133">
        <w:rPr>
          <w:b w:val="0"/>
          <w:sz w:val="28"/>
          <w:szCs w:val="28"/>
        </w:rPr>
        <w:t>•</w:t>
      </w:r>
      <w:r w:rsidRPr="00C92133">
        <w:rPr>
          <w:b w:val="0"/>
          <w:sz w:val="28"/>
          <w:szCs w:val="28"/>
        </w:rPr>
        <w:tab/>
        <w:t>модернизация основных фондов.</w:t>
      </w:r>
    </w:p>
    <w:p w:rsidR="00517004" w:rsidRDefault="00517004" w:rsidP="00517004">
      <w:pPr>
        <w:autoSpaceDE w:val="0"/>
        <w:autoSpaceDN w:val="0"/>
        <w:adjustRightInd w:val="0"/>
        <w:ind w:firstLine="709"/>
        <w:jc w:val="both"/>
        <w:outlineLvl w:val="2"/>
        <w:rPr>
          <w:b w:val="0"/>
          <w:sz w:val="28"/>
          <w:szCs w:val="28"/>
        </w:rPr>
      </w:pPr>
      <w:r w:rsidRPr="00C92133">
        <w:rPr>
          <w:b w:val="0"/>
          <w:sz w:val="28"/>
          <w:szCs w:val="28"/>
        </w:rPr>
        <w:t xml:space="preserve">Объем инвестиций в основной капитал (за исключением бюджетных средств) в расчёте на 1 жителя за 2021 год составил 5 451,07 рублей, по отношению к 2020 году темп роста в действующих ценах составляет 69,24% (2020 год – 7 872,73 тыс. рублей). По оценке 2022 года планируется уменьшение в сумме 4 509,44 тыс. рублей, темп роста 82,73% к 2021 году. Прогноз на 2023 год – </w:t>
      </w:r>
      <w:r>
        <w:rPr>
          <w:b w:val="0"/>
          <w:sz w:val="28"/>
          <w:szCs w:val="28"/>
        </w:rPr>
        <w:t>уменьшение</w:t>
      </w:r>
      <w:r w:rsidRPr="00C92133">
        <w:rPr>
          <w:b w:val="0"/>
          <w:sz w:val="28"/>
          <w:szCs w:val="28"/>
        </w:rPr>
        <w:t xml:space="preserve"> к уровню 2022 года и составит </w:t>
      </w:r>
      <w:r>
        <w:rPr>
          <w:b w:val="0"/>
          <w:sz w:val="28"/>
          <w:szCs w:val="28"/>
        </w:rPr>
        <w:t>3530,31</w:t>
      </w:r>
      <w:r w:rsidRPr="00C92133">
        <w:rPr>
          <w:b w:val="0"/>
          <w:sz w:val="28"/>
          <w:szCs w:val="28"/>
        </w:rPr>
        <w:t xml:space="preserve"> тыс. рублей, в 2024 году - </w:t>
      </w:r>
      <w:r>
        <w:rPr>
          <w:b w:val="0"/>
          <w:sz w:val="28"/>
          <w:szCs w:val="28"/>
        </w:rPr>
        <w:t>уменьшение</w:t>
      </w:r>
      <w:r w:rsidRPr="00C92133">
        <w:rPr>
          <w:b w:val="0"/>
          <w:sz w:val="28"/>
          <w:szCs w:val="28"/>
        </w:rPr>
        <w:t xml:space="preserve"> к уровню 2023 года и составит  </w:t>
      </w:r>
      <w:r>
        <w:rPr>
          <w:b w:val="0"/>
          <w:sz w:val="28"/>
          <w:szCs w:val="28"/>
        </w:rPr>
        <w:t>3348,64</w:t>
      </w:r>
      <w:r w:rsidRPr="00C92133">
        <w:rPr>
          <w:b w:val="0"/>
          <w:sz w:val="28"/>
          <w:szCs w:val="28"/>
        </w:rPr>
        <w:t xml:space="preserve"> тыс. рублей, в 2025 году – увеличение на </w:t>
      </w:r>
      <w:r>
        <w:rPr>
          <w:b w:val="0"/>
          <w:sz w:val="28"/>
          <w:szCs w:val="28"/>
        </w:rPr>
        <w:t>110,05</w:t>
      </w:r>
      <w:r w:rsidRPr="00C92133">
        <w:rPr>
          <w:b w:val="0"/>
          <w:sz w:val="28"/>
          <w:szCs w:val="28"/>
        </w:rPr>
        <w:t xml:space="preserve"> % к уровню 2024 года и составит </w:t>
      </w:r>
      <w:r>
        <w:rPr>
          <w:b w:val="0"/>
          <w:sz w:val="28"/>
          <w:szCs w:val="28"/>
        </w:rPr>
        <w:t>3685,14 тыс. рублей, 2026 году объем инвестиций составит 3993,40 тыс. рублей.</w:t>
      </w:r>
    </w:p>
    <w:p w:rsidR="00517004" w:rsidRDefault="00517004" w:rsidP="00517004">
      <w:pPr>
        <w:autoSpaceDE w:val="0"/>
        <w:autoSpaceDN w:val="0"/>
        <w:adjustRightInd w:val="0"/>
        <w:ind w:firstLine="709"/>
        <w:jc w:val="both"/>
        <w:outlineLvl w:val="2"/>
        <w:rPr>
          <w:b w:val="0"/>
          <w:sz w:val="28"/>
          <w:szCs w:val="28"/>
        </w:rPr>
      </w:pPr>
    </w:p>
    <w:p w:rsidR="00517004" w:rsidRPr="003E48F9" w:rsidRDefault="00517004" w:rsidP="00517004">
      <w:pPr>
        <w:pStyle w:val="afe"/>
        <w:numPr>
          <w:ilvl w:val="0"/>
          <w:numId w:val="23"/>
        </w:numPr>
        <w:autoSpaceDE w:val="0"/>
        <w:autoSpaceDN w:val="0"/>
        <w:adjustRightInd w:val="0"/>
        <w:jc w:val="center"/>
        <w:outlineLvl w:val="2"/>
        <w:rPr>
          <w:sz w:val="28"/>
          <w:szCs w:val="28"/>
        </w:rPr>
      </w:pPr>
      <w:r w:rsidRPr="003E48F9">
        <w:rPr>
          <w:sz w:val="28"/>
          <w:szCs w:val="28"/>
        </w:rPr>
        <w:t>Формы поддержки инвестиционной деятельности</w:t>
      </w:r>
    </w:p>
    <w:p w:rsidR="00517004" w:rsidRDefault="00517004" w:rsidP="00517004">
      <w:pPr>
        <w:autoSpaceDE w:val="0"/>
        <w:autoSpaceDN w:val="0"/>
        <w:adjustRightInd w:val="0"/>
        <w:jc w:val="center"/>
        <w:outlineLvl w:val="2"/>
        <w:rPr>
          <w:sz w:val="28"/>
          <w:szCs w:val="28"/>
        </w:rPr>
      </w:pPr>
    </w:p>
    <w:p w:rsidR="00517004" w:rsidRDefault="00517004" w:rsidP="00517004">
      <w:pPr>
        <w:autoSpaceDE w:val="0"/>
        <w:autoSpaceDN w:val="0"/>
        <w:adjustRightInd w:val="0"/>
        <w:ind w:firstLine="709"/>
        <w:jc w:val="both"/>
        <w:outlineLvl w:val="2"/>
        <w:rPr>
          <w:b w:val="0"/>
          <w:sz w:val="28"/>
          <w:szCs w:val="28"/>
        </w:rPr>
      </w:pPr>
      <w:r w:rsidRPr="003E48F9">
        <w:rPr>
          <w:b w:val="0"/>
          <w:sz w:val="28"/>
          <w:szCs w:val="28"/>
        </w:rPr>
        <w:t>Поддержка инвестиционной деятельности на территории Каратузского района со стороны органов местного самоуправления осуществляется в следующих формах:</w:t>
      </w:r>
    </w:p>
    <w:p w:rsidR="00517004" w:rsidRDefault="00517004" w:rsidP="00517004">
      <w:pPr>
        <w:pStyle w:val="afe"/>
        <w:numPr>
          <w:ilvl w:val="1"/>
          <w:numId w:val="23"/>
        </w:numPr>
        <w:autoSpaceDE w:val="0"/>
        <w:autoSpaceDN w:val="0"/>
        <w:adjustRightInd w:val="0"/>
        <w:jc w:val="both"/>
        <w:outlineLvl w:val="2"/>
        <w:rPr>
          <w:sz w:val="28"/>
          <w:szCs w:val="28"/>
        </w:rPr>
      </w:pPr>
      <w:r>
        <w:rPr>
          <w:sz w:val="28"/>
          <w:szCs w:val="28"/>
        </w:rPr>
        <w:t xml:space="preserve">Финансовая </w:t>
      </w:r>
      <w:r w:rsidRPr="003E48F9">
        <w:rPr>
          <w:sz w:val="28"/>
          <w:szCs w:val="28"/>
        </w:rPr>
        <w:t>поддержка:</w:t>
      </w:r>
    </w:p>
    <w:p w:rsidR="00517004" w:rsidRPr="006A3F3B" w:rsidRDefault="00517004" w:rsidP="00517004">
      <w:pPr>
        <w:autoSpaceDE w:val="0"/>
        <w:autoSpaceDN w:val="0"/>
        <w:adjustRightInd w:val="0"/>
        <w:ind w:firstLine="709"/>
        <w:jc w:val="both"/>
        <w:outlineLvl w:val="2"/>
        <w:rPr>
          <w:b w:val="0"/>
          <w:sz w:val="28"/>
          <w:szCs w:val="28"/>
        </w:rPr>
      </w:pPr>
      <w:r>
        <w:rPr>
          <w:b w:val="0"/>
          <w:sz w:val="28"/>
          <w:szCs w:val="28"/>
        </w:rPr>
        <w:t>На территории Каратузского района реализуются мероприятия в рамках государственной программы Красноярского края «Развитие малого и среднего предпринимательства и инновационной деятельности», муниципальной программы «Развитие малого и среднего предпринимательства в Каратузском районе», направленные на оказание финансовой поддержки субъектам МСП:</w:t>
      </w:r>
    </w:p>
    <w:p w:rsidR="00517004" w:rsidRDefault="00517004" w:rsidP="00517004">
      <w:pPr>
        <w:autoSpaceDE w:val="0"/>
        <w:autoSpaceDN w:val="0"/>
        <w:adjustRightInd w:val="0"/>
        <w:ind w:firstLine="709"/>
        <w:jc w:val="both"/>
        <w:outlineLvl w:val="2"/>
        <w:rPr>
          <w:b w:val="0"/>
          <w:sz w:val="28"/>
          <w:szCs w:val="28"/>
        </w:rPr>
      </w:pPr>
      <w:r>
        <w:rPr>
          <w:b w:val="0"/>
          <w:sz w:val="28"/>
          <w:szCs w:val="28"/>
        </w:rPr>
        <w:t>1. Предоставление субсидии</w:t>
      </w:r>
      <w:r w:rsidRPr="003E48F9">
        <w:rPr>
          <w:b w:val="0"/>
          <w:sz w:val="28"/>
          <w:szCs w:val="28"/>
        </w:rPr>
        <w:t xml:space="preserve"> бюджетам муниципальных образований на реализацию муниципальных программ развития малого и среднего предпринимательства. </w:t>
      </w:r>
    </w:p>
    <w:p w:rsidR="00517004" w:rsidRPr="005307A7" w:rsidRDefault="00517004" w:rsidP="00517004">
      <w:pPr>
        <w:autoSpaceDE w:val="0"/>
        <w:autoSpaceDN w:val="0"/>
        <w:adjustRightInd w:val="0"/>
        <w:ind w:firstLine="709"/>
        <w:jc w:val="both"/>
        <w:outlineLvl w:val="2"/>
        <w:rPr>
          <w:b w:val="0"/>
          <w:sz w:val="28"/>
          <w:szCs w:val="28"/>
        </w:rPr>
      </w:pPr>
      <w:r w:rsidRPr="005307A7">
        <w:rPr>
          <w:b w:val="0"/>
          <w:sz w:val="28"/>
          <w:szCs w:val="28"/>
        </w:rPr>
        <w:t>Субсидия предоставляется в целях возмещения затрат, связанных с производством (реализацией) товаров, выполнением работ, оказанием услуг, понесенных в течение календарного года, предшествующего году подачи и в году подачи в период до даты подачи в администрацию Каратузского района заявления о предоставлении субсидии, в том числе:</w:t>
      </w:r>
    </w:p>
    <w:p w:rsidR="00517004" w:rsidRPr="005307A7" w:rsidRDefault="00517004" w:rsidP="00517004">
      <w:pPr>
        <w:autoSpaceDE w:val="0"/>
        <w:autoSpaceDN w:val="0"/>
        <w:adjustRightInd w:val="0"/>
        <w:ind w:firstLine="709"/>
        <w:jc w:val="both"/>
        <w:outlineLvl w:val="2"/>
        <w:rPr>
          <w:b w:val="0"/>
          <w:sz w:val="28"/>
          <w:szCs w:val="28"/>
        </w:rPr>
      </w:pPr>
      <w:r w:rsidRPr="005307A7">
        <w:rPr>
          <w:b w:val="0"/>
          <w:sz w:val="28"/>
          <w:szCs w:val="28"/>
        </w:rPr>
        <w:t>1) на возмещение части затрат по подключению к инженерной инфраструктуре, текущему ремонту помещения, приобретению оборудования, мебели и оргтехники;</w:t>
      </w:r>
    </w:p>
    <w:p w:rsidR="00517004" w:rsidRPr="005307A7" w:rsidRDefault="00517004" w:rsidP="00517004">
      <w:pPr>
        <w:autoSpaceDE w:val="0"/>
        <w:autoSpaceDN w:val="0"/>
        <w:adjustRightInd w:val="0"/>
        <w:ind w:firstLine="709"/>
        <w:jc w:val="both"/>
        <w:outlineLvl w:val="2"/>
        <w:rPr>
          <w:b w:val="0"/>
          <w:sz w:val="28"/>
          <w:szCs w:val="28"/>
        </w:rPr>
      </w:pPr>
      <w:r w:rsidRPr="005307A7">
        <w:rPr>
          <w:b w:val="0"/>
          <w:sz w:val="28"/>
          <w:szCs w:val="28"/>
        </w:rPr>
        <w:t>2) 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rsidR="00517004" w:rsidRPr="005307A7" w:rsidRDefault="00517004" w:rsidP="00517004">
      <w:pPr>
        <w:autoSpaceDE w:val="0"/>
        <w:autoSpaceDN w:val="0"/>
        <w:adjustRightInd w:val="0"/>
        <w:ind w:firstLine="709"/>
        <w:jc w:val="both"/>
        <w:outlineLvl w:val="2"/>
        <w:rPr>
          <w:b w:val="0"/>
          <w:sz w:val="28"/>
          <w:szCs w:val="28"/>
        </w:rPr>
      </w:pPr>
      <w:r w:rsidRPr="005307A7">
        <w:rPr>
          <w:b w:val="0"/>
          <w:sz w:val="28"/>
          <w:szCs w:val="28"/>
        </w:rPr>
        <w:t>3) на возмещение части затрат на уплату процентов по кредитам на приобретение оборудования;</w:t>
      </w:r>
    </w:p>
    <w:p w:rsidR="00517004" w:rsidRPr="005307A7" w:rsidRDefault="00517004" w:rsidP="00517004">
      <w:pPr>
        <w:autoSpaceDE w:val="0"/>
        <w:autoSpaceDN w:val="0"/>
        <w:adjustRightInd w:val="0"/>
        <w:ind w:firstLine="709"/>
        <w:jc w:val="both"/>
        <w:outlineLvl w:val="2"/>
        <w:rPr>
          <w:b w:val="0"/>
          <w:sz w:val="28"/>
          <w:szCs w:val="28"/>
        </w:rPr>
      </w:pPr>
      <w:r w:rsidRPr="005307A7">
        <w:rPr>
          <w:b w:val="0"/>
          <w:sz w:val="28"/>
          <w:szCs w:val="28"/>
        </w:rPr>
        <w:lastRenderedPageBreak/>
        <w:t>4) 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rsidR="00517004" w:rsidRDefault="00517004" w:rsidP="00517004">
      <w:pPr>
        <w:autoSpaceDE w:val="0"/>
        <w:autoSpaceDN w:val="0"/>
        <w:adjustRightInd w:val="0"/>
        <w:ind w:firstLine="709"/>
        <w:jc w:val="both"/>
        <w:outlineLvl w:val="2"/>
        <w:rPr>
          <w:b w:val="0"/>
          <w:sz w:val="28"/>
          <w:szCs w:val="28"/>
        </w:rPr>
      </w:pPr>
      <w:r w:rsidRPr="005307A7">
        <w:rPr>
          <w:b w:val="0"/>
          <w:sz w:val="28"/>
          <w:szCs w:val="28"/>
        </w:rPr>
        <w:t>5) на возмещение части затрат, связанных с проведением мероприятий по профилактике новой коронавирусной инфекции (включая приобретение рециркуляторов воздуха), приобретение средств индивидуальной защиты и дезинфицирующих (антисептических) средств.</w:t>
      </w:r>
    </w:p>
    <w:p w:rsidR="00517004" w:rsidRDefault="00517004" w:rsidP="00517004">
      <w:pPr>
        <w:autoSpaceDE w:val="0"/>
        <w:autoSpaceDN w:val="0"/>
        <w:adjustRightInd w:val="0"/>
        <w:ind w:firstLine="709"/>
        <w:jc w:val="both"/>
        <w:outlineLvl w:val="2"/>
        <w:rPr>
          <w:b w:val="0"/>
          <w:sz w:val="28"/>
          <w:szCs w:val="28"/>
        </w:rPr>
      </w:pPr>
      <w:r>
        <w:rPr>
          <w:b w:val="0"/>
          <w:sz w:val="28"/>
          <w:szCs w:val="28"/>
        </w:rPr>
        <w:t>В 2022 году поддержку получили 3 субъекта малого и среднего предпринимательства.</w:t>
      </w:r>
    </w:p>
    <w:p w:rsidR="00517004" w:rsidRPr="003E48F9" w:rsidRDefault="00517004" w:rsidP="00517004">
      <w:pPr>
        <w:autoSpaceDE w:val="0"/>
        <w:autoSpaceDN w:val="0"/>
        <w:adjustRightInd w:val="0"/>
        <w:ind w:firstLine="709"/>
        <w:jc w:val="both"/>
        <w:outlineLvl w:val="2"/>
        <w:rPr>
          <w:b w:val="0"/>
          <w:sz w:val="28"/>
          <w:szCs w:val="28"/>
        </w:rPr>
      </w:pPr>
      <w:r>
        <w:rPr>
          <w:b w:val="0"/>
          <w:sz w:val="28"/>
          <w:szCs w:val="28"/>
        </w:rPr>
        <w:t>В 2023 году -6 субъектов МСП.</w:t>
      </w:r>
    </w:p>
    <w:p w:rsidR="00517004" w:rsidRPr="00F55EC0" w:rsidRDefault="00517004" w:rsidP="00517004">
      <w:pPr>
        <w:autoSpaceDE w:val="0"/>
        <w:autoSpaceDN w:val="0"/>
        <w:adjustRightInd w:val="0"/>
        <w:ind w:firstLine="709"/>
        <w:jc w:val="both"/>
        <w:outlineLvl w:val="2"/>
        <w:rPr>
          <w:b w:val="0"/>
          <w:sz w:val="28"/>
          <w:szCs w:val="28"/>
        </w:rPr>
      </w:pPr>
      <w:r w:rsidRPr="00F55EC0">
        <w:rPr>
          <w:b w:val="0"/>
          <w:sz w:val="28"/>
          <w:szCs w:val="28"/>
        </w:rPr>
        <w:t>2. Предоставление субсидии на реализацию инвестиционных проектов в приоритетных отраслях.</w:t>
      </w:r>
    </w:p>
    <w:p w:rsidR="00517004" w:rsidRPr="00F55EC0" w:rsidRDefault="00517004" w:rsidP="00517004">
      <w:pPr>
        <w:autoSpaceDE w:val="0"/>
        <w:autoSpaceDN w:val="0"/>
        <w:adjustRightInd w:val="0"/>
        <w:ind w:firstLine="709"/>
        <w:jc w:val="both"/>
        <w:outlineLvl w:val="2"/>
        <w:rPr>
          <w:b w:val="0"/>
          <w:sz w:val="28"/>
          <w:szCs w:val="28"/>
        </w:rPr>
      </w:pPr>
      <w:r w:rsidRPr="00F55EC0">
        <w:rPr>
          <w:b w:val="0"/>
          <w:sz w:val="28"/>
          <w:szCs w:val="28"/>
        </w:rPr>
        <w:t xml:space="preserve">Субсидия предоставляется на возмещение затрат на реализацию проектов, понесенных в течение двух предшествующих календарных лет: </w:t>
      </w:r>
    </w:p>
    <w:p w:rsidR="00517004" w:rsidRPr="00F55EC0" w:rsidRDefault="00517004" w:rsidP="00517004">
      <w:pPr>
        <w:autoSpaceDE w:val="0"/>
        <w:autoSpaceDN w:val="0"/>
        <w:adjustRightInd w:val="0"/>
        <w:ind w:firstLine="709"/>
        <w:jc w:val="both"/>
        <w:outlineLvl w:val="2"/>
        <w:rPr>
          <w:b w:val="0"/>
          <w:sz w:val="28"/>
          <w:szCs w:val="28"/>
        </w:rPr>
      </w:pPr>
      <w:r w:rsidRPr="00F55EC0">
        <w:rPr>
          <w:b w:val="0"/>
          <w:sz w:val="28"/>
          <w:szCs w:val="28"/>
        </w:rPr>
        <w:t>1) на строительство, реконструкцию, капитальный ремонт объектов капитального строительства, на подключение к инженерной инфраструктуре;</w:t>
      </w:r>
    </w:p>
    <w:p w:rsidR="00517004" w:rsidRPr="00F55EC0" w:rsidRDefault="00517004" w:rsidP="00517004">
      <w:pPr>
        <w:autoSpaceDE w:val="0"/>
        <w:autoSpaceDN w:val="0"/>
        <w:adjustRightInd w:val="0"/>
        <w:ind w:firstLine="709"/>
        <w:jc w:val="both"/>
        <w:outlineLvl w:val="2"/>
        <w:rPr>
          <w:b w:val="0"/>
          <w:sz w:val="28"/>
          <w:szCs w:val="28"/>
        </w:rPr>
      </w:pPr>
      <w:r w:rsidRPr="00F55EC0">
        <w:rPr>
          <w:b w:val="0"/>
          <w:sz w:val="28"/>
          <w:szCs w:val="28"/>
        </w:rPr>
        <w:t>2) на приобретение оборудования;</w:t>
      </w:r>
    </w:p>
    <w:p w:rsidR="00517004" w:rsidRPr="00F55EC0" w:rsidRDefault="00517004" w:rsidP="00517004">
      <w:pPr>
        <w:autoSpaceDE w:val="0"/>
        <w:autoSpaceDN w:val="0"/>
        <w:adjustRightInd w:val="0"/>
        <w:ind w:firstLine="709"/>
        <w:jc w:val="both"/>
        <w:outlineLvl w:val="2"/>
        <w:rPr>
          <w:b w:val="0"/>
          <w:sz w:val="28"/>
          <w:szCs w:val="28"/>
        </w:rPr>
      </w:pPr>
      <w:r w:rsidRPr="00F55EC0">
        <w:rPr>
          <w:b w:val="0"/>
          <w:sz w:val="28"/>
          <w:szCs w:val="28"/>
        </w:rPr>
        <w:t>3) на лицензирование деятельности, сертификацию продукции;</w:t>
      </w:r>
    </w:p>
    <w:p w:rsidR="00517004" w:rsidRPr="00F55EC0" w:rsidRDefault="00517004" w:rsidP="00517004">
      <w:pPr>
        <w:autoSpaceDE w:val="0"/>
        <w:autoSpaceDN w:val="0"/>
        <w:adjustRightInd w:val="0"/>
        <w:ind w:firstLine="709"/>
        <w:jc w:val="both"/>
        <w:outlineLvl w:val="2"/>
        <w:rPr>
          <w:b w:val="0"/>
          <w:sz w:val="28"/>
          <w:szCs w:val="28"/>
        </w:rPr>
      </w:pPr>
      <w:r w:rsidRPr="00F55EC0">
        <w:rPr>
          <w:b w:val="0"/>
          <w:sz w:val="28"/>
          <w:szCs w:val="28"/>
        </w:rPr>
        <w:t>4) на компенсацию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техники и оборудования;</w:t>
      </w:r>
    </w:p>
    <w:p w:rsidR="00517004" w:rsidRDefault="00517004" w:rsidP="00517004">
      <w:pPr>
        <w:autoSpaceDE w:val="0"/>
        <w:autoSpaceDN w:val="0"/>
        <w:adjustRightInd w:val="0"/>
        <w:ind w:firstLine="709"/>
        <w:jc w:val="both"/>
        <w:outlineLvl w:val="2"/>
        <w:rPr>
          <w:b w:val="0"/>
          <w:sz w:val="28"/>
          <w:szCs w:val="28"/>
        </w:rPr>
      </w:pPr>
      <w:r w:rsidRPr="00F55EC0">
        <w:rPr>
          <w:b w:val="0"/>
          <w:sz w:val="28"/>
          <w:szCs w:val="28"/>
        </w:rPr>
        <w:t>5) на возмещение части затрат на уплату процентов по кредитам на приобретение техники и оборудования.</w:t>
      </w:r>
    </w:p>
    <w:p w:rsidR="00517004" w:rsidRDefault="00517004" w:rsidP="00517004">
      <w:pPr>
        <w:autoSpaceDE w:val="0"/>
        <w:autoSpaceDN w:val="0"/>
        <w:adjustRightInd w:val="0"/>
        <w:ind w:firstLine="709"/>
        <w:jc w:val="both"/>
        <w:outlineLvl w:val="2"/>
        <w:rPr>
          <w:b w:val="0"/>
          <w:sz w:val="28"/>
          <w:szCs w:val="28"/>
        </w:rPr>
      </w:pPr>
      <w:r>
        <w:rPr>
          <w:b w:val="0"/>
          <w:sz w:val="28"/>
          <w:szCs w:val="28"/>
        </w:rPr>
        <w:t>В 2022 году поддержку получили 7 субъектов малого и среднего предпринимательства.</w:t>
      </w:r>
    </w:p>
    <w:p w:rsidR="00517004" w:rsidRPr="00F55EC0" w:rsidRDefault="00517004" w:rsidP="00517004">
      <w:pPr>
        <w:autoSpaceDE w:val="0"/>
        <w:autoSpaceDN w:val="0"/>
        <w:adjustRightInd w:val="0"/>
        <w:ind w:firstLine="709"/>
        <w:jc w:val="both"/>
        <w:outlineLvl w:val="2"/>
        <w:rPr>
          <w:b w:val="0"/>
          <w:sz w:val="28"/>
          <w:szCs w:val="28"/>
        </w:rPr>
      </w:pPr>
      <w:r>
        <w:rPr>
          <w:b w:val="0"/>
          <w:sz w:val="28"/>
          <w:szCs w:val="28"/>
        </w:rPr>
        <w:t xml:space="preserve">В 2023 году поддержка оказана 4 субъектам </w:t>
      </w:r>
      <w:r w:rsidRPr="00334BEE">
        <w:rPr>
          <w:b w:val="0"/>
          <w:sz w:val="28"/>
          <w:szCs w:val="28"/>
        </w:rPr>
        <w:t>малого и среднего предпринимательства.</w:t>
      </w:r>
    </w:p>
    <w:p w:rsidR="00517004" w:rsidRPr="00F55EC0" w:rsidRDefault="00517004" w:rsidP="00517004">
      <w:pPr>
        <w:autoSpaceDE w:val="0"/>
        <w:autoSpaceDN w:val="0"/>
        <w:adjustRightInd w:val="0"/>
        <w:ind w:firstLine="709"/>
        <w:jc w:val="both"/>
        <w:outlineLvl w:val="2"/>
        <w:rPr>
          <w:b w:val="0"/>
          <w:sz w:val="28"/>
          <w:szCs w:val="28"/>
        </w:rPr>
      </w:pPr>
      <w:r w:rsidRPr="00F55EC0">
        <w:rPr>
          <w:b w:val="0"/>
          <w:sz w:val="28"/>
          <w:szCs w:val="28"/>
        </w:rPr>
        <w:t>3. На предоставление грантовой поддержки в форме субсидии на начало ведения предпринимательской деятельности.</w:t>
      </w:r>
    </w:p>
    <w:p w:rsidR="00517004" w:rsidRPr="00F55EC0" w:rsidRDefault="00517004" w:rsidP="00517004">
      <w:pPr>
        <w:autoSpaceDE w:val="0"/>
        <w:autoSpaceDN w:val="0"/>
        <w:adjustRightInd w:val="0"/>
        <w:ind w:firstLine="709"/>
        <w:jc w:val="both"/>
        <w:outlineLvl w:val="2"/>
        <w:rPr>
          <w:b w:val="0"/>
          <w:sz w:val="28"/>
          <w:szCs w:val="28"/>
        </w:rPr>
      </w:pPr>
      <w:r w:rsidRPr="00F55EC0">
        <w:rPr>
          <w:b w:val="0"/>
          <w:sz w:val="28"/>
          <w:szCs w:val="28"/>
        </w:rPr>
        <w:t>Субсидия предоставляется в целях финансового обеспечения расходов на начало ведения предпринимательской деятельности, включая расходы:</w:t>
      </w:r>
    </w:p>
    <w:p w:rsidR="00517004" w:rsidRPr="00F55EC0" w:rsidRDefault="00517004" w:rsidP="00517004">
      <w:pPr>
        <w:autoSpaceDE w:val="0"/>
        <w:autoSpaceDN w:val="0"/>
        <w:adjustRightInd w:val="0"/>
        <w:ind w:firstLine="709"/>
        <w:jc w:val="both"/>
        <w:outlineLvl w:val="2"/>
        <w:rPr>
          <w:b w:val="0"/>
          <w:sz w:val="28"/>
          <w:szCs w:val="28"/>
        </w:rPr>
      </w:pPr>
      <w:r w:rsidRPr="00F55EC0">
        <w:rPr>
          <w:b w:val="0"/>
          <w:sz w:val="28"/>
          <w:szCs w:val="28"/>
        </w:rPr>
        <w:t>1)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517004" w:rsidRPr="00F55EC0" w:rsidRDefault="00517004" w:rsidP="00517004">
      <w:pPr>
        <w:autoSpaceDE w:val="0"/>
        <w:autoSpaceDN w:val="0"/>
        <w:adjustRightInd w:val="0"/>
        <w:ind w:firstLine="709"/>
        <w:jc w:val="both"/>
        <w:outlineLvl w:val="2"/>
        <w:rPr>
          <w:b w:val="0"/>
          <w:sz w:val="28"/>
          <w:szCs w:val="28"/>
        </w:rPr>
      </w:pPr>
      <w:r w:rsidRPr="00F55EC0">
        <w:rPr>
          <w:b w:val="0"/>
          <w:sz w:val="28"/>
          <w:szCs w:val="28"/>
        </w:rPr>
        <w:t>2) на приобретение оргтехники, оборудования, мебели, программного обеспечения, используемых для осуществления предпринимательской деятельности;</w:t>
      </w:r>
    </w:p>
    <w:p w:rsidR="00517004" w:rsidRPr="00F55EC0" w:rsidRDefault="00517004" w:rsidP="00517004">
      <w:pPr>
        <w:autoSpaceDE w:val="0"/>
        <w:autoSpaceDN w:val="0"/>
        <w:adjustRightInd w:val="0"/>
        <w:ind w:firstLine="709"/>
        <w:jc w:val="both"/>
        <w:outlineLvl w:val="2"/>
        <w:rPr>
          <w:b w:val="0"/>
          <w:sz w:val="28"/>
          <w:szCs w:val="28"/>
        </w:rPr>
      </w:pPr>
      <w:r w:rsidRPr="00F55EC0">
        <w:rPr>
          <w:b w:val="0"/>
          <w:sz w:val="28"/>
          <w:szCs w:val="28"/>
        </w:rPr>
        <w:t>3) на оформление результатов интеллектуальной деятельности, полученных при осуществлении предпринимательской деятельности;</w:t>
      </w:r>
    </w:p>
    <w:p w:rsidR="00517004" w:rsidRPr="00F55EC0" w:rsidRDefault="00517004" w:rsidP="00517004">
      <w:pPr>
        <w:autoSpaceDE w:val="0"/>
        <w:autoSpaceDN w:val="0"/>
        <w:adjustRightInd w:val="0"/>
        <w:ind w:firstLine="709"/>
        <w:jc w:val="both"/>
        <w:outlineLvl w:val="2"/>
        <w:rPr>
          <w:b w:val="0"/>
          <w:sz w:val="28"/>
          <w:szCs w:val="28"/>
        </w:rPr>
      </w:pPr>
      <w:r w:rsidRPr="00F55EC0">
        <w:rPr>
          <w:b w:val="0"/>
          <w:sz w:val="28"/>
          <w:szCs w:val="28"/>
        </w:rPr>
        <w:t>4) на приобретение сырья, расходных материалов, необходимых для производства выпускаемой продукции или предоставления услуг, - в размере не более 30 процентов от общей суммы гранта;</w:t>
      </w:r>
    </w:p>
    <w:p w:rsidR="00517004" w:rsidRDefault="00517004" w:rsidP="00517004">
      <w:pPr>
        <w:autoSpaceDE w:val="0"/>
        <w:autoSpaceDN w:val="0"/>
        <w:adjustRightInd w:val="0"/>
        <w:ind w:firstLine="709"/>
        <w:jc w:val="both"/>
        <w:outlineLvl w:val="2"/>
        <w:rPr>
          <w:b w:val="0"/>
          <w:sz w:val="28"/>
          <w:szCs w:val="28"/>
        </w:rPr>
      </w:pPr>
      <w:r w:rsidRPr="00F55EC0">
        <w:rPr>
          <w:b w:val="0"/>
          <w:sz w:val="28"/>
          <w:szCs w:val="28"/>
        </w:rPr>
        <w:t>5) на обеспечение затрат на выплату по передаче прав на франшизу (паушальный взнос).</w:t>
      </w:r>
    </w:p>
    <w:p w:rsidR="00517004" w:rsidRPr="00F55EC0" w:rsidRDefault="00517004" w:rsidP="00517004">
      <w:pPr>
        <w:autoSpaceDE w:val="0"/>
        <w:autoSpaceDN w:val="0"/>
        <w:adjustRightInd w:val="0"/>
        <w:ind w:firstLine="709"/>
        <w:jc w:val="both"/>
        <w:outlineLvl w:val="2"/>
        <w:rPr>
          <w:b w:val="0"/>
          <w:sz w:val="28"/>
          <w:szCs w:val="28"/>
        </w:rPr>
      </w:pPr>
      <w:r>
        <w:rPr>
          <w:b w:val="0"/>
          <w:sz w:val="28"/>
          <w:szCs w:val="28"/>
        </w:rPr>
        <w:lastRenderedPageBreak/>
        <w:t>В 2022 году поддержку получили 2 индивидуальных предпринимателей, в 2023 году -1 индивидуальный предприниматель</w:t>
      </w:r>
    </w:p>
    <w:p w:rsidR="00517004" w:rsidRDefault="00517004" w:rsidP="00517004">
      <w:pPr>
        <w:autoSpaceDE w:val="0"/>
        <w:autoSpaceDN w:val="0"/>
        <w:adjustRightInd w:val="0"/>
        <w:ind w:firstLine="709"/>
        <w:jc w:val="both"/>
        <w:outlineLvl w:val="2"/>
        <w:rPr>
          <w:b w:val="0"/>
          <w:sz w:val="28"/>
          <w:szCs w:val="28"/>
        </w:rPr>
      </w:pPr>
      <w:r w:rsidRPr="00961A10">
        <w:rPr>
          <w:b w:val="0"/>
          <w:sz w:val="28"/>
          <w:szCs w:val="28"/>
        </w:rPr>
        <w:t>Общая сумма распределенной субсидии бюджету Каратузского района по участию в отборах составляет 9756,38 тыс. руб. (с учетом софинансирования из местного бюджета 10269,91 тыс. руб.)</w:t>
      </w:r>
    </w:p>
    <w:p w:rsidR="00517004" w:rsidRPr="00961A10" w:rsidRDefault="00517004" w:rsidP="00517004">
      <w:pPr>
        <w:autoSpaceDE w:val="0"/>
        <w:autoSpaceDN w:val="0"/>
        <w:adjustRightInd w:val="0"/>
        <w:ind w:firstLine="709"/>
        <w:jc w:val="both"/>
        <w:outlineLvl w:val="2"/>
        <w:rPr>
          <w:b w:val="0"/>
          <w:sz w:val="28"/>
          <w:szCs w:val="28"/>
        </w:rPr>
      </w:pPr>
      <w:r>
        <w:rPr>
          <w:b w:val="0"/>
          <w:sz w:val="28"/>
          <w:szCs w:val="28"/>
        </w:rPr>
        <w:t>Сумма финансовой поддержки субъектов МСП в 2023 году составила 6915,42 тыс. рублей.</w:t>
      </w:r>
    </w:p>
    <w:p w:rsidR="00517004" w:rsidRPr="00FC3033" w:rsidRDefault="00517004" w:rsidP="00517004">
      <w:pPr>
        <w:autoSpaceDE w:val="0"/>
        <w:autoSpaceDN w:val="0"/>
        <w:adjustRightInd w:val="0"/>
        <w:ind w:firstLine="709"/>
        <w:jc w:val="both"/>
        <w:outlineLvl w:val="2"/>
        <w:rPr>
          <w:sz w:val="28"/>
          <w:szCs w:val="28"/>
        </w:rPr>
      </w:pPr>
      <w:r w:rsidRPr="00FC3033">
        <w:rPr>
          <w:sz w:val="28"/>
          <w:szCs w:val="28"/>
        </w:rPr>
        <w:t>9.2   Имущественная поддержка</w:t>
      </w:r>
    </w:p>
    <w:p w:rsidR="00517004" w:rsidRDefault="00517004" w:rsidP="00517004">
      <w:pPr>
        <w:autoSpaceDE w:val="0"/>
        <w:autoSpaceDN w:val="0"/>
        <w:adjustRightInd w:val="0"/>
        <w:ind w:firstLine="709"/>
        <w:jc w:val="both"/>
        <w:outlineLvl w:val="2"/>
        <w:rPr>
          <w:b w:val="0"/>
          <w:sz w:val="28"/>
          <w:szCs w:val="28"/>
        </w:rPr>
      </w:pPr>
      <w:r w:rsidRPr="00196ABA">
        <w:rPr>
          <w:b w:val="0"/>
          <w:sz w:val="28"/>
          <w:szCs w:val="28"/>
        </w:rPr>
        <w:t>На сайте администрации Каратузского района, в разделе «Отдел земельных и имущественных отношений», размещены нормативные правовые акты, регулирующие порядок формирования, ведения и опубликования перечня муниципального имущества, предназначенного для передачи во владение и (или) пользование субъектам малого и среднего предпринимательства, а также порядок и условия предоставления в аренду имущества из указанного перечня.     Опубликован перечень имущества, предназначенного для передачи на правах аренды субъектам малого и среднего предпринимательства.</w:t>
      </w:r>
    </w:p>
    <w:p w:rsidR="00517004" w:rsidRDefault="00517004" w:rsidP="00517004">
      <w:pPr>
        <w:autoSpaceDE w:val="0"/>
        <w:autoSpaceDN w:val="0"/>
        <w:adjustRightInd w:val="0"/>
        <w:ind w:firstLine="709"/>
        <w:jc w:val="both"/>
        <w:outlineLvl w:val="2"/>
        <w:rPr>
          <w:b w:val="0"/>
          <w:sz w:val="28"/>
          <w:szCs w:val="28"/>
        </w:rPr>
      </w:pPr>
      <w:r>
        <w:rPr>
          <w:b w:val="0"/>
          <w:sz w:val="28"/>
          <w:szCs w:val="28"/>
        </w:rPr>
        <w:t>Также в Красноярском крае был запущен</w:t>
      </w:r>
      <w:r w:rsidRPr="00A01ACB">
        <w:rPr>
          <w:b w:val="0"/>
          <w:sz w:val="28"/>
          <w:szCs w:val="28"/>
        </w:rPr>
        <w:t xml:space="preserve"> портал имущественной поддержки mb-124.ru. Данный портал посвящен блоку имущественных мер поддержки - аренде государственной и муниципальной собственности на льготных условиях для субъектов среднего и малого бизнеса Красноярского края. Портал содержит информацию о государственном и муниципальном имуществе, включенном в перечни имущества для субъектов МСП и самозанятых и иную полезную информацию для предпринимателей.</w:t>
      </w:r>
    </w:p>
    <w:p w:rsidR="00517004" w:rsidRPr="0023500A" w:rsidRDefault="00517004" w:rsidP="00517004">
      <w:pPr>
        <w:autoSpaceDE w:val="0"/>
        <w:autoSpaceDN w:val="0"/>
        <w:adjustRightInd w:val="0"/>
        <w:ind w:firstLine="709"/>
        <w:jc w:val="both"/>
        <w:outlineLvl w:val="2"/>
        <w:rPr>
          <w:sz w:val="28"/>
          <w:szCs w:val="28"/>
        </w:rPr>
      </w:pPr>
      <w:r>
        <w:rPr>
          <w:sz w:val="28"/>
          <w:szCs w:val="28"/>
        </w:rPr>
        <w:t>9.3</w:t>
      </w:r>
      <w:r w:rsidRPr="0023500A">
        <w:rPr>
          <w:sz w:val="28"/>
          <w:szCs w:val="28"/>
        </w:rPr>
        <w:t>. Консультационная поддержка:</w:t>
      </w:r>
    </w:p>
    <w:p w:rsidR="00517004" w:rsidRPr="0023500A" w:rsidRDefault="00517004" w:rsidP="00517004">
      <w:pPr>
        <w:autoSpaceDE w:val="0"/>
        <w:autoSpaceDN w:val="0"/>
        <w:adjustRightInd w:val="0"/>
        <w:ind w:firstLine="709"/>
        <w:jc w:val="both"/>
        <w:outlineLvl w:val="2"/>
        <w:rPr>
          <w:b w:val="0"/>
          <w:sz w:val="28"/>
          <w:szCs w:val="28"/>
        </w:rPr>
      </w:pPr>
      <w:r w:rsidRPr="0023500A">
        <w:rPr>
          <w:b w:val="0"/>
          <w:sz w:val="28"/>
          <w:szCs w:val="28"/>
        </w:rPr>
        <w:t>Мероприятия, направленные на взаимодействие с субъектами малого и среднего предпринимательства:</w:t>
      </w:r>
    </w:p>
    <w:p w:rsidR="00517004" w:rsidRPr="0023500A" w:rsidRDefault="00517004" w:rsidP="00517004">
      <w:pPr>
        <w:autoSpaceDE w:val="0"/>
        <w:autoSpaceDN w:val="0"/>
        <w:adjustRightInd w:val="0"/>
        <w:ind w:firstLine="709"/>
        <w:jc w:val="both"/>
        <w:outlineLvl w:val="2"/>
        <w:rPr>
          <w:b w:val="0"/>
          <w:sz w:val="28"/>
          <w:szCs w:val="28"/>
        </w:rPr>
      </w:pPr>
      <w:r w:rsidRPr="0023500A">
        <w:rPr>
          <w:b w:val="0"/>
          <w:sz w:val="28"/>
          <w:szCs w:val="28"/>
        </w:rPr>
        <w:t>•Проведение рабочих встреч, консультаций, публикация информационных материалов в СМИ, социальных сетях с целью привлечения крестьянско-фермерских хозяйств, сельскохозяйственных кооперативов  и индивидуальных предпринимателей для участия в получении субсидии;</w:t>
      </w:r>
    </w:p>
    <w:p w:rsidR="00517004" w:rsidRPr="0023500A" w:rsidRDefault="00517004" w:rsidP="00517004">
      <w:pPr>
        <w:autoSpaceDE w:val="0"/>
        <w:autoSpaceDN w:val="0"/>
        <w:adjustRightInd w:val="0"/>
        <w:ind w:firstLine="709"/>
        <w:jc w:val="both"/>
        <w:outlineLvl w:val="2"/>
        <w:rPr>
          <w:b w:val="0"/>
          <w:sz w:val="28"/>
          <w:szCs w:val="28"/>
        </w:rPr>
      </w:pPr>
      <w:r w:rsidRPr="0023500A">
        <w:rPr>
          <w:b w:val="0"/>
          <w:sz w:val="28"/>
          <w:szCs w:val="28"/>
        </w:rPr>
        <w:t>•Информирование предпринимателей и населения об изменениях в законодательстве, сроках подачи отчетности, о проведении конкурсов и семинаров для субъектов МСП и возможностях получения государственной поддержки для открытия и развития своего бизнеса через СМИ, социальные сети, официальный сайт администрации и личные встречи;</w:t>
      </w:r>
    </w:p>
    <w:p w:rsidR="00517004" w:rsidRPr="0023500A" w:rsidRDefault="00517004" w:rsidP="00517004">
      <w:pPr>
        <w:autoSpaceDE w:val="0"/>
        <w:autoSpaceDN w:val="0"/>
        <w:adjustRightInd w:val="0"/>
        <w:ind w:firstLine="709"/>
        <w:jc w:val="both"/>
        <w:outlineLvl w:val="2"/>
        <w:rPr>
          <w:b w:val="0"/>
          <w:sz w:val="28"/>
          <w:szCs w:val="28"/>
        </w:rPr>
      </w:pPr>
      <w:r w:rsidRPr="0023500A">
        <w:rPr>
          <w:b w:val="0"/>
          <w:sz w:val="28"/>
          <w:szCs w:val="28"/>
        </w:rPr>
        <w:t>•Работа координационного совета в области развития малого и среднего предпринимательства;</w:t>
      </w:r>
    </w:p>
    <w:p w:rsidR="00517004" w:rsidRPr="0023500A" w:rsidRDefault="00517004" w:rsidP="00517004">
      <w:pPr>
        <w:autoSpaceDE w:val="0"/>
        <w:autoSpaceDN w:val="0"/>
        <w:adjustRightInd w:val="0"/>
        <w:ind w:firstLine="709"/>
        <w:jc w:val="both"/>
        <w:outlineLvl w:val="2"/>
        <w:rPr>
          <w:b w:val="0"/>
          <w:sz w:val="28"/>
          <w:szCs w:val="28"/>
        </w:rPr>
      </w:pPr>
      <w:r w:rsidRPr="0023500A">
        <w:rPr>
          <w:b w:val="0"/>
          <w:sz w:val="28"/>
          <w:szCs w:val="28"/>
        </w:rPr>
        <w:t>•Проведение рабочих встреч, консультаций, публикация информационных материалов в СМИ, социальных сетях с целью привлечения жителей к участию в конкурсном отборе на получение гранта «Агростартап»;</w:t>
      </w:r>
    </w:p>
    <w:p w:rsidR="00517004" w:rsidRPr="0023500A" w:rsidRDefault="00517004" w:rsidP="00517004">
      <w:pPr>
        <w:autoSpaceDE w:val="0"/>
        <w:autoSpaceDN w:val="0"/>
        <w:adjustRightInd w:val="0"/>
        <w:ind w:firstLine="709"/>
        <w:jc w:val="both"/>
        <w:outlineLvl w:val="2"/>
        <w:rPr>
          <w:b w:val="0"/>
          <w:sz w:val="28"/>
          <w:szCs w:val="28"/>
        </w:rPr>
      </w:pPr>
      <w:r w:rsidRPr="0023500A">
        <w:rPr>
          <w:b w:val="0"/>
          <w:sz w:val="28"/>
          <w:szCs w:val="28"/>
        </w:rPr>
        <w:t>•Проведение рабочих встреч, консультаций, публикация информационных материалов в СМИ, социальных сетях с целью привлечения жителей района для получения финансовой помощи на открытие своего дела ЦЗН Каратузского района;</w:t>
      </w:r>
    </w:p>
    <w:p w:rsidR="00517004" w:rsidRDefault="00517004" w:rsidP="00517004">
      <w:pPr>
        <w:autoSpaceDE w:val="0"/>
        <w:autoSpaceDN w:val="0"/>
        <w:adjustRightInd w:val="0"/>
        <w:ind w:firstLine="709"/>
        <w:jc w:val="both"/>
        <w:outlineLvl w:val="2"/>
        <w:rPr>
          <w:b w:val="0"/>
          <w:sz w:val="28"/>
          <w:szCs w:val="28"/>
        </w:rPr>
      </w:pPr>
      <w:r w:rsidRPr="0023500A">
        <w:rPr>
          <w:b w:val="0"/>
          <w:sz w:val="28"/>
          <w:szCs w:val="28"/>
        </w:rPr>
        <w:lastRenderedPageBreak/>
        <w:t>•Совместная работа с молодежным центром «Лидер» по повышению предпринимательской грамотности у школьников старших классов и проведение маст</w:t>
      </w:r>
      <w:r>
        <w:rPr>
          <w:b w:val="0"/>
          <w:sz w:val="28"/>
          <w:szCs w:val="28"/>
        </w:rPr>
        <w:t>ер-классов для предпринимателей.</w:t>
      </w:r>
    </w:p>
    <w:p w:rsidR="00517004" w:rsidRDefault="00517004" w:rsidP="00517004">
      <w:pPr>
        <w:autoSpaceDE w:val="0"/>
        <w:autoSpaceDN w:val="0"/>
        <w:adjustRightInd w:val="0"/>
        <w:ind w:firstLine="709"/>
        <w:jc w:val="both"/>
        <w:outlineLvl w:val="2"/>
        <w:rPr>
          <w:b w:val="0"/>
          <w:sz w:val="28"/>
          <w:szCs w:val="28"/>
        </w:rPr>
      </w:pPr>
      <w:r w:rsidRPr="0023134A">
        <w:rPr>
          <w:b w:val="0"/>
          <w:sz w:val="28"/>
          <w:szCs w:val="28"/>
        </w:rPr>
        <w:t xml:space="preserve">  За период 2022 года представительством центра «Мой бизнес» оказано 95 услуг</w:t>
      </w:r>
      <w:r>
        <w:rPr>
          <w:b w:val="0"/>
          <w:sz w:val="28"/>
          <w:szCs w:val="28"/>
        </w:rPr>
        <w:t>, в 2023 году -105, что 110,5 % больше уровня 2022 года</w:t>
      </w:r>
    </w:p>
    <w:p w:rsidR="00517004" w:rsidRDefault="00517004" w:rsidP="00517004">
      <w:pPr>
        <w:autoSpaceDE w:val="0"/>
        <w:autoSpaceDN w:val="0"/>
        <w:adjustRightInd w:val="0"/>
        <w:ind w:firstLine="709"/>
        <w:jc w:val="both"/>
        <w:outlineLvl w:val="2"/>
        <w:rPr>
          <w:b w:val="0"/>
          <w:sz w:val="28"/>
          <w:szCs w:val="28"/>
        </w:rPr>
      </w:pPr>
    </w:p>
    <w:p w:rsidR="00517004" w:rsidRDefault="00517004" w:rsidP="00517004">
      <w:pPr>
        <w:autoSpaceDE w:val="0"/>
        <w:autoSpaceDN w:val="0"/>
        <w:adjustRightInd w:val="0"/>
        <w:ind w:firstLine="709"/>
        <w:jc w:val="both"/>
        <w:outlineLvl w:val="2"/>
        <w:rPr>
          <w:b w:val="0"/>
          <w:sz w:val="28"/>
          <w:szCs w:val="28"/>
        </w:rPr>
      </w:pPr>
    </w:p>
    <w:p w:rsidR="00517004" w:rsidRDefault="00517004" w:rsidP="00517004">
      <w:pPr>
        <w:autoSpaceDE w:val="0"/>
        <w:autoSpaceDN w:val="0"/>
        <w:adjustRightInd w:val="0"/>
        <w:ind w:firstLine="709"/>
        <w:jc w:val="both"/>
        <w:outlineLvl w:val="2"/>
        <w:rPr>
          <w:b w:val="0"/>
          <w:sz w:val="28"/>
          <w:szCs w:val="28"/>
        </w:rPr>
      </w:pPr>
    </w:p>
    <w:p w:rsidR="00517004" w:rsidRDefault="00517004" w:rsidP="00517004">
      <w:pPr>
        <w:autoSpaceDE w:val="0"/>
        <w:autoSpaceDN w:val="0"/>
        <w:adjustRightInd w:val="0"/>
        <w:ind w:firstLine="709"/>
        <w:jc w:val="both"/>
        <w:outlineLvl w:val="2"/>
        <w:rPr>
          <w:b w:val="0"/>
          <w:sz w:val="28"/>
          <w:szCs w:val="28"/>
        </w:rPr>
      </w:pPr>
    </w:p>
    <w:p w:rsidR="00517004" w:rsidRDefault="00517004" w:rsidP="00517004">
      <w:pPr>
        <w:autoSpaceDE w:val="0"/>
        <w:autoSpaceDN w:val="0"/>
        <w:adjustRightInd w:val="0"/>
        <w:ind w:firstLine="709"/>
        <w:jc w:val="both"/>
        <w:outlineLvl w:val="2"/>
        <w:rPr>
          <w:b w:val="0"/>
          <w:sz w:val="28"/>
          <w:szCs w:val="28"/>
        </w:rPr>
      </w:pPr>
    </w:p>
    <w:p w:rsidR="00517004" w:rsidRDefault="00517004" w:rsidP="00517004">
      <w:pPr>
        <w:autoSpaceDE w:val="0"/>
        <w:autoSpaceDN w:val="0"/>
        <w:adjustRightInd w:val="0"/>
        <w:ind w:firstLine="709"/>
        <w:jc w:val="both"/>
        <w:outlineLvl w:val="2"/>
        <w:rPr>
          <w:b w:val="0"/>
          <w:sz w:val="28"/>
          <w:szCs w:val="28"/>
        </w:rPr>
      </w:pPr>
    </w:p>
    <w:p w:rsidR="00517004" w:rsidRDefault="00517004" w:rsidP="00517004">
      <w:pPr>
        <w:autoSpaceDE w:val="0"/>
        <w:autoSpaceDN w:val="0"/>
        <w:adjustRightInd w:val="0"/>
        <w:ind w:firstLine="709"/>
        <w:jc w:val="both"/>
        <w:outlineLvl w:val="2"/>
        <w:rPr>
          <w:b w:val="0"/>
          <w:sz w:val="28"/>
          <w:szCs w:val="28"/>
        </w:rPr>
      </w:pPr>
    </w:p>
    <w:p w:rsidR="00517004" w:rsidRDefault="00517004" w:rsidP="00517004">
      <w:pPr>
        <w:autoSpaceDE w:val="0"/>
        <w:autoSpaceDN w:val="0"/>
        <w:adjustRightInd w:val="0"/>
        <w:ind w:firstLine="709"/>
        <w:jc w:val="both"/>
        <w:outlineLvl w:val="2"/>
        <w:rPr>
          <w:b w:val="0"/>
          <w:sz w:val="28"/>
          <w:szCs w:val="28"/>
        </w:rPr>
      </w:pPr>
    </w:p>
    <w:p w:rsidR="00517004" w:rsidRDefault="00517004" w:rsidP="00517004">
      <w:pPr>
        <w:autoSpaceDE w:val="0"/>
        <w:autoSpaceDN w:val="0"/>
        <w:adjustRightInd w:val="0"/>
        <w:ind w:firstLine="709"/>
        <w:jc w:val="both"/>
        <w:outlineLvl w:val="2"/>
        <w:rPr>
          <w:b w:val="0"/>
          <w:sz w:val="28"/>
          <w:szCs w:val="28"/>
        </w:rPr>
      </w:pPr>
    </w:p>
    <w:p w:rsidR="00517004" w:rsidRDefault="00517004" w:rsidP="00517004">
      <w:pPr>
        <w:autoSpaceDE w:val="0"/>
        <w:autoSpaceDN w:val="0"/>
        <w:adjustRightInd w:val="0"/>
        <w:ind w:firstLine="709"/>
        <w:jc w:val="both"/>
        <w:outlineLvl w:val="2"/>
        <w:rPr>
          <w:b w:val="0"/>
          <w:sz w:val="28"/>
          <w:szCs w:val="28"/>
        </w:rPr>
      </w:pPr>
    </w:p>
    <w:p w:rsidR="00517004" w:rsidRDefault="00517004" w:rsidP="00517004">
      <w:pPr>
        <w:autoSpaceDE w:val="0"/>
        <w:autoSpaceDN w:val="0"/>
        <w:adjustRightInd w:val="0"/>
        <w:ind w:firstLine="709"/>
        <w:jc w:val="both"/>
        <w:outlineLvl w:val="2"/>
        <w:rPr>
          <w:b w:val="0"/>
          <w:sz w:val="28"/>
          <w:szCs w:val="28"/>
        </w:rPr>
      </w:pPr>
    </w:p>
    <w:p w:rsidR="00517004" w:rsidRDefault="00517004" w:rsidP="00517004">
      <w:pPr>
        <w:autoSpaceDE w:val="0"/>
        <w:autoSpaceDN w:val="0"/>
        <w:adjustRightInd w:val="0"/>
        <w:ind w:firstLine="709"/>
        <w:jc w:val="both"/>
        <w:outlineLvl w:val="2"/>
        <w:rPr>
          <w:b w:val="0"/>
          <w:sz w:val="28"/>
          <w:szCs w:val="28"/>
        </w:rPr>
      </w:pPr>
    </w:p>
    <w:p w:rsidR="00517004" w:rsidRDefault="00517004" w:rsidP="00517004">
      <w:pPr>
        <w:autoSpaceDE w:val="0"/>
        <w:autoSpaceDN w:val="0"/>
        <w:adjustRightInd w:val="0"/>
        <w:ind w:firstLine="709"/>
        <w:jc w:val="both"/>
        <w:outlineLvl w:val="2"/>
        <w:rPr>
          <w:b w:val="0"/>
          <w:sz w:val="28"/>
          <w:szCs w:val="28"/>
        </w:rPr>
      </w:pPr>
    </w:p>
    <w:p w:rsidR="00517004" w:rsidRDefault="00517004" w:rsidP="00517004">
      <w:pPr>
        <w:autoSpaceDE w:val="0"/>
        <w:autoSpaceDN w:val="0"/>
        <w:adjustRightInd w:val="0"/>
        <w:ind w:firstLine="709"/>
        <w:jc w:val="both"/>
        <w:outlineLvl w:val="2"/>
        <w:rPr>
          <w:b w:val="0"/>
          <w:sz w:val="28"/>
          <w:szCs w:val="28"/>
        </w:rPr>
      </w:pPr>
    </w:p>
    <w:p w:rsidR="00517004" w:rsidRDefault="00517004" w:rsidP="00517004">
      <w:pPr>
        <w:autoSpaceDE w:val="0"/>
        <w:autoSpaceDN w:val="0"/>
        <w:adjustRightInd w:val="0"/>
        <w:ind w:firstLine="709"/>
        <w:jc w:val="both"/>
        <w:outlineLvl w:val="2"/>
        <w:rPr>
          <w:b w:val="0"/>
          <w:sz w:val="28"/>
          <w:szCs w:val="28"/>
        </w:rPr>
      </w:pPr>
    </w:p>
    <w:p w:rsidR="00517004" w:rsidRDefault="00517004" w:rsidP="00517004">
      <w:pPr>
        <w:autoSpaceDE w:val="0"/>
        <w:autoSpaceDN w:val="0"/>
        <w:adjustRightInd w:val="0"/>
        <w:ind w:firstLine="709"/>
        <w:jc w:val="both"/>
        <w:outlineLvl w:val="2"/>
        <w:rPr>
          <w:b w:val="0"/>
          <w:sz w:val="28"/>
          <w:szCs w:val="28"/>
        </w:rPr>
      </w:pPr>
    </w:p>
    <w:p w:rsidR="00517004" w:rsidRDefault="00517004" w:rsidP="00517004">
      <w:pPr>
        <w:autoSpaceDE w:val="0"/>
        <w:autoSpaceDN w:val="0"/>
        <w:adjustRightInd w:val="0"/>
        <w:ind w:firstLine="709"/>
        <w:jc w:val="both"/>
        <w:outlineLvl w:val="2"/>
        <w:rPr>
          <w:b w:val="0"/>
          <w:sz w:val="28"/>
          <w:szCs w:val="28"/>
        </w:rPr>
      </w:pPr>
    </w:p>
    <w:p w:rsidR="00517004" w:rsidRDefault="00517004" w:rsidP="00517004">
      <w:pPr>
        <w:autoSpaceDE w:val="0"/>
        <w:autoSpaceDN w:val="0"/>
        <w:adjustRightInd w:val="0"/>
        <w:ind w:firstLine="709"/>
        <w:jc w:val="both"/>
        <w:outlineLvl w:val="2"/>
        <w:rPr>
          <w:b w:val="0"/>
          <w:sz w:val="28"/>
          <w:szCs w:val="28"/>
        </w:rPr>
      </w:pPr>
    </w:p>
    <w:p w:rsidR="00517004" w:rsidRDefault="00517004" w:rsidP="00517004">
      <w:pPr>
        <w:autoSpaceDE w:val="0"/>
        <w:autoSpaceDN w:val="0"/>
        <w:adjustRightInd w:val="0"/>
        <w:ind w:firstLine="709"/>
        <w:jc w:val="both"/>
        <w:outlineLvl w:val="2"/>
        <w:rPr>
          <w:b w:val="0"/>
          <w:sz w:val="28"/>
          <w:szCs w:val="28"/>
        </w:rPr>
      </w:pPr>
    </w:p>
    <w:p w:rsidR="00517004" w:rsidRDefault="00517004" w:rsidP="00517004">
      <w:pPr>
        <w:autoSpaceDE w:val="0"/>
        <w:autoSpaceDN w:val="0"/>
        <w:adjustRightInd w:val="0"/>
        <w:ind w:firstLine="709"/>
        <w:jc w:val="both"/>
        <w:outlineLvl w:val="2"/>
        <w:rPr>
          <w:b w:val="0"/>
          <w:sz w:val="28"/>
          <w:szCs w:val="28"/>
        </w:rPr>
      </w:pPr>
    </w:p>
    <w:p w:rsidR="00517004" w:rsidRDefault="00517004" w:rsidP="00517004">
      <w:pPr>
        <w:autoSpaceDE w:val="0"/>
        <w:autoSpaceDN w:val="0"/>
        <w:adjustRightInd w:val="0"/>
        <w:ind w:firstLine="709"/>
        <w:jc w:val="both"/>
        <w:outlineLvl w:val="2"/>
        <w:rPr>
          <w:b w:val="0"/>
          <w:sz w:val="28"/>
          <w:szCs w:val="28"/>
        </w:rPr>
      </w:pPr>
    </w:p>
    <w:p w:rsidR="00517004" w:rsidRDefault="00517004" w:rsidP="00517004">
      <w:pPr>
        <w:autoSpaceDE w:val="0"/>
        <w:autoSpaceDN w:val="0"/>
        <w:adjustRightInd w:val="0"/>
        <w:ind w:firstLine="709"/>
        <w:jc w:val="both"/>
        <w:outlineLvl w:val="2"/>
        <w:rPr>
          <w:b w:val="0"/>
          <w:sz w:val="28"/>
          <w:szCs w:val="28"/>
        </w:rPr>
      </w:pPr>
    </w:p>
    <w:p w:rsidR="00517004" w:rsidRDefault="00517004" w:rsidP="00517004">
      <w:pPr>
        <w:autoSpaceDE w:val="0"/>
        <w:autoSpaceDN w:val="0"/>
        <w:adjustRightInd w:val="0"/>
        <w:ind w:firstLine="709"/>
        <w:jc w:val="both"/>
        <w:outlineLvl w:val="2"/>
        <w:rPr>
          <w:b w:val="0"/>
          <w:sz w:val="28"/>
          <w:szCs w:val="28"/>
        </w:rPr>
      </w:pPr>
    </w:p>
    <w:p w:rsidR="00517004" w:rsidRDefault="00517004" w:rsidP="00517004">
      <w:pPr>
        <w:autoSpaceDE w:val="0"/>
        <w:autoSpaceDN w:val="0"/>
        <w:adjustRightInd w:val="0"/>
        <w:ind w:firstLine="709"/>
        <w:jc w:val="both"/>
        <w:outlineLvl w:val="2"/>
        <w:rPr>
          <w:b w:val="0"/>
          <w:sz w:val="28"/>
          <w:szCs w:val="28"/>
        </w:rPr>
      </w:pPr>
    </w:p>
    <w:p w:rsidR="00517004" w:rsidRDefault="00517004" w:rsidP="00517004">
      <w:pPr>
        <w:autoSpaceDE w:val="0"/>
        <w:autoSpaceDN w:val="0"/>
        <w:adjustRightInd w:val="0"/>
        <w:ind w:firstLine="709"/>
        <w:jc w:val="both"/>
        <w:outlineLvl w:val="2"/>
        <w:rPr>
          <w:b w:val="0"/>
          <w:sz w:val="28"/>
          <w:szCs w:val="28"/>
        </w:rPr>
      </w:pPr>
    </w:p>
    <w:p w:rsidR="00517004" w:rsidRDefault="00517004" w:rsidP="00517004">
      <w:pPr>
        <w:autoSpaceDE w:val="0"/>
        <w:autoSpaceDN w:val="0"/>
        <w:adjustRightInd w:val="0"/>
        <w:ind w:firstLine="709"/>
        <w:jc w:val="both"/>
        <w:outlineLvl w:val="2"/>
        <w:rPr>
          <w:b w:val="0"/>
          <w:sz w:val="28"/>
          <w:szCs w:val="28"/>
        </w:rPr>
      </w:pPr>
    </w:p>
    <w:p w:rsidR="00517004" w:rsidRDefault="00517004" w:rsidP="00517004">
      <w:pPr>
        <w:autoSpaceDE w:val="0"/>
        <w:autoSpaceDN w:val="0"/>
        <w:adjustRightInd w:val="0"/>
        <w:ind w:firstLine="709"/>
        <w:jc w:val="both"/>
        <w:outlineLvl w:val="2"/>
        <w:rPr>
          <w:b w:val="0"/>
          <w:sz w:val="28"/>
          <w:szCs w:val="28"/>
        </w:rPr>
      </w:pPr>
    </w:p>
    <w:p w:rsidR="00517004" w:rsidRDefault="00517004" w:rsidP="00517004">
      <w:pPr>
        <w:autoSpaceDE w:val="0"/>
        <w:autoSpaceDN w:val="0"/>
        <w:adjustRightInd w:val="0"/>
        <w:ind w:firstLine="709"/>
        <w:jc w:val="both"/>
        <w:outlineLvl w:val="2"/>
        <w:rPr>
          <w:b w:val="0"/>
          <w:sz w:val="28"/>
          <w:szCs w:val="28"/>
        </w:rPr>
      </w:pPr>
    </w:p>
    <w:p w:rsidR="00517004" w:rsidRDefault="00517004" w:rsidP="00517004">
      <w:pPr>
        <w:autoSpaceDE w:val="0"/>
        <w:autoSpaceDN w:val="0"/>
        <w:adjustRightInd w:val="0"/>
        <w:ind w:firstLine="709"/>
        <w:jc w:val="both"/>
        <w:outlineLvl w:val="2"/>
        <w:rPr>
          <w:b w:val="0"/>
          <w:sz w:val="28"/>
          <w:szCs w:val="28"/>
        </w:rPr>
      </w:pPr>
    </w:p>
    <w:p w:rsidR="00517004" w:rsidRDefault="00517004" w:rsidP="00517004">
      <w:pPr>
        <w:autoSpaceDE w:val="0"/>
        <w:autoSpaceDN w:val="0"/>
        <w:adjustRightInd w:val="0"/>
        <w:ind w:firstLine="709"/>
        <w:jc w:val="both"/>
        <w:outlineLvl w:val="2"/>
        <w:rPr>
          <w:b w:val="0"/>
          <w:sz w:val="28"/>
          <w:szCs w:val="28"/>
        </w:rPr>
      </w:pPr>
    </w:p>
    <w:p w:rsidR="00517004" w:rsidRDefault="00517004" w:rsidP="00517004">
      <w:pPr>
        <w:autoSpaceDE w:val="0"/>
        <w:autoSpaceDN w:val="0"/>
        <w:adjustRightInd w:val="0"/>
        <w:ind w:firstLine="709"/>
        <w:jc w:val="both"/>
        <w:outlineLvl w:val="2"/>
        <w:rPr>
          <w:b w:val="0"/>
          <w:sz w:val="28"/>
          <w:szCs w:val="28"/>
        </w:rPr>
      </w:pPr>
    </w:p>
    <w:p w:rsidR="00517004" w:rsidRDefault="00517004" w:rsidP="00517004">
      <w:pPr>
        <w:autoSpaceDE w:val="0"/>
        <w:autoSpaceDN w:val="0"/>
        <w:adjustRightInd w:val="0"/>
        <w:ind w:firstLine="709"/>
        <w:jc w:val="both"/>
        <w:outlineLvl w:val="2"/>
        <w:rPr>
          <w:b w:val="0"/>
          <w:sz w:val="28"/>
          <w:szCs w:val="28"/>
        </w:rPr>
      </w:pPr>
    </w:p>
    <w:p w:rsidR="00517004" w:rsidRDefault="00517004" w:rsidP="00517004">
      <w:pPr>
        <w:autoSpaceDE w:val="0"/>
        <w:autoSpaceDN w:val="0"/>
        <w:adjustRightInd w:val="0"/>
        <w:ind w:firstLine="709"/>
        <w:jc w:val="both"/>
        <w:outlineLvl w:val="2"/>
        <w:rPr>
          <w:b w:val="0"/>
          <w:sz w:val="28"/>
          <w:szCs w:val="28"/>
        </w:rPr>
      </w:pPr>
    </w:p>
    <w:p w:rsidR="00517004" w:rsidRDefault="00517004" w:rsidP="00517004">
      <w:pPr>
        <w:autoSpaceDE w:val="0"/>
        <w:autoSpaceDN w:val="0"/>
        <w:adjustRightInd w:val="0"/>
        <w:ind w:firstLine="709"/>
        <w:jc w:val="both"/>
        <w:outlineLvl w:val="2"/>
        <w:rPr>
          <w:b w:val="0"/>
          <w:sz w:val="28"/>
          <w:szCs w:val="28"/>
        </w:rPr>
      </w:pPr>
    </w:p>
    <w:p w:rsidR="00517004" w:rsidRDefault="00517004" w:rsidP="00517004">
      <w:pPr>
        <w:autoSpaceDE w:val="0"/>
        <w:autoSpaceDN w:val="0"/>
        <w:adjustRightInd w:val="0"/>
        <w:ind w:firstLine="709"/>
        <w:jc w:val="both"/>
        <w:outlineLvl w:val="2"/>
        <w:rPr>
          <w:b w:val="0"/>
          <w:sz w:val="28"/>
          <w:szCs w:val="28"/>
        </w:rPr>
      </w:pPr>
    </w:p>
    <w:p w:rsidR="00517004" w:rsidRDefault="00517004" w:rsidP="00517004">
      <w:pPr>
        <w:autoSpaceDE w:val="0"/>
        <w:autoSpaceDN w:val="0"/>
        <w:adjustRightInd w:val="0"/>
        <w:ind w:firstLine="709"/>
        <w:jc w:val="both"/>
        <w:outlineLvl w:val="2"/>
        <w:rPr>
          <w:b w:val="0"/>
          <w:sz w:val="28"/>
          <w:szCs w:val="28"/>
        </w:rPr>
      </w:pPr>
    </w:p>
    <w:p w:rsidR="00517004" w:rsidRDefault="00517004" w:rsidP="00517004">
      <w:pPr>
        <w:autoSpaceDE w:val="0"/>
        <w:autoSpaceDN w:val="0"/>
        <w:adjustRightInd w:val="0"/>
        <w:ind w:firstLine="709"/>
        <w:jc w:val="both"/>
        <w:outlineLvl w:val="2"/>
        <w:rPr>
          <w:b w:val="0"/>
          <w:sz w:val="28"/>
          <w:szCs w:val="28"/>
        </w:rPr>
      </w:pPr>
    </w:p>
    <w:p w:rsidR="00517004" w:rsidRDefault="00517004" w:rsidP="00517004">
      <w:pPr>
        <w:autoSpaceDE w:val="0"/>
        <w:autoSpaceDN w:val="0"/>
        <w:adjustRightInd w:val="0"/>
        <w:ind w:firstLine="709"/>
        <w:jc w:val="both"/>
        <w:outlineLvl w:val="2"/>
        <w:rPr>
          <w:b w:val="0"/>
          <w:sz w:val="28"/>
          <w:szCs w:val="28"/>
        </w:rPr>
      </w:pPr>
    </w:p>
    <w:p w:rsidR="00517004" w:rsidRDefault="00517004" w:rsidP="00517004">
      <w:pPr>
        <w:autoSpaceDE w:val="0"/>
        <w:autoSpaceDN w:val="0"/>
        <w:adjustRightInd w:val="0"/>
        <w:ind w:firstLine="709"/>
        <w:jc w:val="both"/>
        <w:outlineLvl w:val="2"/>
        <w:rPr>
          <w:b w:val="0"/>
          <w:sz w:val="28"/>
          <w:szCs w:val="28"/>
        </w:rPr>
        <w:sectPr w:rsidR="00517004" w:rsidSect="00A323A0">
          <w:pgSz w:w="11906" w:h="16838" w:code="9"/>
          <w:pgMar w:top="1134" w:right="850" w:bottom="1134" w:left="1701" w:header="425" w:footer="709" w:gutter="0"/>
          <w:cols w:space="708"/>
          <w:docGrid w:linePitch="360"/>
        </w:sectPr>
      </w:pPr>
    </w:p>
    <w:p w:rsidR="00517004" w:rsidRDefault="00517004" w:rsidP="00517004">
      <w:pPr>
        <w:rPr>
          <w:rFonts w:asciiTheme="minorHAnsi" w:hAnsiTheme="minorHAnsi"/>
          <w:color w:val="000000"/>
          <w:sz w:val="28"/>
          <w:szCs w:val="28"/>
        </w:rPr>
      </w:pPr>
    </w:p>
    <w:p w:rsidR="00517004" w:rsidRPr="00B45A89" w:rsidRDefault="00517004" w:rsidP="00517004">
      <w:pPr>
        <w:jc w:val="both"/>
        <w:rPr>
          <w:rFonts w:ascii="TimesNewRomanPS-BoldMT" w:hAnsi="TimesNewRomanPS-BoldMT"/>
          <w:color w:val="000000"/>
          <w:sz w:val="28"/>
          <w:szCs w:val="28"/>
        </w:rPr>
      </w:pPr>
      <w:r w:rsidRPr="00B45A89">
        <w:rPr>
          <w:rFonts w:ascii="TimesNewRomanPS-BoldMT" w:hAnsi="TimesNewRomanPS-BoldMT"/>
          <w:color w:val="000000"/>
          <w:sz w:val="28"/>
          <w:szCs w:val="28"/>
        </w:rPr>
        <w:t>Свободные инвестиционно-привлекательные площадки, расположенные на территории Каратузского района</w:t>
      </w:r>
    </w:p>
    <w:p w:rsidR="00517004" w:rsidRPr="004C298F" w:rsidRDefault="00517004" w:rsidP="00517004">
      <w:pPr>
        <w:jc w:val="both"/>
        <w:rPr>
          <w:b w:val="0"/>
          <w:bCs w:val="0"/>
          <w:color w:val="000000"/>
        </w:rPr>
      </w:pPr>
      <w:r w:rsidRPr="00B45A89">
        <w:rPr>
          <w:rFonts w:ascii="TimesNewRomanPS-BoldMT" w:hAnsi="TimesNewRomanPS-BoldMT"/>
          <w:color w:val="000000"/>
        </w:rPr>
        <w:br/>
      </w:r>
      <w:r w:rsidRPr="00B45A89">
        <w:rPr>
          <w:rFonts w:ascii="TimesNewRomanPSMT" w:hAnsi="TimesNewRomanPSMT"/>
          <w:b w:val="0"/>
          <w:bCs w:val="0"/>
          <w:color w:val="000000"/>
        </w:rPr>
        <w:t>Подробная информация о свободных инвестиционно-привлекательных площадках размещена на официальном сайте муниципального</w:t>
      </w:r>
      <w:r w:rsidRPr="00B45A89">
        <w:rPr>
          <w:rFonts w:ascii="TimesNewRomanPSMT" w:hAnsi="TimesNewRomanPSMT"/>
          <w:b w:val="0"/>
          <w:bCs w:val="0"/>
          <w:color w:val="000000"/>
        </w:rPr>
        <w:br/>
        <w:t xml:space="preserve">образования </w:t>
      </w:r>
      <w:r>
        <w:rPr>
          <w:rFonts w:asciiTheme="minorHAnsi" w:hAnsiTheme="minorHAnsi"/>
          <w:b w:val="0"/>
          <w:bCs w:val="0"/>
          <w:color w:val="000000"/>
        </w:rPr>
        <w:t xml:space="preserve"> </w:t>
      </w:r>
      <w:r w:rsidRPr="004C298F">
        <w:rPr>
          <w:b w:val="0"/>
          <w:bCs w:val="0"/>
          <w:color w:val="000000"/>
        </w:rPr>
        <w:t>http://karatuzraion.ru/</w:t>
      </w:r>
    </w:p>
    <w:p w:rsidR="00517004" w:rsidRPr="00B45A89" w:rsidRDefault="00517004" w:rsidP="00517004">
      <w:pPr>
        <w:jc w:val="both"/>
        <w:rPr>
          <w:rFonts w:asciiTheme="minorHAnsi" w:hAnsiTheme="minorHAnsi"/>
          <w:b w:val="0"/>
          <w:bCs w:val="0"/>
          <w:color w:val="000000"/>
        </w:rPr>
      </w:pPr>
    </w:p>
    <w:p w:rsidR="00517004" w:rsidRPr="00B45A89" w:rsidRDefault="00517004" w:rsidP="00517004">
      <w:pPr>
        <w:rPr>
          <w:b w:val="0"/>
          <w:bCs w:val="0"/>
        </w:rPr>
      </w:pPr>
    </w:p>
    <w:tbl>
      <w:tblPr>
        <w:tblW w:w="145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88"/>
        <w:gridCol w:w="5049"/>
        <w:gridCol w:w="2658"/>
        <w:gridCol w:w="1816"/>
        <w:gridCol w:w="4421"/>
      </w:tblGrid>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hideMark/>
          </w:tcPr>
          <w:p w:rsidR="00517004" w:rsidRPr="00B45A89" w:rsidRDefault="00517004" w:rsidP="005B2371">
            <w:pPr>
              <w:rPr>
                <w:b w:val="0"/>
                <w:bCs w:val="0"/>
              </w:rPr>
            </w:pPr>
            <w:r w:rsidRPr="00B45A89">
              <w:rPr>
                <w:rFonts w:ascii="TimesNewRomanPS-BoldMT" w:hAnsi="TimesNewRomanPS-BoldMT"/>
                <w:color w:val="000000"/>
              </w:rPr>
              <w:t>№</w:t>
            </w:r>
            <w:r w:rsidRPr="00B45A89">
              <w:rPr>
                <w:rFonts w:ascii="TimesNewRomanPS-BoldMT" w:hAnsi="TimesNewRomanPS-BoldMT"/>
                <w:color w:val="000000"/>
              </w:rPr>
              <w:br/>
              <w:t>п/п</w:t>
            </w:r>
          </w:p>
        </w:tc>
        <w:tc>
          <w:tcPr>
            <w:tcW w:w="5049" w:type="dxa"/>
            <w:tcBorders>
              <w:top w:val="single" w:sz="4" w:space="0" w:color="auto"/>
              <w:left w:val="single" w:sz="4" w:space="0" w:color="auto"/>
              <w:bottom w:val="single" w:sz="4" w:space="0" w:color="auto"/>
              <w:right w:val="single" w:sz="4" w:space="0" w:color="auto"/>
            </w:tcBorders>
            <w:vAlign w:val="center"/>
            <w:hideMark/>
          </w:tcPr>
          <w:p w:rsidR="00517004" w:rsidRPr="00B45A89" w:rsidRDefault="00517004" w:rsidP="005B2371">
            <w:pPr>
              <w:rPr>
                <w:b w:val="0"/>
                <w:bCs w:val="0"/>
              </w:rPr>
            </w:pPr>
            <w:r w:rsidRPr="00B45A89">
              <w:rPr>
                <w:rFonts w:ascii="TimesNewRomanPS-BoldMT" w:hAnsi="TimesNewRomanPS-BoldMT"/>
                <w:color w:val="000000"/>
              </w:rPr>
              <w:t>Наименование площадки</w:t>
            </w:r>
            <w:r w:rsidRPr="00B45A89">
              <w:rPr>
                <w:rFonts w:ascii="TimesNewRomanPS-BoldMT" w:hAnsi="TimesNewRomanPS-BoldMT"/>
                <w:color w:val="000000"/>
              </w:rPr>
              <w:br/>
              <w:t xml:space="preserve">(месторасположение) </w:t>
            </w:r>
          </w:p>
        </w:tc>
        <w:tc>
          <w:tcPr>
            <w:tcW w:w="2658" w:type="dxa"/>
            <w:tcBorders>
              <w:top w:val="single" w:sz="4" w:space="0" w:color="auto"/>
              <w:left w:val="single" w:sz="4" w:space="0" w:color="auto"/>
              <w:bottom w:val="single" w:sz="4" w:space="0" w:color="auto"/>
              <w:right w:val="single" w:sz="4" w:space="0" w:color="auto"/>
            </w:tcBorders>
            <w:vAlign w:val="center"/>
            <w:hideMark/>
          </w:tcPr>
          <w:p w:rsidR="00517004" w:rsidRPr="00B45A89" w:rsidRDefault="00517004" w:rsidP="005B2371">
            <w:pPr>
              <w:rPr>
                <w:b w:val="0"/>
                <w:bCs w:val="0"/>
              </w:rPr>
            </w:pPr>
            <w:r w:rsidRPr="00B45A89">
              <w:rPr>
                <w:rFonts w:ascii="TimesNewRomanPS-BoldMT" w:hAnsi="TimesNewRomanPS-BoldMT"/>
                <w:color w:val="000000"/>
              </w:rPr>
              <w:t xml:space="preserve">Форма собственности </w:t>
            </w:r>
          </w:p>
        </w:tc>
        <w:tc>
          <w:tcPr>
            <w:tcW w:w="1816" w:type="dxa"/>
            <w:tcBorders>
              <w:top w:val="single" w:sz="4" w:space="0" w:color="auto"/>
              <w:left w:val="single" w:sz="4" w:space="0" w:color="auto"/>
              <w:bottom w:val="single" w:sz="4" w:space="0" w:color="auto"/>
              <w:right w:val="single" w:sz="4" w:space="0" w:color="auto"/>
            </w:tcBorders>
            <w:vAlign w:val="center"/>
            <w:hideMark/>
          </w:tcPr>
          <w:p w:rsidR="00517004" w:rsidRPr="00B45A89" w:rsidRDefault="00517004" w:rsidP="005B2371">
            <w:pPr>
              <w:rPr>
                <w:b w:val="0"/>
                <w:bCs w:val="0"/>
              </w:rPr>
            </w:pPr>
            <w:r w:rsidRPr="00B45A89">
              <w:rPr>
                <w:rFonts w:ascii="TimesNewRomanPS-BoldMT" w:hAnsi="TimesNewRomanPS-BoldMT"/>
                <w:color w:val="000000"/>
              </w:rPr>
              <w:t>Площадь, га</w:t>
            </w:r>
            <w:r>
              <w:rPr>
                <w:rFonts w:asciiTheme="minorHAnsi" w:hAnsiTheme="minorHAnsi"/>
                <w:color w:val="000000"/>
              </w:rPr>
              <w:t>.</w:t>
            </w:r>
            <w:r w:rsidRPr="00B45A89">
              <w:rPr>
                <w:rFonts w:ascii="TimesNewRomanPS-BoldMT" w:hAnsi="TimesNewRomanPS-BoldMT"/>
                <w:color w:val="000000"/>
              </w:rPr>
              <w:t xml:space="preserve"> </w:t>
            </w:r>
          </w:p>
        </w:tc>
        <w:tc>
          <w:tcPr>
            <w:tcW w:w="4421" w:type="dxa"/>
            <w:tcBorders>
              <w:top w:val="single" w:sz="4" w:space="0" w:color="auto"/>
              <w:left w:val="single" w:sz="4" w:space="0" w:color="auto"/>
              <w:bottom w:val="single" w:sz="4" w:space="0" w:color="auto"/>
              <w:right w:val="single" w:sz="4" w:space="0" w:color="auto"/>
            </w:tcBorders>
            <w:vAlign w:val="center"/>
            <w:hideMark/>
          </w:tcPr>
          <w:p w:rsidR="00517004" w:rsidRPr="00B45A89" w:rsidRDefault="00517004" w:rsidP="005B2371">
            <w:pPr>
              <w:rPr>
                <w:b w:val="0"/>
                <w:bCs w:val="0"/>
              </w:rPr>
            </w:pPr>
            <w:r w:rsidRPr="00B45A89">
              <w:rPr>
                <w:rFonts w:ascii="TimesNewRomanPS-BoldMT" w:hAnsi="TimesNewRomanPS-BoldMT"/>
                <w:color w:val="000000"/>
              </w:rPr>
              <w:t>Разрешенное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t>1</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к-з  Димитрова, участок 87</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color w:val="000000"/>
                <w:lang w:eastAsia="en-US"/>
              </w:rPr>
            </w:pPr>
            <w:r w:rsidRPr="00B45A89">
              <w:rPr>
                <w:rFonts w:eastAsiaTheme="minorHAnsi"/>
                <w:b w:val="0"/>
                <w:bCs w:val="0"/>
                <w:color w:val="00000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ind w:left="-702" w:firstLine="702"/>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167070</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t>2</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к-з Димитрова</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1406348</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t>3</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к-з Димитрова</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502500</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t>4</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к-з Димитрова, участок 110</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556400</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t>5</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к-з им. Димитрова</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4839919</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t>6</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им. Ленина, участок 7</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125600</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t>7</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к-з им. Димитрова, участок 97</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1064900</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lastRenderedPageBreak/>
              <w:t>8</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им.</w:t>
            </w:r>
            <w:r w:rsidRPr="00B45A89">
              <w:rPr>
                <w:rFonts w:asciiTheme="minorHAnsi" w:eastAsiaTheme="minorHAnsi" w:hAnsiTheme="minorHAnsi" w:cstheme="minorBidi"/>
                <w:b w:val="0"/>
                <w:bCs w:val="0"/>
                <w:color w:val="000000"/>
                <w:lang w:eastAsia="en-US"/>
              </w:rPr>
              <w:t xml:space="preserve"> </w:t>
            </w:r>
            <w:r w:rsidRPr="00B45A89">
              <w:rPr>
                <w:rFonts w:ascii="Times New Roman CYR" w:eastAsiaTheme="minorHAnsi" w:hAnsi="Times New Roman CYR" w:cstheme="minorBidi"/>
                <w:b w:val="0"/>
                <w:bCs w:val="0"/>
                <w:color w:val="000000"/>
                <w:lang w:eastAsia="en-US"/>
              </w:rPr>
              <w:t>Ленина, участок 6</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12300</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t>9</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Красноярский край, Каратузский муниципальный район, к-з им. Димитрова, участок 104, </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280800</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t>10</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к-з им.</w:t>
            </w:r>
            <w:r w:rsidRPr="00B45A89">
              <w:rPr>
                <w:rFonts w:asciiTheme="minorHAnsi" w:eastAsiaTheme="minorHAnsi" w:hAnsiTheme="minorHAnsi" w:cstheme="minorBidi"/>
                <w:b w:val="0"/>
                <w:bCs w:val="0"/>
                <w:color w:val="000000"/>
                <w:lang w:eastAsia="en-US"/>
              </w:rPr>
              <w:t xml:space="preserve"> </w:t>
            </w:r>
            <w:r w:rsidRPr="00B45A89">
              <w:rPr>
                <w:rFonts w:ascii="Times New Roman CYR" w:eastAsiaTheme="minorHAnsi" w:hAnsi="Times New Roman CYR" w:cstheme="minorBidi"/>
                <w:b w:val="0"/>
                <w:bCs w:val="0"/>
                <w:color w:val="000000"/>
                <w:lang w:eastAsia="en-US"/>
              </w:rPr>
              <w:t>Димитрова</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1381264</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t>11</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колхоз Заречный, участок 177</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57600</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t>12</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колхоз Саяны, участок 147</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15300</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t>13</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колхоз Заречный, участок  161</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3900</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t>14</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колхоз Заречный, участок  163</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1336900</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t>15</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имени Ленина, участок 15</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1160500</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t>16</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имени Ленина, участок 20</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71100</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lastRenderedPageBreak/>
              <w:t>17</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имени Ленина, участок 21</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131400</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t>18</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имени Ленина, участок 25</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57900</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t>19</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имени Ленина, участок 27</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1268100</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t>20</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имени Ленина, участок 28</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54000</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t>21</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имени Ленина, участок 30</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879600</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t>22</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имени Ленина, участок 31</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38800</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t>23</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имени Ленина, участок 32</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198400</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t>24</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имени Ленина, участок 8</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244600</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lastRenderedPageBreak/>
              <w:t>25</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"Пограничник" участок 17</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6000</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t>26</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"Пограничник", участок 19</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16900</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t>27</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"Пограничник", участок 36</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106400</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t>28</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"Пограничник", участок 39</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217600</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t>29</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"Пограничник", участок 44</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41300</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t>30</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"Пограничник", участок 45</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42700</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t>31</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"Пограничник", участок 49</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479100</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t>32</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"Пограничник"</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40700</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t>33</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"Амыльское"</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77800</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lastRenderedPageBreak/>
              <w:t>34</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"Амыльское"</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557005</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t>35</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"Амыльское"</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2902</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t>36</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"Амыльское", участок №12</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3474286</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t>37</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"Пограничник", участок №83</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1761100</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Выпас сельскохозяйственных животных Сельскохозяйственное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t>38</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им. Ленина, участок №11</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5264250</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t>39</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к-з им. Димитрова, участок №104</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280800</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t>40</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колхоз им. Димитрова, участок № 124</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397000</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t>41</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к-з им. Димитрова, участок № 8</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1876400</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Выпас сельскохозяйственных животных</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t>42</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Каратузский сельсовет, с Каратузское, Участок 111</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1633904</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lastRenderedPageBreak/>
              <w:t>43</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к-з "Заречный" участок №170</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8100</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t>44</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w:t>
            </w:r>
            <w:r w:rsidRPr="00B45A89">
              <w:rPr>
                <w:rFonts w:asciiTheme="minorHAnsi" w:eastAsiaTheme="minorHAnsi" w:hAnsiTheme="minorHAnsi" w:cstheme="minorBidi"/>
                <w:b w:val="0"/>
                <w:bCs w:val="0"/>
                <w:color w:val="000000"/>
                <w:lang w:eastAsia="en-US"/>
              </w:rPr>
              <w:t xml:space="preserve"> </w:t>
            </w:r>
            <w:r w:rsidRPr="00B45A89">
              <w:rPr>
                <w:rFonts w:ascii="Times New Roman CYR" w:eastAsiaTheme="minorHAnsi" w:hAnsi="Times New Roman CYR" w:cstheme="minorBidi"/>
                <w:b w:val="0"/>
                <w:bCs w:val="0"/>
                <w:color w:val="000000"/>
                <w:lang w:eastAsia="en-US"/>
              </w:rPr>
              <w:t>к- "Заречный" участок №184</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370200</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t>45</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к-з "Заречный" участок №178</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13900</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t>46</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Красноярский край, Каратузский  муниципальный район, АО им. Ленина, участок №6 </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12300</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t>47</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к-з "Заря" участок №2</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501610</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t>48</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к-з им. Кирова, участок №15</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66300</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t>49</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к-з "Заря" участок №8</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588728</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t>50</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Амыльское участок №81</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529110</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t>51</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к-з Саяны, участок №88</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876500</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lastRenderedPageBreak/>
              <w:t>52</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Амыльское участок №85</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498407</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517004" w:rsidRPr="00B45A89" w:rsidTr="005B2371">
        <w:tc>
          <w:tcPr>
            <w:tcW w:w="58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rPr>
                <w:b w:val="0"/>
                <w:bCs w:val="0"/>
              </w:rPr>
            </w:pPr>
            <w:r w:rsidRPr="00B45A89">
              <w:rPr>
                <w:b w:val="0"/>
                <w:bCs w:val="0"/>
              </w:rPr>
              <w:t>53</w:t>
            </w:r>
          </w:p>
        </w:tc>
        <w:tc>
          <w:tcPr>
            <w:tcW w:w="5049"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к-з им Димитрова участок №9</w:t>
            </w:r>
          </w:p>
        </w:tc>
        <w:tc>
          <w:tcPr>
            <w:tcW w:w="2658" w:type="dxa"/>
            <w:tcBorders>
              <w:top w:val="single" w:sz="4" w:space="0" w:color="auto"/>
              <w:left w:val="single" w:sz="4" w:space="0" w:color="auto"/>
              <w:bottom w:val="single" w:sz="4" w:space="0" w:color="auto"/>
              <w:right w:val="single" w:sz="4" w:space="0" w:color="auto"/>
            </w:tcBorders>
            <w:vAlign w:val="center"/>
          </w:tcPr>
          <w:p w:rsidR="00517004" w:rsidRPr="00B45A89" w:rsidRDefault="00517004" w:rsidP="005B2371">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2430600</w:t>
            </w:r>
          </w:p>
        </w:tc>
        <w:tc>
          <w:tcPr>
            <w:tcW w:w="4421" w:type="dxa"/>
            <w:tcBorders>
              <w:top w:val="single" w:sz="4" w:space="0" w:color="auto"/>
              <w:left w:val="single" w:sz="4" w:space="0" w:color="auto"/>
              <w:bottom w:val="single" w:sz="4" w:space="0" w:color="auto"/>
              <w:right w:val="single" w:sz="4" w:space="0" w:color="auto"/>
            </w:tcBorders>
            <w:vAlign w:val="bottom"/>
          </w:tcPr>
          <w:p w:rsidR="00517004" w:rsidRPr="00B45A89" w:rsidRDefault="00517004" w:rsidP="005B2371">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bl>
    <w:p w:rsidR="00517004" w:rsidRPr="00B45A89" w:rsidRDefault="00517004" w:rsidP="00517004">
      <w:pPr>
        <w:spacing w:after="200" w:line="276" w:lineRule="auto"/>
        <w:rPr>
          <w:rFonts w:eastAsiaTheme="minorHAnsi"/>
          <w:b w:val="0"/>
          <w:bCs w:val="0"/>
          <w:lang w:eastAsia="en-US"/>
        </w:rPr>
      </w:pPr>
    </w:p>
    <w:p w:rsidR="00517004" w:rsidRPr="0023134A" w:rsidRDefault="00517004" w:rsidP="00517004">
      <w:pPr>
        <w:autoSpaceDE w:val="0"/>
        <w:autoSpaceDN w:val="0"/>
        <w:adjustRightInd w:val="0"/>
        <w:ind w:firstLine="709"/>
        <w:jc w:val="both"/>
        <w:outlineLvl w:val="2"/>
        <w:rPr>
          <w:b w:val="0"/>
          <w:sz w:val="28"/>
          <w:szCs w:val="28"/>
        </w:rPr>
      </w:pPr>
    </w:p>
    <w:p w:rsidR="00BA46D0" w:rsidRDefault="00BA46D0">
      <w:bookmarkStart w:id="0" w:name="_GoBack"/>
      <w:bookmarkEnd w:id="0"/>
    </w:p>
    <w:sectPr w:rsidR="00BA46D0" w:rsidSect="008D31B2">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Times New Roman CYR">
    <w:altName w:val="Times New Roman"/>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B7767"/>
    <w:multiLevelType w:val="multilevel"/>
    <w:tmpl w:val="EC342D20"/>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BD33DAC"/>
    <w:multiLevelType w:val="multilevel"/>
    <w:tmpl w:val="F28EBCDA"/>
    <w:lvl w:ilvl="0">
      <w:start w:val="6"/>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15:restartNumberingAfterBreak="0">
    <w:nsid w:val="118F46FD"/>
    <w:multiLevelType w:val="hybridMultilevel"/>
    <w:tmpl w:val="A5CC2670"/>
    <w:lvl w:ilvl="0" w:tplc="EE364F7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D519A2"/>
    <w:multiLevelType w:val="hybridMultilevel"/>
    <w:tmpl w:val="E80A75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75729C9"/>
    <w:multiLevelType w:val="hybridMultilevel"/>
    <w:tmpl w:val="1FA4373A"/>
    <w:lvl w:ilvl="0" w:tplc="57E6ABFC">
      <w:start w:val="1"/>
      <w:numFmt w:val="bullet"/>
      <w:lvlText w:val=""/>
      <w:lvlJc w:val="left"/>
      <w:pPr>
        <w:ind w:left="2847"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3E3E4B60">
      <w:start w:val="1"/>
      <w:numFmt w:val="bullet"/>
      <w:lvlText w:val=""/>
      <w:lvlJc w:val="left"/>
      <w:pPr>
        <w:ind w:left="2869" w:hanging="360"/>
      </w:pPr>
      <w:rPr>
        <w:rFonts w:ascii="Symbol" w:hAnsi="Symbol" w:hint="default"/>
        <w:sz w:val="22"/>
        <w:szCs w:val="22"/>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7D33E80"/>
    <w:multiLevelType w:val="hybridMultilevel"/>
    <w:tmpl w:val="65A873AE"/>
    <w:lvl w:ilvl="0" w:tplc="4086B8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8F1786B"/>
    <w:multiLevelType w:val="hybridMultilevel"/>
    <w:tmpl w:val="E4A6332C"/>
    <w:lvl w:ilvl="0" w:tplc="36EED61C">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2C1215"/>
    <w:multiLevelType w:val="hybridMultilevel"/>
    <w:tmpl w:val="E496F3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7B3F95"/>
    <w:multiLevelType w:val="hybridMultilevel"/>
    <w:tmpl w:val="3DE29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511006"/>
    <w:multiLevelType w:val="multilevel"/>
    <w:tmpl w:val="D0A60BA0"/>
    <w:lvl w:ilvl="0">
      <w:start w:val="1"/>
      <w:numFmt w:val="decimal"/>
      <w:lvlText w:val="%1)"/>
      <w:lvlJc w:val="left"/>
      <w:pPr>
        <w:ind w:left="4778"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039383C"/>
    <w:multiLevelType w:val="hybridMultilevel"/>
    <w:tmpl w:val="B006579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386240C5"/>
    <w:multiLevelType w:val="hybridMultilevel"/>
    <w:tmpl w:val="2974A142"/>
    <w:lvl w:ilvl="0" w:tplc="04190011">
      <w:start w:val="1"/>
      <w:numFmt w:val="decimal"/>
      <w:lvlText w:val="%1)"/>
      <w:lvlJc w:val="left"/>
      <w:pPr>
        <w:ind w:left="503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4008AD"/>
    <w:multiLevelType w:val="hybridMultilevel"/>
    <w:tmpl w:val="4CA4B1AA"/>
    <w:lvl w:ilvl="0" w:tplc="D540AA0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D400706"/>
    <w:multiLevelType w:val="multilevel"/>
    <w:tmpl w:val="00ECCA4C"/>
    <w:lvl w:ilvl="0">
      <w:start w:val="1"/>
      <w:numFmt w:val="decimal"/>
      <w:lvlText w:val="%1."/>
      <w:lvlJc w:val="left"/>
      <w:pPr>
        <w:ind w:left="1065" w:hanging="705"/>
      </w:pPr>
      <w:rPr>
        <w:rFonts w:hint="default"/>
        <w:b/>
      </w:rPr>
    </w:lvl>
    <w:lvl w:ilvl="1">
      <w:start w:val="1"/>
      <w:numFmt w:val="decimal"/>
      <w:isLgl/>
      <w:lvlText w:val="%1.%2"/>
      <w:lvlJc w:val="left"/>
      <w:pPr>
        <w:ind w:left="1924" w:hanging="1215"/>
      </w:pPr>
      <w:rPr>
        <w:rFonts w:hint="default"/>
        <w:b/>
      </w:rPr>
    </w:lvl>
    <w:lvl w:ilvl="2">
      <w:start w:val="1"/>
      <w:numFmt w:val="decimal"/>
      <w:isLgl/>
      <w:lvlText w:val="%1.%2.%3"/>
      <w:lvlJc w:val="left"/>
      <w:pPr>
        <w:ind w:left="2273" w:hanging="1215"/>
      </w:pPr>
      <w:rPr>
        <w:rFonts w:hint="default"/>
        <w:b/>
      </w:rPr>
    </w:lvl>
    <w:lvl w:ilvl="3">
      <w:start w:val="1"/>
      <w:numFmt w:val="decimal"/>
      <w:isLgl/>
      <w:lvlText w:val="%1.%2.%3.%4"/>
      <w:lvlJc w:val="left"/>
      <w:pPr>
        <w:ind w:left="2622" w:hanging="1215"/>
      </w:pPr>
      <w:rPr>
        <w:rFonts w:hint="default"/>
        <w:b/>
      </w:rPr>
    </w:lvl>
    <w:lvl w:ilvl="4">
      <w:start w:val="1"/>
      <w:numFmt w:val="decimal"/>
      <w:isLgl/>
      <w:lvlText w:val="%1.%2.%3.%4.%5"/>
      <w:lvlJc w:val="left"/>
      <w:pPr>
        <w:ind w:left="2971" w:hanging="1215"/>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14" w15:restartNumberingAfterBreak="0">
    <w:nsid w:val="4FE71ABB"/>
    <w:multiLevelType w:val="hybridMultilevel"/>
    <w:tmpl w:val="8A94E676"/>
    <w:lvl w:ilvl="0" w:tplc="CEAC39AC">
      <w:start w:val="1"/>
      <w:numFmt w:val="bullet"/>
      <w:lvlText w:val=""/>
      <w:lvlJc w:val="left"/>
      <w:pPr>
        <w:ind w:left="1429"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3453BE4"/>
    <w:multiLevelType w:val="hybridMultilevel"/>
    <w:tmpl w:val="7ED67F9C"/>
    <w:lvl w:ilvl="0" w:tplc="17AA1394">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53464BE"/>
    <w:multiLevelType w:val="hybridMultilevel"/>
    <w:tmpl w:val="C5EA21CE"/>
    <w:lvl w:ilvl="0" w:tplc="8EB4FB64">
      <w:start w:val="1"/>
      <w:numFmt w:val="decimal"/>
      <w:lvlText w:val="%1."/>
      <w:lvlJc w:val="left"/>
      <w:pPr>
        <w:ind w:left="1837" w:hanging="1128"/>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57383495"/>
    <w:multiLevelType w:val="hybridMultilevel"/>
    <w:tmpl w:val="DE10AE3E"/>
    <w:lvl w:ilvl="0" w:tplc="36EED61C">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406E01"/>
    <w:multiLevelType w:val="hybridMultilevel"/>
    <w:tmpl w:val="D4569A22"/>
    <w:lvl w:ilvl="0" w:tplc="C1CE8D64">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A4D0B11"/>
    <w:multiLevelType w:val="hybridMultilevel"/>
    <w:tmpl w:val="DA20B1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B10345C"/>
    <w:multiLevelType w:val="hybridMultilevel"/>
    <w:tmpl w:val="2D6001C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1" w15:restartNumberingAfterBreak="0">
    <w:nsid w:val="65A95DB3"/>
    <w:multiLevelType w:val="hybridMultilevel"/>
    <w:tmpl w:val="C8223B9A"/>
    <w:lvl w:ilvl="0" w:tplc="69AE9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C827EF3"/>
    <w:multiLevelType w:val="hybridMultilevel"/>
    <w:tmpl w:val="A15CAE1E"/>
    <w:lvl w:ilvl="0" w:tplc="57E6ABFC">
      <w:start w:val="1"/>
      <w:numFmt w:val="bullet"/>
      <w:lvlText w:val=""/>
      <w:lvlJc w:val="left"/>
      <w:pPr>
        <w:ind w:left="2138"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D0E10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0117DA"/>
    <w:multiLevelType w:val="hybridMultilevel"/>
    <w:tmpl w:val="60808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F6523F1"/>
    <w:multiLevelType w:val="hybridMultilevel"/>
    <w:tmpl w:val="243C9A5C"/>
    <w:lvl w:ilvl="0" w:tplc="624C52DC">
      <w:start w:val="1"/>
      <w:numFmt w:val="decimal"/>
      <w:lvlText w:val="%1."/>
      <w:lvlJc w:val="left"/>
      <w:pPr>
        <w:ind w:left="576" w:hanging="360"/>
      </w:pPr>
      <w:rPr>
        <w:rFonts w:cs="Times New Roman" w:hint="default"/>
      </w:rPr>
    </w:lvl>
    <w:lvl w:ilvl="1" w:tplc="04190019" w:tentative="1">
      <w:start w:val="1"/>
      <w:numFmt w:val="lowerLetter"/>
      <w:lvlText w:val="%2."/>
      <w:lvlJc w:val="left"/>
      <w:pPr>
        <w:ind w:left="1296" w:hanging="360"/>
      </w:pPr>
      <w:rPr>
        <w:rFonts w:cs="Times New Roman"/>
      </w:rPr>
    </w:lvl>
    <w:lvl w:ilvl="2" w:tplc="0419001B" w:tentative="1">
      <w:start w:val="1"/>
      <w:numFmt w:val="lowerRoman"/>
      <w:lvlText w:val="%3."/>
      <w:lvlJc w:val="right"/>
      <w:pPr>
        <w:ind w:left="2016" w:hanging="180"/>
      </w:pPr>
      <w:rPr>
        <w:rFonts w:cs="Times New Roman"/>
      </w:rPr>
    </w:lvl>
    <w:lvl w:ilvl="3" w:tplc="0419000F" w:tentative="1">
      <w:start w:val="1"/>
      <w:numFmt w:val="decimal"/>
      <w:lvlText w:val="%4."/>
      <w:lvlJc w:val="left"/>
      <w:pPr>
        <w:ind w:left="2736" w:hanging="360"/>
      </w:pPr>
      <w:rPr>
        <w:rFonts w:cs="Times New Roman"/>
      </w:rPr>
    </w:lvl>
    <w:lvl w:ilvl="4" w:tplc="04190019" w:tentative="1">
      <w:start w:val="1"/>
      <w:numFmt w:val="lowerLetter"/>
      <w:lvlText w:val="%5."/>
      <w:lvlJc w:val="left"/>
      <w:pPr>
        <w:ind w:left="3456" w:hanging="360"/>
      </w:pPr>
      <w:rPr>
        <w:rFonts w:cs="Times New Roman"/>
      </w:rPr>
    </w:lvl>
    <w:lvl w:ilvl="5" w:tplc="0419001B" w:tentative="1">
      <w:start w:val="1"/>
      <w:numFmt w:val="lowerRoman"/>
      <w:lvlText w:val="%6."/>
      <w:lvlJc w:val="right"/>
      <w:pPr>
        <w:ind w:left="4176" w:hanging="180"/>
      </w:pPr>
      <w:rPr>
        <w:rFonts w:cs="Times New Roman"/>
      </w:rPr>
    </w:lvl>
    <w:lvl w:ilvl="6" w:tplc="0419000F" w:tentative="1">
      <w:start w:val="1"/>
      <w:numFmt w:val="decimal"/>
      <w:lvlText w:val="%7."/>
      <w:lvlJc w:val="left"/>
      <w:pPr>
        <w:ind w:left="4896" w:hanging="360"/>
      </w:pPr>
      <w:rPr>
        <w:rFonts w:cs="Times New Roman"/>
      </w:rPr>
    </w:lvl>
    <w:lvl w:ilvl="7" w:tplc="04190019" w:tentative="1">
      <w:start w:val="1"/>
      <w:numFmt w:val="lowerLetter"/>
      <w:lvlText w:val="%8."/>
      <w:lvlJc w:val="left"/>
      <w:pPr>
        <w:ind w:left="5616" w:hanging="360"/>
      </w:pPr>
      <w:rPr>
        <w:rFonts w:cs="Times New Roman"/>
      </w:rPr>
    </w:lvl>
    <w:lvl w:ilvl="8" w:tplc="0419001B" w:tentative="1">
      <w:start w:val="1"/>
      <w:numFmt w:val="lowerRoman"/>
      <w:lvlText w:val="%9."/>
      <w:lvlJc w:val="right"/>
      <w:pPr>
        <w:ind w:left="6336" w:hanging="180"/>
      </w:pPr>
      <w:rPr>
        <w:rFonts w:cs="Times New Roman"/>
      </w:rPr>
    </w:lvl>
  </w:abstractNum>
  <w:num w:numId="1">
    <w:abstractNumId w:val="10"/>
  </w:num>
  <w:num w:numId="2">
    <w:abstractNumId w:val="7"/>
  </w:num>
  <w:num w:numId="3">
    <w:abstractNumId w:val="16"/>
  </w:num>
  <w:num w:numId="4">
    <w:abstractNumId w:val="19"/>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5"/>
  </w:num>
  <w:num w:numId="8">
    <w:abstractNumId w:val="8"/>
  </w:num>
  <w:num w:numId="9">
    <w:abstractNumId w:val="21"/>
  </w:num>
  <w:num w:numId="10">
    <w:abstractNumId w:val="23"/>
  </w:num>
  <w:num w:numId="11">
    <w:abstractNumId w:val="24"/>
  </w:num>
  <w:num w:numId="12">
    <w:abstractNumId w:val="2"/>
  </w:num>
  <w:num w:numId="13">
    <w:abstractNumId w:val="12"/>
  </w:num>
  <w:num w:numId="14">
    <w:abstractNumId w:val="5"/>
  </w:num>
  <w:num w:numId="15">
    <w:abstractNumId w:val="15"/>
  </w:num>
  <w:num w:numId="16">
    <w:abstractNumId w:val="18"/>
  </w:num>
  <w:num w:numId="17">
    <w:abstractNumId w:val="9"/>
  </w:num>
  <w:num w:numId="18">
    <w:abstractNumId w:val="11"/>
  </w:num>
  <w:num w:numId="19">
    <w:abstractNumId w:val="0"/>
  </w:num>
  <w:num w:numId="20">
    <w:abstractNumId w:val="6"/>
  </w:num>
  <w:num w:numId="21">
    <w:abstractNumId w:val="17"/>
  </w:num>
  <w:num w:numId="22">
    <w:abstractNumId w:val="13"/>
  </w:num>
  <w:num w:numId="23">
    <w:abstractNumId w:val="1"/>
  </w:num>
  <w:num w:numId="24">
    <w:abstractNumId w:val="14"/>
  </w:num>
  <w:num w:numId="25">
    <w:abstractNumId w:val="2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971"/>
    <w:rsid w:val="00327971"/>
    <w:rsid w:val="00517004"/>
    <w:rsid w:val="00BA4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7F071-D6BB-4508-A3A7-C956ADCC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004"/>
    <w:pPr>
      <w:spacing w:after="0" w:line="240" w:lineRule="auto"/>
    </w:pPr>
    <w:rPr>
      <w:rFonts w:ascii="Times New Roman" w:eastAsia="Times New Roman" w:hAnsi="Times New Roman" w:cs="Times New Roman"/>
      <w:b/>
      <w:bCs/>
      <w:sz w:val="24"/>
      <w:szCs w:val="24"/>
      <w:lang w:eastAsia="ru-RU"/>
    </w:rPr>
  </w:style>
  <w:style w:type="paragraph" w:styleId="1">
    <w:name w:val="heading 1"/>
    <w:basedOn w:val="a"/>
    <w:next w:val="a"/>
    <w:link w:val="10"/>
    <w:uiPriority w:val="99"/>
    <w:qFormat/>
    <w:rsid w:val="00517004"/>
    <w:pPr>
      <w:keepNext/>
      <w:spacing w:before="240" w:after="60"/>
      <w:outlineLvl w:val="0"/>
    </w:pPr>
    <w:rPr>
      <w:rFonts w:ascii="Arial" w:hAnsi="Arial" w:cs="Arial"/>
      <w:kern w:val="32"/>
      <w:sz w:val="32"/>
      <w:szCs w:val="32"/>
    </w:rPr>
  </w:style>
  <w:style w:type="paragraph" w:styleId="2">
    <w:name w:val="heading 2"/>
    <w:aliases w:val="Знак3,Знак"/>
    <w:basedOn w:val="a"/>
    <w:next w:val="a"/>
    <w:link w:val="20"/>
    <w:uiPriority w:val="99"/>
    <w:qFormat/>
    <w:rsid w:val="00517004"/>
    <w:pPr>
      <w:spacing w:after="160" w:line="240" w:lineRule="exact"/>
      <w:outlineLvl w:val="1"/>
    </w:pPr>
    <w:rPr>
      <w:rFonts w:ascii="Verdana" w:hAnsi="Verdana" w:cs="Verdana"/>
      <w:lang w:val="en-US" w:eastAsia="en-US"/>
    </w:rPr>
  </w:style>
  <w:style w:type="paragraph" w:styleId="3">
    <w:name w:val="heading 3"/>
    <w:aliases w:val="Знак1"/>
    <w:basedOn w:val="a"/>
    <w:next w:val="a"/>
    <w:link w:val="30"/>
    <w:uiPriority w:val="99"/>
    <w:qFormat/>
    <w:rsid w:val="00517004"/>
    <w:pPr>
      <w:keepNext/>
      <w:jc w:val="center"/>
      <w:outlineLvl w:val="2"/>
    </w:pPr>
    <w:rPr>
      <w:sz w:val="28"/>
      <w:szCs w:val="28"/>
    </w:rPr>
  </w:style>
  <w:style w:type="paragraph" w:styleId="4">
    <w:name w:val="heading 4"/>
    <w:basedOn w:val="a"/>
    <w:next w:val="a"/>
    <w:link w:val="40"/>
    <w:uiPriority w:val="99"/>
    <w:qFormat/>
    <w:rsid w:val="00517004"/>
    <w:pPr>
      <w:keepNext/>
      <w:outlineLvl w:val="3"/>
    </w:pPr>
    <w:rPr>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17004"/>
    <w:rPr>
      <w:rFonts w:ascii="Arial" w:eastAsia="Times New Roman" w:hAnsi="Arial" w:cs="Arial"/>
      <w:b/>
      <w:bCs/>
      <w:kern w:val="32"/>
      <w:sz w:val="32"/>
      <w:szCs w:val="32"/>
      <w:lang w:eastAsia="ru-RU"/>
    </w:rPr>
  </w:style>
  <w:style w:type="character" w:customStyle="1" w:styleId="20">
    <w:name w:val="Заголовок 2 Знак"/>
    <w:aliases w:val="Знак3 Знак,Знак Знак"/>
    <w:basedOn w:val="a0"/>
    <w:link w:val="2"/>
    <w:uiPriority w:val="99"/>
    <w:rsid w:val="00517004"/>
    <w:rPr>
      <w:rFonts w:ascii="Verdana" w:eastAsia="Times New Roman" w:hAnsi="Verdana" w:cs="Verdana"/>
      <w:b/>
      <w:bCs/>
      <w:sz w:val="24"/>
      <w:szCs w:val="24"/>
      <w:lang w:val="en-US"/>
    </w:rPr>
  </w:style>
  <w:style w:type="character" w:customStyle="1" w:styleId="30">
    <w:name w:val="Заголовок 3 Знак"/>
    <w:aliases w:val="Знак1 Знак"/>
    <w:basedOn w:val="a0"/>
    <w:link w:val="3"/>
    <w:uiPriority w:val="99"/>
    <w:rsid w:val="00517004"/>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uiPriority w:val="99"/>
    <w:rsid w:val="00517004"/>
    <w:rPr>
      <w:rFonts w:ascii="Times New Roman" w:eastAsia="Times New Roman" w:hAnsi="Times New Roman" w:cs="Times New Roman"/>
      <w:b/>
      <w:bCs/>
      <w:sz w:val="16"/>
      <w:szCs w:val="20"/>
      <w:lang w:eastAsia="ru-RU"/>
    </w:rPr>
  </w:style>
  <w:style w:type="paragraph" w:styleId="a3">
    <w:name w:val="Balloon Text"/>
    <w:basedOn w:val="a"/>
    <w:link w:val="a4"/>
    <w:uiPriority w:val="99"/>
    <w:semiHidden/>
    <w:unhideWhenUsed/>
    <w:rsid w:val="00517004"/>
    <w:rPr>
      <w:rFonts w:ascii="Tahoma" w:hAnsi="Tahoma" w:cs="Tahoma"/>
      <w:sz w:val="16"/>
      <w:szCs w:val="16"/>
    </w:rPr>
  </w:style>
  <w:style w:type="character" w:customStyle="1" w:styleId="a4">
    <w:name w:val="Текст выноски Знак"/>
    <w:basedOn w:val="a0"/>
    <w:link w:val="a3"/>
    <w:uiPriority w:val="99"/>
    <w:semiHidden/>
    <w:rsid w:val="00517004"/>
    <w:rPr>
      <w:rFonts w:ascii="Tahoma" w:eastAsia="Times New Roman" w:hAnsi="Tahoma" w:cs="Tahoma"/>
      <w:b/>
      <w:bCs/>
      <w:sz w:val="16"/>
      <w:szCs w:val="16"/>
      <w:lang w:eastAsia="ru-RU"/>
    </w:rPr>
  </w:style>
  <w:style w:type="numbering" w:customStyle="1" w:styleId="11">
    <w:name w:val="Нет списка1"/>
    <w:next w:val="a2"/>
    <w:uiPriority w:val="99"/>
    <w:semiHidden/>
    <w:unhideWhenUsed/>
    <w:rsid w:val="00517004"/>
  </w:style>
  <w:style w:type="table" w:styleId="a5">
    <w:name w:val="Table Grid"/>
    <w:basedOn w:val="a1"/>
    <w:uiPriority w:val="59"/>
    <w:rsid w:val="005170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517004"/>
    <w:rPr>
      <w:rFonts w:cs="Times New Roman"/>
      <w:color w:val="0000FF"/>
      <w:u w:val="single"/>
    </w:rPr>
  </w:style>
  <w:style w:type="paragraph" w:styleId="a7">
    <w:name w:val="Body Text"/>
    <w:basedOn w:val="a"/>
    <w:link w:val="a8"/>
    <w:uiPriority w:val="99"/>
    <w:rsid w:val="00517004"/>
    <w:pPr>
      <w:spacing w:after="120"/>
    </w:pPr>
  </w:style>
  <w:style w:type="character" w:customStyle="1" w:styleId="a8">
    <w:name w:val="Основной текст Знак"/>
    <w:basedOn w:val="a0"/>
    <w:link w:val="a7"/>
    <w:uiPriority w:val="99"/>
    <w:rsid w:val="00517004"/>
    <w:rPr>
      <w:rFonts w:ascii="Times New Roman" w:eastAsia="Times New Roman" w:hAnsi="Times New Roman" w:cs="Times New Roman"/>
      <w:b/>
      <w:bCs/>
      <w:sz w:val="24"/>
      <w:szCs w:val="24"/>
      <w:lang w:eastAsia="ru-RU"/>
    </w:rPr>
  </w:style>
  <w:style w:type="paragraph" w:styleId="a9">
    <w:name w:val="header"/>
    <w:basedOn w:val="a"/>
    <w:link w:val="aa"/>
    <w:uiPriority w:val="99"/>
    <w:rsid w:val="00517004"/>
    <w:pPr>
      <w:tabs>
        <w:tab w:val="center" w:pos="4677"/>
        <w:tab w:val="right" w:pos="9355"/>
      </w:tabs>
    </w:pPr>
    <w:rPr>
      <w:b w:val="0"/>
      <w:bCs w:val="0"/>
    </w:rPr>
  </w:style>
  <w:style w:type="character" w:customStyle="1" w:styleId="aa">
    <w:name w:val="Верхний колонтитул Знак"/>
    <w:basedOn w:val="a0"/>
    <w:link w:val="a9"/>
    <w:uiPriority w:val="99"/>
    <w:rsid w:val="00517004"/>
    <w:rPr>
      <w:rFonts w:ascii="Times New Roman" w:eastAsia="Times New Roman" w:hAnsi="Times New Roman" w:cs="Times New Roman"/>
      <w:sz w:val="24"/>
      <w:szCs w:val="24"/>
      <w:lang w:eastAsia="ru-RU"/>
    </w:rPr>
  </w:style>
  <w:style w:type="paragraph" w:styleId="21">
    <w:name w:val="Body Text Indent 2"/>
    <w:basedOn w:val="a"/>
    <w:link w:val="22"/>
    <w:uiPriority w:val="99"/>
    <w:rsid w:val="00517004"/>
    <w:pPr>
      <w:spacing w:after="120" w:line="480" w:lineRule="auto"/>
      <w:ind w:left="283"/>
    </w:pPr>
  </w:style>
  <w:style w:type="character" w:customStyle="1" w:styleId="22">
    <w:name w:val="Основной текст с отступом 2 Знак"/>
    <w:basedOn w:val="a0"/>
    <w:link w:val="21"/>
    <w:uiPriority w:val="99"/>
    <w:rsid w:val="00517004"/>
    <w:rPr>
      <w:rFonts w:ascii="Times New Roman" w:eastAsia="Times New Roman" w:hAnsi="Times New Roman" w:cs="Times New Roman"/>
      <w:b/>
      <w:bCs/>
      <w:sz w:val="24"/>
      <w:szCs w:val="24"/>
      <w:lang w:eastAsia="ru-RU"/>
    </w:rPr>
  </w:style>
  <w:style w:type="paragraph" w:styleId="31">
    <w:name w:val="Body Text 3"/>
    <w:basedOn w:val="a"/>
    <w:link w:val="32"/>
    <w:uiPriority w:val="99"/>
    <w:rsid w:val="00517004"/>
    <w:pPr>
      <w:spacing w:after="120"/>
    </w:pPr>
    <w:rPr>
      <w:sz w:val="16"/>
      <w:szCs w:val="16"/>
    </w:rPr>
  </w:style>
  <w:style w:type="character" w:customStyle="1" w:styleId="32">
    <w:name w:val="Основной текст 3 Знак"/>
    <w:basedOn w:val="a0"/>
    <w:link w:val="31"/>
    <w:uiPriority w:val="99"/>
    <w:rsid w:val="00517004"/>
    <w:rPr>
      <w:rFonts w:ascii="Times New Roman" w:eastAsia="Times New Roman" w:hAnsi="Times New Roman" w:cs="Times New Roman"/>
      <w:b/>
      <w:bCs/>
      <w:sz w:val="16"/>
      <w:szCs w:val="16"/>
      <w:lang w:eastAsia="ru-RU"/>
    </w:rPr>
  </w:style>
  <w:style w:type="paragraph" w:customStyle="1" w:styleId="ConsNormal">
    <w:name w:val="ConsNormal"/>
    <w:uiPriority w:val="99"/>
    <w:rsid w:val="00517004"/>
    <w:pPr>
      <w:widowControl w:val="0"/>
      <w:autoSpaceDE w:val="0"/>
      <w:autoSpaceDN w:val="0"/>
      <w:adjustRightInd w:val="0"/>
      <w:spacing w:after="0" w:line="240" w:lineRule="auto"/>
      <w:ind w:firstLine="720"/>
    </w:pPr>
    <w:rPr>
      <w:rFonts w:ascii="Arial" w:eastAsia="Times New Roman" w:hAnsi="Arial" w:cs="Arial"/>
      <w:b/>
      <w:bCs/>
      <w:sz w:val="20"/>
      <w:szCs w:val="20"/>
      <w:lang w:eastAsia="ru-RU"/>
    </w:rPr>
  </w:style>
  <w:style w:type="paragraph" w:customStyle="1" w:styleId="ConsNonformat">
    <w:name w:val="ConsNonformat"/>
    <w:uiPriority w:val="99"/>
    <w:rsid w:val="00517004"/>
    <w:pPr>
      <w:widowControl w:val="0"/>
      <w:autoSpaceDE w:val="0"/>
      <w:autoSpaceDN w:val="0"/>
      <w:adjustRightInd w:val="0"/>
      <w:spacing w:after="0" w:line="240" w:lineRule="auto"/>
    </w:pPr>
    <w:rPr>
      <w:rFonts w:ascii="Courier New" w:eastAsia="Times New Roman" w:hAnsi="Courier New" w:cs="Courier New"/>
      <w:b/>
      <w:bCs/>
      <w:sz w:val="20"/>
      <w:szCs w:val="20"/>
      <w:lang w:eastAsia="ru-RU"/>
    </w:rPr>
  </w:style>
  <w:style w:type="paragraph" w:customStyle="1" w:styleId="ConsCell">
    <w:name w:val="ConsCell"/>
    <w:uiPriority w:val="99"/>
    <w:rsid w:val="005170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ody Text Indent"/>
    <w:basedOn w:val="a"/>
    <w:link w:val="ac"/>
    <w:uiPriority w:val="99"/>
    <w:rsid w:val="00517004"/>
    <w:pPr>
      <w:spacing w:after="120"/>
      <w:ind w:left="283"/>
    </w:pPr>
  </w:style>
  <w:style w:type="character" w:customStyle="1" w:styleId="ac">
    <w:name w:val="Основной текст с отступом Знак"/>
    <w:basedOn w:val="a0"/>
    <w:link w:val="ab"/>
    <w:uiPriority w:val="99"/>
    <w:rsid w:val="00517004"/>
    <w:rPr>
      <w:rFonts w:ascii="Times New Roman" w:eastAsia="Times New Roman" w:hAnsi="Times New Roman" w:cs="Times New Roman"/>
      <w:b/>
      <w:bCs/>
      <w:sz w:val="24"/>
      <w:szCs w:val="24"/>
      <w:lang w:eastAsia="ru-RU"/>
    </w:rPr>
  </w:style>
  <w:style w:type="paragraph" w:styleId="ad">
    <w:name w:val="footer"/>
    <w:basedOn w:val="a"/>
    <w:link w:val="ae"/>
    <w:uiPriority w:val="99"/>
    <w:rsid w:val="00517004"/>
    <w:pPr>
      <w:tabs>
        <w:tab w:val="center" w:pos="4677"/>
        <w:tab w:val="right" w:pos="9355"/>
      </w:tabs>
    </w:pPr>
    <w:rPr>
      <w:b w:val="0"/>
      <w:bCs w:val="0"/>
    </w:rPr>
  </w:style>
  <w:style w:type="character" w:customStyle="1" w:styleId="ae">
    <w:name w:val="Нижний колонтитул Знак"/>
    <w:basedOn w:val="a0"/>
    <w:link w:val="ad"/>
    <w:uiPriority w:val="99"/>
    <w:rsid w:val="00517004"/>
    <w:rPr>
      <w:rFonts w:ascii="Times New Roman" w:eastAsia="Times New Roman" w:hAnsi="Times New Roman" w:cs="Times New Roman"/>
      <w:sz w:val="24"/>
      <w:szCs w:val="24"/>
      <w:lang w:eastAsia="ru-RU"/>
    </w:rPr>
  </w:style>
  <w:style w:type="paragraph" w:customStyle="1" w:styleId="xl22">
    <w:name w:val="xl22"/>
    <w:basedOn w:val="a"/>
    <w:uiPriority w:val="99"/>
    <w:rsid w:val="00517004"/>
    <w:pPr>
      <w:spacing w:before="100" w:beforeAutospacing="1" w:after="100" w:afterAutospacing="1"/>
    </w:pPr>
    <w:rPr>
      <w:sz w:val="16"/>
      <w:szCs w:val="16"/>
    </w:rPr>
  </w:style>
  <w:style w:type="paragraph" w:customStyle="1" w:styleId="xl23">
    <w:name w:val="xl23"/>
    <w:basedOn w:val="a"/>
    <w:uiPriority w:val="99"/>
    <w:rsid w:val="0051700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24">
    <w:name w:val="xl24"/>
    <w:basedOn w:val="a"/>
    <w:uiPriority w:val="99"/>
    <w:rsid w:val="00517004"/>
    <w:pPr>
      <w:pBdr>
        <w:top w:val="single" w:sz="8" w:space="0" w:color="auto"/>
        <w:bottom w:val="single" w:sz="8" w:space="0" w:color="auto"/>
      </w:pBdr>
      <w:spacing w:before="100" w:beforeAutospacing="1" w:after="100" w:afterAutospacing="1"/>
      <w:jc w:val="center"/>
    </w:pPr>
    <w:rPr>
      <w:sz w:val="16"/>
      <w:szCs w:val="16"/>
    </w:rPr>
  </w:style>
  <w:style w:type="paragraph" w:customStyle="1" w:styleId="xl25">
    <w:name w:val="xl25"/>
    <w:basedOn w:val="a"/>
    <w:uiPriority w:val="99"/>
    <w:rsid w:val="00517004"/>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26">
    <w:name w:val="xl26"/>
    <w:basedOn w:val="a"/>
    <w:uiPriority w:val="99"/>
    <w:rsid w:val="00517004"/>
    <w:pPr>
      <w:pBdr>
        <w:left w:val="single" w:sz="4" w:space="0" w:color="auto"/>
      </w:pBdr>
      <w:spacing w:before="100" w:beforeAutospacing="1" w:after="100" w:afterAutospacing="1"/>
      <w:jc w:val="center"/>
    </w:pPr>
    <w:rPr>
      <w:sz w:val="16"/>
      <w:szCs w:val="16"/>
    </w:rPr>
  </w:style>
  <w:style w:type="paragraph" w:customStyle="1" w:styleId="xl27">
    <w:name w:val="xl27"/>
    <w:basedOn w:val="a"/>
    <w:uiPriority w:val="99"/>
    <w:rsid w:val="0051700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28">
    <w:name w:val="xl28"/>
    <w:basedOn w:val="a"/>
    <w:uiPriority w:val="99"/>
    <w:rsid w:val="0051700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29">
    <w:name w:val="xl29"/>
    <w:basedOn w:val="a"/>
    <w:uiPriority w:val="99"/>
    <w:rsid w:val="00517004"/>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30">
    <w:name w:val="xl30"/>
    <w:basedOn w:val="a"/>
    <w:uiPriority w:val="99"/>
    <w:rsid w:val="00517004"/>
    <w:pPr>
      <w:pBdr>
        <w:top w:val="single" w:sz="8" w:space="0" w:color="auto"/>
        <w:right w:val="single" w:sz="4" w:space="0" w:color="auto"/>
      </w:pBdr>
      <w:spacing w:before="100" w:beforeAutospacing="1" w:after="100" w:afterAutospacing="1"/>
      <w:jc w:val="center"/>
    </w:pPr>
    <w:rPr>
      <w:sz w:val="16"/>
      <w:szCs w:val="16"/>
    </w:rPr>
  </w:style>
  <w:style w:type="paragraph" w:customStyle="1" w:styleId="xl31">
    <w:name w:val="xl31"/>
    <w:basedOn w:val="a"/>
    <w:uiPriority w:val="99"/>
    <w:rsid w:val="00517004"/>
    <w:pPr>
      <w:pBdr>
        <w:top w:val="single" w:sz="8"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32">
    <w:name w:val="xl32"/>
    <w:basedOn w:val="a"/>
    <w:uiPriority w:val="99"/>
    <w:rsid w:val="0051700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3">
    <w:name w:val="xl33"/>
    <w:basedOn w:val="a"/>
    <w:uiPriority w:val="99"/>
    <w:rsid w:val="0051700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4">
    <w:name w:val="xl34"/>
    <w:basedOn w:val="a"/>
    <w:uiPriority w:val="99"/>
    <w:rsid w:val="0051700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5">
    <w:name w:val="xl35"/>
    <w:basedOn w:val="a"/>
    <w:uiPriority w:val="99"/>
    <w:rsid w:val="00517004"/>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36">
    <w:name w:val="xl36"/>
    <w:basedOn w:val="a"/>
    <w:uiPriority w:val="99"/>
    <w:rsid w:val="00517004"/>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sz w:val="16"/>
      <w:szCs w:val="16"/>
    </w:rPr>
  </w:style>
  <w:style w:type="paragraph" w:customStyle="1" w:styleId="xl37">
    <w:name w:val="xl37"/>
    <w:basedOn w:val="a"/>
    <w:uiPriority w:val="99"/>
    <w:rsid w:val="0051700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8">
    <w:name w:val="xl38"/>
    <w:basedOn w:val="a"/>
    <w:uiPriority w:val="99"/>
    <w:rsid w:val="0051700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9">
    <w:name w:val="xl39"/>
    <w:basedOn w:val="a"/>
    <w:uiPriority w:val="99"/>
    <w:rsid w:val="00517004"/>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sz w:val="16"/>
      <w:szCs w:val="16"/>
    </w:rPr>
  </w:style>
  <w:style w:type="paragraph" w:customStyle="1" w:styleId="xl40">
    <w:name w:val="xl40"/>
    <w:basedOn w:val="a"/>
    <w:uiPriority w:val="99"/>
    <w:rsid w:val="00517004"/>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41">
    <w:name w:val="xl41"/>
    <w:basedOn w:val="a"/>
    <w:uiPriority w:val="99"/>
    <w:rsid w:val="00517004"/>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
    <w:name w:val="xl42"/>
    <w:basedOn w:val="a"/>
    <w:uiPriority w:val="99"/>
    <w:rsid w:val="00517004"/>
    <w:pPr>
      <w:pBdr>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3">
    <w:name w:val="xl43"/>
    <w:basedOn w:val="a"/>
    <w:uiPriority w:val="99"/>
    <w:rsid w:val="0051700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4">
    <w:name w:val="xl44"/>
    <w:basedOn w:val="a"/>
    <w:uiPriority w:val="99"/>
    <w:rsid w:val="00517004"/>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5">
    <w:name w:val="xl45"/>
    <w:basedOn w:val="a"/>
    <w:uiPriority w:val="99"/>
    <w:rsid w:val="005170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6">
    <w:name w:val="xl46"/>
    <w:basedOn w:val="a"/>
    <w:uiPriority w:val="99"/>
    <w:rsid w:val="005170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7">
    <w:name w:val="xl47"/>
    <w:basedOn w:val="a"/>
    <w:uiPriority w:val="99"/>
    <w:rsid w:val="0051700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8">
    <w:name w:val="xl48"/>
    <w:basedOn w:val="a"/>
    <w:uiPriority w:val="99"/>
    <w:rsid w:val="00517004"/>
    <w:pPr>
      <w:pBdr>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9">
    <w:name w:val="xl49"/>
    <w:basedOn w:val="a"/>
    <w:uiPriority w:val="99"/>
    <w:rsid w:val="00517004"/>
    <w:pPr>
      <w:pBdr>
        <w:left w:val="single" w:sz="4" w:space="0" w:color="auto"/>
        <w:right w:val="single" w:sz="4" w:space="0" w:color="auto"/>
      </w:pBdr>
      <w:spacing w:before="100" w:beforeAutospacing="1" w:after="100" w:afterAutospacing="1"/>
      <w:jc w:val="center"/>
    </w:pPr>
    <w:rPr>
      <w:sz w:val="16"/>
      <w:szCs w:val="16"/>
    </w:rPr>
  </w:style>
  <w:style w:type="paragraph" w:customStyle="1" w:styleId="xl50">
    <w:name w:val="xl50"/>
    <w:basedOn w:val="a"/>
    <w:uiPriority w:val="99"/>
    <w:rsid w:val="00517004"/>
    <w:pPr>
      <w:pBdr>
        <w:left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51">
    <w:name w:val="xl51"/>
    <w:basedOn w:val="a"/>
    <w:uiPriority w:val="99"/>
    <w:rsid w:val="00517004"/>
    <w:pPr>
      <w:pBdr>
        <w:left w:val="single" w:sz="4" w:space="0" w:color="auto"/>
      </w:pBdr>
      <w:shd w:val="clear" w:color="auto" w:fill="FFFF00"/>
      <w:spacing w:before="100" w:beforeAutospacing="1" w:after="100" w:afterAutospacing="1"/>
      <w:jc w:val="center"/>
    </w:pPr>
    <w:rPr>
      <w:sz w:val="16"/>
      <w:szCs w:val="16"/>
    </w:rPr>
  </w:style>
  <w:style w:type="paragraph" w:customStyle="1" w:styleId="xl52">
    <w:name w:val="xl52"/>
    <w:basedOn w:val="a"/>
    <w:uiPriority w:val="99"/>
    <w:rsid w:val="00517004"/>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53">
    <w:name w:val="xl53"/>
    <w:basedOn w:val="a"/>
    <w:uiPriority w:val="99"/>
    <w:rsid w:val="00517004"/>
    <w:pPr>
      <w:spacing w:before="100" w:beforeAutospacing="1" w:after="100" w:afterAutospacing="1"/>
    </w:pPr>
    <w:rPr>
      <w:sz w:val="16"/>
      <w:szCs w:val="16"/>
    </w:rPr>
  </w:style>
  <w:style w:type="paragraph" w:customStyle="1" w:styleId="xl54">
    <w:name w:val="xl54"/>
    <w:basedOn w:val="a"/>
    <w:uiPriority w:val="99"/>
    <w:rsid w:val="00517004"/>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
    <w:name w:val="xl55"/>
    <w:basedOn w:val="a"/>
    <w:uiPriority w:val="99"/>
    <w:rsid w:val="0051700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6">
    <w:name w:val="xl56"/>
    <w:basedOn w:val="a"/>
    <w:uiPriority w:val="99"/>
    <w:rsid w:val="0051700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57">
    <w:name w:val="xl57"/>
    <w:basedOn w:val="a"/>
    <w:uiPriority w:val="99"/>
    <w:rsid w:val="00517004"/>
    <w:pPr>
      <w:spacing w:before="100" w:beforeAutospacing="1" w:after="100" w:afterAutospacing="1"/>
      <w:jc w:val="center"/>
    </w:pPr>
    <w:rPr>
      <w:sz w:val="16"/>
      <w:szCs w:val="16"/>
    </w:rPr>
  </w:style>
  <w:style w:type="paragraph" w:customStyle="1" w:styleId="xl58">
    <w:name w:val="xl58"/>
    <w:basedOn w:val="a"/>
    <w:uiPriority w:val="99"/>
    <w:rsid w:val="00517004"/>
    <w:pPr>
      <w:spacing w:before="100" w:beforeAutospacing="1" w:after="100" w:afterAutospacing="1"/>
      <w:jc w:val="center"/>
    </w:pPr>
  </w:style>
  <w:style w:type="paragraph" w:customStyle="1" w:styleId="xl59">
    <w:name w:val="xl59"/>
    <w:basedOn w:val="a"/>
    <w:uiPriority w:val="99"/>
    <w:rsid w:val="00517004"/>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60">
    <w:name w:val="xl60"/>
    <w:basedOn w:val="a"/>
    <w:uiPriority w:val="99"/>
    <w:rsid w:val="00517004"/>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1">
    <w:name w:val="xl61"/>
    <w:basedOn w:val="a"/>
    <w:uiPriority w:val="99"/>
    <w:rsid w:val="00517004"/>
    <w:pPr>
      <w:pBdr>
        <w:top w:val="single" w:sz="4" w:space="0" w:color="auto"/>
        <w:left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62">
    <w:name w:val="xl62"/>
    <w:basedOn w:val="a"/>
    <w:uiPriority w:val="99"/>
    <w:rsid w:val="00517004"/>
    <w:pPr>
      <w:pBdr>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63">
    <w:name w:val="xl63"/>
    <w:basedOn w:val="a"/>
    <w:uiPriority w:val="99"/>
    <w:rsid w:val="00517004"/>
    <w:pPr>
      <w:pBdr>
        <w:top w:val="single" w:sz="4" w:space="0" w:color="auto"/>
        <w:left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64">
    <w:name w:val="xl64"/>
    <w:basedOn w:val="a"/>
    <w:uiPriority w:val="99"/>
    <w:rsid w:val="00517004"/>
    <w:pPr>
      <w:pBdr>
        <w:top w:val="single" w:sz="8"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65">
    <w:name w:val="xl65"/>
    <w:basedOn w:val="a"/>
    <w:uiPriority w:val="99"/>
    <w:rsid w:val="00517004"/>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66">
    <w:name w:val="xl66"/>
    <w:basedOn w:val="a"/>
    <w:uiPriority w:val="99"/>
    <w:rsid w:val="00517004"/>
    <w:pPr>
      <w:pBdr>
        <w:top w:val="single" w:sz="8"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67">
    <w:name w:val="xl67"/>
    <w:basedOn w:val="a"/>
    <w:uiPriority w:val="99"/>
    <w:rsid w:val="00517004"/>
    <w:pPr>
      <w:pBdr>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68">
    <w:name w:val="xl68"/>
    <w:basedOn w:val="a"/>
    <w:uiPriority w:val="99"/>
    <w:rsid w:val="00517004"/>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69">
    <w:name w:val="xl69"/>
    <w:basedOn w:val="a"/>
    <w:uiPriority w:val="99"/>
    <w:rsid w:val="00517004"/>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0">
    <w:name w:val="xl70"/>
    <w:basedOn w:val="a"/>
    <w:uiPriority w:val="99"/>
    <w:rsid w:val="00517004"/>
    <w:pPr>
      <w:pBdr>
        <w:top w:val="single" w:sz="8"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71">
    <w:name w:val="xl71"/>
    <w:basedOn w:val="a"/>
    <w:uiPriority w:val="99"/>
    <w:rsid w:val="00517004"/>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2">
    <w:name w:val="xl72"/>
    <w:basedOn w:val="a"/>
    <w:uiPriority w:val="99"/>
    <w:rsid w:val="00517004"/>
    <w:pPr>
      <w:pBdr>
        <w:top w:val="single" w:sz="8" w:space="0" w:color="auto"/>
        <w:left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73">
    <w:name w:val="xl73"/>
    <w:basedOn w:val="a"/>
    <w:uiPriority w:val="99"/>
    <w:rsid w:val="00517004"/>
    <w:pPr>
      <w:pBdr>
        <w:left w:val="single" w:sz="4" w:space="0" w:color="auto"/>
        <w:bottom w:val="single" w:sz="8"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74">
    <w:name w:val="xl74"/>
    <w:basedOn w:val="a"/>
    <w:uiPriority w:val="99"/>
    <w:rsid w:val="00517004"/>
    <w:pPr>
      <w:pBdr>
        <w:top w:val="single" w:sz="8" w:space="0" w:color="auto"/>
        <w:left w:val="single" w:sz="4" w:space="0" w:color="auto"/>
      </w:pBdr>
      <w:spacing w:before="100" w:beforeAutospacing="1" w:after="100" w:afterAutospacing="1"/>
    </w:pPr>
    <w:rPr>
      <w:sz w:val="16"/>
      <w:szCs w:val="16"/>
    </w:rPr>
  </w:style>
  <w:style w:type="paragraph" w:customStyle="1" w:styleId="xl75">
    <w:name w:val="xl75"/>
    <w:basedOn w:val="a"/>
    <w:uiPriority w:val="99"/>
    <w:rsid w:val="00517004"/>
    <w:pPr>
      <w:pBdr>
        <w:left w:val="single" w:sz="4" w:space="0" w:color="auto"/>
        <w:bottom w:val="single" w:sz="8" w:space="0" w:color="auto"/>
      </w:pBdr>
      <w:spacing w:before="100" w:beforeAutospacing="1" w:after="100" w:afterAutospacing="1"/>
    </w:pPr>
    <w:rPr>
      <w:sz w:val="16"/>
      <w:szCs w:val="16"/>
    </w:rPr>
  </w:style>
  <w:style w:type="paragraph" w:customStyle="1" w:styleId="xl76">
    <w:name w:val="xl76"/>
    <w:basedOn w:val="a"/>
    <w:uiPriority w:val="99"/>
    <w:rsid w:val="00517004"/>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a"/>
    <w:uiPriority w:val="99"/>
    <w:rsid w:val="00517004"/>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78">
    <w:name w:val="xl78"/>
    <w:basedOn w:val="a"/>
    <w:uiPriority w:val="99"/>
    <w:rsid w:val="00517004"/>
    <w:pPr>
      <w:pBdr>
        <w:left w:val="single" w:sz="4" w:space="0" w:color="auto"/>
        <w:right w:val="single" w:sz="4" w:space="0" w:color="auto"/>
      </w:pBdr>
      <w:spacing w:before="100" w:beforeAutospacing="1" w:after="100" w:afterAutospacing="1"/>
    </w:pPr>
    <w:rPr>
      <w:sz w:val="16"/>
      <w:szCs w:val="16"/>
    </w:rPr>
  </w:style>
  <w:style w:type="paragraph" w:customStyle="1" w:styleId="xl79">
    <w:name w:val="xl79"/>
    <w:basedOn w:val="a"/>
    <w:uiPriority w:val="99"/>
    <w:rsid w:val="00517004"/>
    <w:pPr>
      <w:pBdr>
        <w:left w:val="single" w:sz="8" w:space="0" w:color="auto"/>
        <w:right w:val="single" w:sz="4" w:space="0" w:color="auto"/>
      </w:pBdr>
      <w:spacing w:before="100" w:beforeAutospacing="1" w:after="100" w:afterAutospacing="1"/>
      <w:jc w:val="center"/>
    </w:pPr>
    <w:rPr>
      <w:sz w:val="16"/>
      <w:szCs w:val="16"/>
    </w:rPr>
  </w:style>
  <w:style w:type="paragraph" w:customStyle="1" w:styleId="xl80">
    <w:name w:val="xl80"/>
    <w:basedOn w:val="a"/>
    <w:uiPriority w:val="99"/>
    <w:rsid w:val="00517004"/>
    <w:pPr>
      <w:pBdr>
        <w:left w:val="single" w:sz="4" w:space="0" w:color="auto"/>
        <w:right w:val="single" w:sz="4" w:space="0" w:color="auto"/>
      </w:pBdr>
      <w:spacing w:before="100" w:beforeAutospacing="1" w:after="100" w:afterAutospacing="1"/>
      <w:jc w:val="center"/>
    </w:pPr>
    <w:rPr>
      <w:sz w:val="16"/>
      <w:szCs w:val="16"/>
    </w:rPr>
  </w:style>
  <w:style w:type="paragraph" w:customStyle="1" w:styleId="xl81">
    <w:name w:val="xl81"/>
    <w:basedOn w:val="a"/>
    <w:uiPriority w:val="99"/>
    <w:rsid w:val="00517004"/>
    <w:pPr>
      <w:pBdr>
        <w:top w:val="single" w:sz="4" w:space="0" w:color="auto"/>
        <w:left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82">
    <w:name w:val="xl82"/>
    <w:basedOn w:val="a"/>
    <w:uiPriority w:val="99"/>
    <w:rsid w:val="00517004"/>
    <w:pPr>
      <w:pBdr>
        <w:top w:val="single" w:sz="8"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83">
    <w:name w:val="xl83"/>
    <w:basedOn w:val="a"/>
    <w:uiPriority w:val="99"/>
    <w:rsid w:val="00517004"/>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84">
    <w:name w:val="xl84"/>
    <w:basedOn w:val="a"/>
    <w:uiPriority w:val="99"/>
    <w:rsid w:val="00517004"/>
    <w:pPr>
      <w:pBdr>
        <w:top w:val="single" w:sz="8" w:space="0" w:color="auto"/>
        <w:left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85">
    <w:name w:val="xl85"/>
    <w:basedOn w:val="a"/>
    <w:uiPriority w:val="99"/>
    <w:rsid w:val="00517004"/>
    <w:pPr>
      <w:pBdr>
        <w:left w:val="single" w:sz="4" w:space="0" w:color="auto"/>
        <w:bottom w:val="single" w:sz="8"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86">
    <w:name w:val="xl86"/>
    <w:basedOn w:val="a"/>
    <w:uiPriority w:val="99"/>
    <w:rsid w:val="00517004"/>
    <w:pPr>
      <w:pBdr>
        <w:top w:val="single" w:sz="8" w:space="0" w:color="auto"/>
        <w:left w:val="single" w:sz="8" w:space="0" w:color="auto"/>
        <w:right w:val="single" w:sz="8" w:space="0" w:color="auto"/>
      </w:pBdr>
      <w:shd w:val="clear" w:color="auto" w:fill="FFFF00"/>
      <w:spacing w:before="100" w:beforeAutospacing="1" w:after="100" w:afterAutospacing="1"/>
      <w:jc w:val="center"/>
    </w:pPr>
    <w:rPr>
      <w:sz w:val="16"/>
      <w:szCs w:val="16"/>
    </w:rPr>
  </w:style>
  <w:style w:type="paragraph" w:customStyle="1" w:styleId="xl87">
    <w:name w:val="xl87"/>
    <w:basedOn w:val="a"/>
    <w:uiPriority w:val="99"/>
    <w:rsid w:val="00517004"/>
    <w:pPr>
      <w:pBdr>
        <w:left w:val="single" w:sz="8" w:space="0" w:color="auto"/>
        <w:bottom w:val="single" w:sz="8" w:space="0" w:color="auto"/>
        <w:right w:val="single" w:sz="8" w:space="0" w:color="auto"/>
      </w:pBdr>
      <w:shd w:val="clear" w:color="auto" w:fill="FFFF00"/>
      <w:spacing w:before="100" w:beforeAutospacing="1" w:after="100" w:afterAutospacing="1"/>
      <w:jc w:val="center"/>
    </w:pPr>
    <w:rPr>
      <w:sz w:val="16"/>
      <w:szCs w:val="16"/>
    </w:rPr>
  </w:style>
  <w:style w:type="paragraph" w:customStyle="1" w:styleId="xl88">
    <w:name w:val="xl88"/>
    <w:basedOn w:val="a"/>
    <w:uiPriority w:val="99"/>
    <w:rsid w:val="00517004"/>
    <w:pPr>
      <w:pBdr>
        <w:top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styleId="af">
    <w:name w:val="Normal (Web)"/>
    <w:basedOn w:val="a"/>
    <w:uiPriority w:val="99"/>
    <w:rsid w:val="00517004"/>
    <w:pPr>
      <w:spacing w:before="100" w:beforeAutospacing="1" w:after="100" w:afterAutospacing="1"/>
    </w:pPr>
    <w:rPr>
      <w:color w:val="333333"/>
      <w:sz w:val="20"/>
      <w:szCs w:val="20"/>
    </w:rPr>
  </w:style>
  <w:style w:type="paragraph" w:customStyle="1" w:styleId="text">
    <w:name w:val="text"/>
    <w:basedOn w:val="a"/>
    <w:uiPriority w:val="99"/>
    <w:rsid w:val="00517004"/>
    <w:pPr>
      <w:spacing w:before="100" w:beforeAutospacing="1" w:after="100" w:afterAutospacing="1"/>
    </w:pPr>
  </w:style>
  <w:style w:type="paragraph" w:styleId="af0">
    <w:name w:val="Title"/>
    <w:basedOn w:val="a"/>
    <w:link w:val="af1"/>
    <w:uiPriority w:val="99"/>
    <w:qFormat/>
    <w:rsid w:val="00517004"/>
    <w:pPr>
      <w:jc w:val="center"/>
    </w:pPr>
    <w:rPr>
      <w:szCs w:val="20"/>
    </w:rPr>
  </w:style>
  <w:style w:type="character" w:customStyle="1" w:styleId="af1">
    <w:name w:val="Заголовок Знак"/>
    <w:basedOn w:val="a0"/>
    <w:link w:val="af0"/>
    <w:uiPriority w:val="99"/>
    <w:rsid w:val="00517004"/>
    <w:rPr>
      <w:rFonts w:ascii="Times New Roman" w:eastAsia="Times New Roman" w:hAnsi="Times New Roman" w:cs="Times New Roman"/>
      <w:b/>
      <w:bCs/>
      <w:sz w:val="24"/>
      <w:szCs w:val="20"/>
      <w:lang w:eastAsia="ru-RU"/>
    </w:rPr>
  </w:style>
  <w:style w:type="paragraph" w:styleId="33">
    <w:name w:val="Body Text Indent 3"/>
    <w:basedOn w:val="a"/>
    <w:link w:val="34"/>
    <w:uiPriority w:val="99"/>
    <w:rsid w:val="00517004"/>
    <w:pPr>
      <w:ind w:firstLine="567"/>
      <w:jc w:val="both"/>
    </w:pPr>
    <w:rPr>
      <w:szCs w:val="20"/>
    </w:rPr>
  </w:style>
  <w:style w:type="character" w:customStyle="1" w:styleId="34">
    <w:name w:val="Основной текст с отступом 3 Знак"/>
    <w:basedOn w:val="a0"/>
    <w:link w:val="33"/>
    <w:uiPriority w:val="99"/>
    <w:rsid w:val="00517004"/>
    <w:rPr>
      <w:rFonts w:ascii="Times New Roman" w:eastAsia="Times New Roman" w:hAnsi="Times New Roman" w:cs="Times New Roman"/>
      <w:b/>
      <w:bCs/>
      <w:sz w:val="24"/>
      <w:szCs w:val="20"/>
      <w:lang w:eastAsia="ru-RU"/>
    </w:rPr>
  </w:style>
  <w:style w:type="character" w:styleId="af2">
    <w:name w:val="page number"/>
    <w:uiPriority w:val="99"/>
    <w:rsid w:val="00517004"/>
    <w:rPr>
      <w:rFonts w:cs="Times New Roman"/>
    </w:rPr>
  </w:style>
  <w:style w:type="paragraph" w:customStyle="1" w:styleId="ConsPlusNormal">
    <w:name w:val="ConsPlusNormal"/>
    <w:link w:val="ConsPlusNormal0"/>
    <w:rsid w:val="00517004"/>
    <w:pPr>
      <w:widowControl w:val="0"/>
      <w:autoSpaceDE w:val="0"/>
      <w:autoSpaceDN w:val="0"/>
      <w:adjustRightInd w:val="0"/>
      <w:spacing w:after="0" w:line="240" w:lineRule="auto"/>
      <w:ind w:firstLine="720"/>
    </w:pPr>
    <w:rPr>
      <w:rFonts w:ascii="Arial" w:eastAsia="Times New Roman" w:hAnsi="Arial" w:cs="Arial"/>
      <w:b/>
      <w:bCs/>
      <w:sz w:val="20"/>
      <w:szCs w:val="20"/>
      <w:lang w:eastAsia="ru-RU"/>
    </w:rPr>
  </w:style>
  <w:style w:type="paragraph" w:customStyle="1" w:styleId="ConsPlusNonformat">
    <w:name w:val="ConsPlusNonformat"/>
    <w:uiPriority w:val="99"/>
    <w:rsid w:val="00517004"/>
    <w:pPr>
      <w:widowControl w:val="0"/>
      <w:autoSpaceDE w:val="0"/>
      <w:autoSpaceDN w:val="0"/>
      <w:adjustRightInd w:val="0"/>
      <w:spacing w:after="0" w:line="240" w:lineRule="auto"/>
    </w:pPr>
    <w:rPr>
      <w:rFonts w:ascii="Courier New" w:eastAsia="Times New Roman" w:hAnsi="Courier New" w:cs="Courier New"/>
      <w:b/>
      <w:bCs/>
      <w:sz w:val="20"/>
      <w:szCs w:val="20"/>
      <w:lang w:eastAsia="ru-RU"/>
    </w:rPr>
  </w:style>
  <w:style w:type="paragraph" w:customStyle="1" w:styleId="ConsPlusTitle">
    <w:name w:val="ConsPlusTitle"/>
    <w:uiPriority w:val="99"/>
    <w:rsid w:val="005170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HTML">
    <w:name w:val="HTML Typewriter"/>
    <w:uiPriority w:val="99"/>
    <w:rsid w:val="00517004"/>
    <w:rPr>
      <w:rFonts w:ascii="Courier New" w:hAnsi="Courier New" w:cs="Times New Roman"/>
      <w:sz w:val="20"/>
    </w:rPr>
  </w:style>
  <w:style w:type="character" w:styleId="af3">
    <w:name w:val="footnote reference"/>
    <w:uiPriority w:val="99"/>
    <w:rsid w:val="00517004"/>
    <w:rPr>
      <w:rFonts w:cs="Times New Roman"/>
      <w:vertAlign w:val="superscript"/>
    </w:rPr>
  </w:style>
  <w:style w:type="paragraph" w:styleId="af4">
    <w:name w:val="footnote text"/>
    <w:basedOn w:val="a"/>
    <w:link w:val="af5"/>
    <w:uiPriority w:val="99"/>
    <w:rsid w:val="00517004"/>
    <w:rPr>
      <w:sz w:val="20"/>
      <w:szCs w:val="20"/>
    </w:rPr>
  </w:style>
  <w:style w:type="character" w:customStyle="1" w:styleId="af5">
    <w:name w:val="Текст сноски Знак"/>
    <w:basedOn w:val="a0"/>
    <w:link w:val="af4"/>
    <w:uiPriority w:val="99"/>
    <w:rsid w:val="00517004"/>
    <w:rPr>
      <w:rFonts w:ascii="Times New Roman" w:eastAsia="Times New Roman" w:hAnsi="Times New Roman" w:cs="Times New Roman"/>
      <w:b/>
      <w:bCs/>
      <w:sz w:val="20"/>
      <w:szCs w:val="20"/>
      <w:lang w:eastAsia="ru-RU"/>
    </w:rPr>
  </w:style>
  <w:style w:type="paragraph" w:customStyle="1" w:styleId="ConsTitle">
    <w:name w:val="ConsTitle"/>
    <w:uiPriority w:val="99"/>
    <w:rsid w:val="0051700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517004"/>
    <w:pPr>
      <w:autoSpaceDE w:val="0"/>
      <w:autoSpaceDN w:val="0"/>
      <w:adjustRightInd w:val="0"/>
      <w:spacing w:after="0" w:line="240" w:lineRule="auto"/>
    </w:pPr>
    <w:rPr>
      <w:rFonts w:ascii="Arial" w:eastAsia="Times New Roman" w:hAnsi="Arial" w:cs="Arial"/>
      <w:b/>
      <w:bCs/>
      <w:sz w:val="20"/>
      <w:szCs w:val="20"/>
      <w:lang w:eastAsia="ru-RU"/>
    </w:rPr>
  </w:style>
  <w:style w:type="character" w:styleId="af6">
    <w:name w:val="Strong"/>
    <w:uiPriority w:val="99"/>
    <w:qFormat/>
    <w:rsid w:val="00517004"/>
    <w:rPr>
      <w:rFonts w:cs="Times New Roman"/>
      <w:b/>
    </w:rPr>
  </w:style>
  <w:style w:type="paragraph" w:customStyle="1" w:styleId="af7">
    <w:name w:val="Öèòàòû"/>
    <w:basedOn w:val="a"/>
    <w:uiPriority w:val="99"/>
    <w:rsid w:val="00517004"/>
    <w:pPr>
      <w:spacing w:before="100" w:after="100"/>
      <w:ind w:left="360" w:right="360"/>
    </w:pPr>
    <w:rPr>
      <w:szCs w:val="20"/>
    </w:rPr>
  </w:style>
  <w:style w:type="paragraph" w:customStyle="1" w:styleId="CharChar">
    <w:name w:val="Char Char Знак Знак Знак"/>
    <w:basedOn w:val="a"/>
    <w:uiPriority w:val="99"/>
    <w:rsid w:val="00517004"/>
    <w:pPr>
      <w:spacing w:after="160" w:line="240" w:lineRule="exact"/>
    </w:pPr>
    <w:rPr>
      <w:rFonts w:ascii="Verdana" w:hAnsi="Verdana"/>
      <w:lang w:val="en-US" w:eastAsia="en-US"/>
    </w:rPr>
  </w:style>
  <w:style w:type="character" w:customStyle="1" w:styleId="butback1">
    <w:name w:val="butback1"/>
    <w:uiPriority w:val="99"/>
    <w:rsid w:val="00517004"/>
    <w:rPr>
      <w:color w:val="666666"/>
    </w:rPr>
  </w:style>
  <w:style w:type="character" w:styleId="af8">
    <w:name w:val="annotation reference"/>
    <w:uiPriority w:val="99"/>
    <w:rsid w:val="00517004"/>
    <w:rPr>
      <w:rFonts w:cs="Times New Roman"/>
      <w:sz w:val="16"/>
    </w:rPr>
  </w:style>
  <w:style w:type="paragraph" w:styleId="af9">
    <w:name w:val="annotation text"/>
    <w:basedOn w:val="a"/>
    <w:link w:val="afa"/>
    <w:uiPriority w:val="99"/>
    <w:rsid w:val="00517004"/>
    <w:rPr>
      <w:sz w:val="20"/>
      <w:szCs w:val="20"/>
    </w:rPr>
  </w:style>
  <w:style w:type="character" w:customStyle="1" w:styleId="afa">
    <w:name w:val="Текст примечания Знак"/>
    <w:basedOn w:val="a0"/>
    <w:link w:val="af9"/>
    <w:uiPriority w:val="99"/>
    <w:rsid w:val="00517004"/>
    <w:rPr>
      <w:rFonts w:ascii="Times New Roman" w:eastAsia="Times New Roman" w:hAnsi="Times New Roman" w:cs="Times New Roman"/>
      <w:b/>
      <w:bCs/>
      <w:sz w:val="20"/>
      <w:szCs w:val="20"/>
      <w:lang w:eastAsia="ru-RU"/>
    </w:rPr>
  </w:style>
  <w:style w:type="paragraph" w:styleId="afb">
    <w:name w:val="annotation subject"/>
    <w:basedOn w:val="af9"/>
    <w:next w:val="af9"/>
    <w:link w:val="afc"/>
    <w:uiPriority w:val="99"/>
    <w:rsid w:val="00517004"/>
  </w:style>
  <w:style w:type="character" w:customStyle="1" w:styleId="afc">
    <w:name w:val="Тема примечания Знак"/>
    <w:basedOn w:val="afa"/>
    <w:link w:val="afb"/>
    <w:uiPriority w:val="99"/>
    <w:rsid w:val="00517004"/>
    <w:rPr>
      <w:rFonts w:ascii="Times New Roman" w:eastAsia="Times New Roman" w:hAnsi="Times New Roman" w:cs="Times New Roman"/>
      <w:b/>
      <w:bCs/>
      <w:sz w:val="20"/>
      <w:szCs w:val="20"/>
      <w:lang w:eastAsia="ru-RU"/>
    </w:rPr>
  </w:style>
  <w:style w:type="character" w:styleId="afd">
    <w:name w:val="Emphasis"/>
    <w:uiPriority w:val="99"/>
    <w:qFormat/>
    <w:rsid w:val="00517004"/>
    <w:rPr>
      <w:rFonts w:cs="Times New Roman"/>
      <w:i/>
    </w:rPr>
  </w:style>
  <w:style w:type="table" w:customStyle="1" w:styleId="12">
    <w:name w:val="Сетка таблицы1"/>
    <w:uiPriority w:val="99"/>
    <w:rsid w:val="005170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List Paragraph"/>
    <w:basedOn w:val="a"/>
    <w:uiPriority w:val="34"/>
    <w:qFormat/>
    <w:rsid w:val="00517004"/>
    <w:pPr>
      <w:ind w:left="720"/>
      <w:contextualSpacing/>
    </w:pPr>
  </w:style>
  <w:style w:type="character" w:styleId="aff">
    <w:name w:val="FollowedHyperlink"/>
    <w:uiPriority w:val="99"/>
    <w:rsid w:val="00517004"/>
    <w:rPr>
      <w:rFonts w:cs="Times New Roman"/>
      <w:color w:val="800080"/>
      <w:u w:val="single"/>
    </w:rPr>
  </w:style>
  <w:style w:type="character" w:customStyle="1" w:styleId="210">
    <w:name w:val="Заголовок 2 Знак1"/>
    <w:aliases w:val="Знак Знак1,Знак3 Знак1"/>
    <w:uiPriority w:val="99"/>
    <w:semiHidden/>
    <w:rsid w:val="00517004"/>
    <w:rPr>
      <w:rFonts w:ascii="Cambria" w:hAnsi="Cambria"/>
      <w:b/>
      <w:color w:val="4F81BD"/>
      <w:sz w:val="26"/>
      <w:lang w:eastAsia="ru-RU"/>
    </w:rPr>
  </w:style>
  <w:style w:type="character" w:customStyle="1" w:styleId="310">
    <w:name w:val="Заголовок 3 Знак1"/>
    <w:aliases w:val="Знак1 Знак1"/>
    <w:uiPriority w:val="99"/>
    <w:semiHidden/>
    <w:rsid w:val="00517004"/>
    <w:rPr>
      <w:rFonts w:ascii="Cambria" w:hAnsi="Cambria"/>
      <w:b/>
      <w:color w:val="4F81BD"/>
      <w:sz w:val="24"/>
      <w:lang w:eastAsia="ru-RU"/>
    </w:rPr>
  </w:style>
  <w:style w:type="paragraph" w:customStyle="1" w:styleId="ConsPlusDocList">
    <w:name w:val="ConsPlusDocList"/>
    <w:uiPriority w:val="99"/>
    <w:rsid w:val="00517004"/>
    <w:pPr>
      <w:widowControl w:val="0"/>
      <w:autoSpaceDE w:val="0"/>
      <w:autoSpaceDN w:val="0"/>
      <w:adjustRightInd w:val="0"/>
      <w:spacing w:after="0" w:line="240" w:lineRule="auto"/>
    </w:pPr>
    <w:rPr>
      <w:rFonts w:ascii="Courier New" w:eastAsia="Times New Roman" w:hAnsi="Courier New" w:cs="Courier New"/>
      <w:b/>
      <w:bCs/>
      <w:sz w:val="20"/>
      <w:szCs w:val="20"/>
      <w:lang w:eastAsia="ru-RU"/>
    </w:rPr>
  </w:style>
  <w:style w:type="paragraph" w:customStyle="1" w:styleId="23">
    <w:name w:val="Знак Знак2"/>
    <w:basedOn w:val="a"/>
    <w:uiPriority w:val="99"/>
    <w:rsid w:val="00517004"/>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Знак Знак Знак"/>
    <w:basedOn w:val="a"/>
    <w:uiPriority w:val="99"/>
    <w:rsid w:val="00517004"/>
    <w:pPr>
      <w:widowControl w:val="0"/>
      <w:adjustRightInd w:val="0"/>
      <w:spacing w:line="360" w:lineRule="atLeast"/>
      <w:jc w:val="both"/>
    </w:pPr>
    <w:rPr>
      <w:rFonts w:ascii="Verdana" w:hAnsi="Verdana" w:cs="Verdana"/>
      <w:sz w:val="20"/>
      <w:szCs w:val="20"/>
      <w:lang w:val="en-US" w:eastAsia="en-US"/>
    </w:rPr>
  </w:style>
  <w:style w:type="paragraph" w:customStyle="1" w:styleId="Style4">
    <w:name w:val="Style4"/>
    <w:basedOn w:val="a"/>
    <w:uiPriority w:val="99"/>
    <w:rsid w:val="00517004"/>
    <w:pPr>
      <w:widowControl w:val="0"/>
      <w:autoSpaceDE w:val="0"/>
      <w:autoSpaceDN w:val="0"/>
      <w:adjustRightInd w:val="0"/>
      <w:spacing w:line="374" w:lineRule="exact"/>
      <w:ind w:firstLine="336"/>
      <w:jc w:val="both"/>
    </w:pPr>
  </w:style>
  <w:style w:type="paragraph" w:customStyle="1" w:styleId="Style3">
    <w:name w:val="Style3"/>
    <w:basedOn w:val="a"/>
    <w:uiPriority w:val="99"/>
    <w:rsid w:val="00517004"/>
    <w:pPr>
      <w:widowControl w:val="0"/>
      <w:autoSpaceDE w:val="0"/>
      <w:autoSpaceDN w:val="0"/>
      <w:adjustRightInd w:val="0"/>
      <w:spacing w:line="490" w:lineRule="exact"/>
      <w:ind w:firstLine="538"/>
      <w:jc w:val="both"/>
    </w:pPr>
  </w:style>
  <w:style w:type="paragraph" w:customStyle="1" w:styleId="Style5">
    <w:name w:val="Style5"/>
    <w:basedOn w:val="a"/>
    <w:uiPriority w:val="99"/>
    <w:rsid w:val="00517004"/>
    <w:pPr>
      <w:widowControl w:val="0"/>
      <w:autoSpaceDE w:val="0"/>
      <w:autoSpaceDN w:val="0"/>
      <w:adjustRightInd w:val="0"/>
      <w:spacing w:line="494" w:lineRule="exact"/>
      <w:ind w:firstLine="547"/>
      <w:jc w:val="both"/>
    </w:pPr>
  </w:style>
  <w:style w:type="paragraph" w:customStyle="1" w:styleId="consplusnormal1">
    <w:name w:val="consplusnormal"/>
    <w:basedOn w:val="a"/>
    <w:uiPriority w:val="99"/>
    <w:rsid w:val="00517004"/>
    <w:pPr>
      <w:spacing w:before="100" w:beforeAutospacing="1" w:after="100" w:afterAutospacing="1"/>
    </w:pPr>
  </w:style>
  <w:style w:type="paragraph" w:customStyle="1" w:styleId="aff1">
    <w:name w:val="Знак Знак Знак Знак Знак Знак"/>
    <w:basedOn w:val="a"/>
    <w:uiPriority w:val="99"/>
    <w:rsid w:val="00517004"/>
    <w:pPr>
      <w:spacing w:before="100" w:beforeAutospacing="1" w:after="100" w:afterAutospacing="1"/>
    </w:pPr>
    <w:rPr>
      <w:rFonts w:ascii="Tahoma" w:hAnsi="Tahoma"/>
      <w:sz w:val="20"/>
      <w:szCs w:val="20"/>
      <w:lang w:val="en-US" w:eastAsia="en-US"/>
    </w:rPr>
  </w:style>
  <w:style w:type="paragraph" w:customStyle="1" w:styleId="CharChar0">
    <w:name w:val="Char Char Знак Знак Знак Знак Знак Знак"/>
    <w:basedOn w:val="a"/>
    <w:uiPriority w:val="99"/>
    <w:rsid w:val="00517004"/>
    <w:pPr>
      <w:spacing w:after="160" w:line="240" w:lineRule="exact"/>
    </w:pPr>
    <w:rPr>
      <w:rFonts w:ascii="Verdana" w:hAnsi="Verdana"/>
      <w:lang w:val="en-US" w:eastAsia="en-US"/>
    </w:rPr>
  </w:style>
  <w:style w:type="character" w:customStyle="1" w:styleId="FontStyle11">
    <w:name w:val="Font Style11"/>
    <w:uiPriority w:val="99"/>
    <w:rsid w:val="00517004"/>
    <w:rPr>
      <w:rFonts w:ascii="Times New Roman" w:hAnsi="Times New Roman"/>
      <w:sz w:val="26"/>
    </w:rPr>
  </w:style>
  <w:style w:type="character" w:customStyle="1" w:styleId="apple-converted-space">
    <w:name w:val="apple-converted-space"/>
    <w:uiPriority w:val="99"/>
    <w:rsid w:val="00517004"/>
    <w:rPr>
      <w:rFonts w:cs="Times New Roman"/>
    </w:rPr>
  </w:style>
  <w:style w:type="table" w:customStyle="1" w:styleId="24">
    <w:name w:val="Сетка таблицы2"/>
    <w:uiPriority w:val="99"/>
    <w:rsid w:val="005170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uiPriority w:val="99"/>
    <w:rsid w:val="00517004"/>
    <w:pPr>
      <w:spacing w:before="100" w:beforeAutospacing="1" w:after="100" w:afterAutospacing="1"/>
    </w:pPr>
    <w:rPr>
      <w:sz w:val="20"/>
      <w:szCs w:val="20"/>
    </w:rPr>
  </w:style>
  <w:style w:type="paragraph" w:customStyle="1" w:styleId="font6">
    <w:name w:val="font6"/>
    <w:basedOn w:val="a"/>
    <w:uiPriority w:val="99"/>
    <w:rsid w:val="00517004"/>
    <w:pPr>
      <w:spacing w:before="100" w:beforeAutospacing="1" w:after="100" w:afterAutospacing="1"/>
    </w:pPr>
    <w:rPr>
      <w:sz w:val="22"/>
      <w:szCs w:val="22"/>
    </w:rPr>
  </w:style>
  <w:style w:type="paragraph" w:customStyle="1" w:styleId="font7">
    <w:name w:val="font7"/>
    <w:basedOn w:val="a"/>
    <w:uiPriority w:val="99"/>
    <w:rsid w:val="00517004"/>
    <w:pPr>
      <w:spacing w:before="100" w:beforeAutospacing="1" w:after="100" w:afterAutospacing="1"/>
    </w:pPr>
    <w:rPr>
      <w:sz w:val="16"/>
      <w:szCs w:val="16"/>
    </w:rPr>
  </w:style>
  <w:style w:type="paragraph" w:customStyle="1" w:styleId="font8">
    <w:name w:val="font8"/>
    <w:basedOn w:val="a"/>
    <w:uiPriority w:val="99"/>
    <w:rsid w:val="00517004"/>
    <w:pPr>
      <w:spacing w:before="100" w:beforeAutospacing="1" w:after="100" w:afterAutospacing="1"/>
    </w:pPr>
    <w:rPr>
      <w:sz w:val="22"/>
      <w:szCs w:val="22"/>
    </w:rPr>
  </w:style>
  <w:style w:type="paragraph" w:customStyle="1" w:styleId="font9">
    <w:name w:val="font9"/>
    <w:basedOn w:val="a"/>
    <w:uiPriority w:val="99"/>
    <w:rsid w:val="00517004"/>
    <w:pPr>
      <w:spacing w:before="100" w:beforeAutospacing="1" w:after="100" w:afterAutospacing="1"/>
    </w:pPr>
    <w:rPr>
      <w:color w:val="000000"/>
      <w:sz w:val="22"/>
      <w:szCs w:val="22"/>
    </w:rPr>
  </w:style>
  <w:style w:type="paragraph" w:customStyle="1" w:styleId="xl89">
    <w:name w:val="xl89"/>
    <w:basedOn w:val="a"/>
    <w:uiPriority w:val="99"/>
    <w:rsid w:val="00517004"/>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90">
    <w:name w:val="xl90"/>
    <w:basedOn w:val="a"/>
    <w:uiPriority w:val="99"/>
    <w:rsid w:val="00517004"/>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a"/>
    <w:uiPriority w:val="99"/>
    <w:rsid w:val="00517004"/>
    <w:pPr>
      <w:pBdr>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2">
    <w:name w:val="xl92"/>
    <w:basedOn w:val="a"/>
    <w:uiPriority w:val="99"/>
    <w:rsid w:val="0051700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uiPriority w:val="99"/>
    <w:rsid w:val="00517004"/>
    <w:pPr>
      <w:pBdr>
        <w:left w:val="single" w:sz="4" w:space="0" w:color="auto"/>
        <w:right w:val="single" w:sz="4" w:space="0" w:color="auto"/>
      </w:pBdr>
      <w:spacing w:before="100" w:beforeAutospacing="1" w:after="100" w:afterAutospacing="1"/>
      <w:textAlignment w:val="center"/>
    </w:pPr>
  </w:style>
  <w:style w:type="paragraph" w:customStyle="1" w:styleId="xl94">
    <w:name w:val="xl94"/>
    <w:basedOn w:val="a"/>
    <w:uiPriority w:val="99"/>
    <w:rsid w:val="0051700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a"/>
    <w:uiPriority w:val="99"/>
    <w:rsid w:val="00517004"/>
    <w:pPr>
      <w:spacing w:before="100" w:beforeAutospacing="1" w:after="100" w:afterAutospacing="1"/>
      <w:jc w:val="center"/>
    </w:pPr>
    <w:rPr>
      <w:sz w:val="22"/>
      <w:szCs w:val="22"/>
    </w:rPr>
  </w:style>
  <w:style w:type="paragraph" w:customStyle="1" w:styleId="xl96">
    <w:name w:val="xl96"/>
    <w:basedOn w:val="a"/>
    <w:uiPriority w:val="99"/>
    <w:rsid w:val="00517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uiPriority w:val="99"/>
    <w:rsid w:val="00517004"/>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8">
    <w:name w:val="xl98"/>
    <w:basedOn w:val="a"/>
    <w:uiPriority w:val="99"/>
    <w:rsid w:val="00517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
    <w:uiPriority w:val="99"/>
    <w:rsid w:val="00517004"/>
    <w:pPr>
      <w:spacing w:before="100" w:beforeAutospacing="1" w:after="100" w:afterAutospacing="1"/>
      <w:jc w:val="right"/>
    </w:pPr>
  </w:style>
  <w:style w:type="paragraph" w:customStyle="1" w:styleId="xl100">
    <w:name w:val="xl100"/>
    <w:basedOn w:val="a"/>
    <w:uiPriority w:val="99"/>
    <w:rsid w:val="0051700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a"/>
    <w:uiPriority w:val="99"/>
    <w:rsid w:val="00517004"/>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2">
    <w:name w:val="xl102"/>
    <w:basedOn w:val="a"/>
    <w:uiPriority w:val="99"/>
    <w:rsid w:val="00517004"/>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3">
    <w:name w:val="xl103"/>
    <w:basedOn w:val="a"/>
    <w:uiPriority w:val="99"/>
    <w:rsid w:val="00517004"/>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4">
    <w:name w:val="xl104"/>
    <w:basedOn w:val="a"/>
    <w:uiPriority w:val="99"/>
    <w:rsid w:val="00517004"/>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105">
    <w:name w:val="xl105"/>
    <w:basedOn w:val="a"/>
    <w:uiPriority w:val="99"/>
    <w:rsid w:val="00517004"/>
    <w:pPr>
      <w:pBdr>
        <w:left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a"/>
    <w:uiPriority w:val="99"/>
    <w:rsid w:val="00517004"/>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a"/>
    <w:uiPriority w:val="99"/>
    <w:rsid w:val="00517004"/>
    <w:pPr>
      <w:pBdr>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08">
    <w:name w:val="xl108"/>
    <w:basedOn w:val="a"/>
    <w:uiPriority w:val="99"/>
    <w:rsid w:val="00517004"/>
    <w:pPr>
      <w:pBdr>
        <w:left w:val="single" w:sz="4" w:space="0" w:color="auto"/>
        <w:bottom w:val="single" w:sz="4" w:space="0" w:color="auto"/>
        <w:right w:val="single" w:sz="4" w:space="0" w:color="auto"/>
      </w:pBdr>
      <w:spacing w:before="100" w:beforeAutospacing="1" w:after="100" w:afterAutospacing="1"/>
      <w:textAlignment w:val="center"/>
    </w:pPr>
  </w:style>
  <w:style w:type="table" w:customStyle="1" w:styleId="35">
    <w:name w:val="Сетка таблицы3"/>
    <w:basedOn w:val="a1"/>
    <w:next w:val="a5"/>
    <w:uiPriority w:val="59"/>
    <w:rsid w:val="005170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1700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ConsPlusNormal0">
    <w:name w:val="ConsPlusNormal Знак"/>
    <w:link w:val="ConsPlusNormal"/>
    <w:locked/>
    <w:rsid w:val="00517004"/>
    <w:rPr>
      <w:rFonts w:ascii="Arial" w:eastAsia="Times New Roman" w:hAnsi="Arial" w:cs="Arial"/>
      <w:b/>
      <w:bCs/>
      <w:sz w:val="20"/>
      <w:szCs w:val="20"/>
      <w:lang w:eastAsia="ru-RU"/>
    </w:rPr>
  </w:style>
  <w:style w:type="table" w:customStyle="1" w:styleId="41">
    <w:name w:val="Сетка таблицы4"/>
    <w:basedOn w:val="a1"/>
    <w:next w:val="a5"/>
    <w:uiPriority w:val="59"/>
    <w:rsid w:val="00517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39"/>
    <w:rsid w:val="00517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 Spacing"/>
    <w:uiPriority w:val="1"/>
    <w:qFormat/>
    <w:rsid w:val="00517004"/>
    <w:pPr>
      <w:spacing w:after="0" w:line="240" w:lineRule="auto"/>
    </w:pPr>
    <w:rPr>
      <w:rFonts w:ascii="Times New Roman" w:eastAsia="Calibri" w:hAnsi="Times New Roman" w:cs="Arial"/>
      <w:sz w:val="28"/>
      <w:szCs w:val="28"/>
    </w:rPr>
  </w:style>
  <w:style w:type="numbering" w:customStyle="1" w:styleId="25">
    <w:name w:val="Нет списка2"/>
    <w:next w:val="a2"/>
    <w:uiPriority w:val="99"/>
    <w:semiHidden/>
    <w:unhideWhenUsed/>
    <w:rsid w:val="00517004"/>
  </w:style>
  <w:style w:type="table" w:customStyle="1" w:styleId="120">
    <w:name w:val="Сетка таблицы12"/>
    <w:basedOn w:val="a1"/>
    <w:next w:val="a5"/>
    <w:uiPriority w:val="39"/>
    <w:rsid w:val="00517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
    <w:name w:val="pre"/>
    <w:basedOn w:val="a0"/>
    <w:rsid w:val="00517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karatuzraion.ru" TargetMode="External"/><Relationship Id="rId5" Type="http://schemas.openxmlformats.org/officeDocument/2006/relationships/hyperlink" Target="http://karatuzraion.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7419</Words>
  <Characters>42289</Characters>
  <Application>Microsoft Office Word</Application>
  <DocSecurity>0</DocSecurity>
  <Lines>352</Lines>
  <Paragraphs>99</Paragraphs>
  <ScaleCrop>false</ScaleCrop>
  <Company>SPecialiST RePack</Company>
  <LinksUpToDate>false</LinksUpToDate>
  <CharactersWithSpaces>49609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108</dc:creator>
  <cp:keywords/>
  <dc:description/>
  <cp:lastModifiedBy>108</cp:lastModifiedBy>
  <cp:revision>2</cp:revision>
  <dcterms:created xsi:type="dcterms:W3CDTF">2024-05-14T08:52:00Z</dcterms:created>
  <dcterms:modified xsi:type="dcterms:W3CDTF">2024-05-14T08:52:00Z</dcterms:modified>
</cp:coreProperties>
</file>