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7" w:rsidRDefault="001E7547" w:rsidP="001E7547">
      <w:pPr>
        <w:ind w:left="360"/>
        <w:jc w:val="center"/>
        <w:rPr>
          <w:noProof/>
          <w:sz w:val="18"/>
          <w:szCs w:val="18"/>
        </w:rPr>
      </w:pPr>
    </w:p>
    <w:p w:rsidR="001E7547" w:rsidRDefault="001E7547" w:rsidP="001E7547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666345" wp14:editId="37FB0870">
            <wp:simplePos x="0" y="0"/>
            <wp:positionH relativeFrom="column">
              <wp:posOffset>2876550</wp:posOffset>
            </wp:positionH>
            <wp:positionV relativeFrom="paragraph">
              <wp:posOffset>-410845</wp:posOffset>
            </wp:positionV>
            <wp:extent cx="657225" cy="914400"/>
            <wp:effectExtent l="0" t="0" r="9525" b="0"/>
            <wp:wrapNone/>
            <wp:docPr id="1" name="Рисунок 1" descr="Описание: Описание: F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F: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547" w:rsidRDefault="001E7547" w:rsidP="001E7547">
      <w:pPr>
        <w:ind w:left="360"/>
        <w:jc w:val="center"/>
        <w:rPr>
          <w:sz w:val="28"/>
          <w:szCs w:val="28"/>
        </w:rPr>
      </w:pPr>
    </w:p>
    <w:p w:rsidR="001E7547" w:rsidRDefault="001E7547" w:rsidP="001E7547">
      <w:pPr>
        <w:ind w:left="360"/>
        <w:jc w:val="center"/>
        <w:rPr>
          <w:sz w:val="28"/>
          <w:szCs w:val="28"/>
        </w:rPr>
      </w:pPr>
    </w:p>
    <w:p w:rsidR="001E7547" w:rsidRDefault="001E7547" w:rsidP="001E754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КАРАТУЗСКОГО РАЙОНА</w:t>
      </w:r>
    </w:p>
    <w:p w:rsidR="001E7547" w:rsidRDefault="001E7547" w:rsidP="001E7547">
      <w:pPr>
        <w:ind w:left="360"/>
        <w:jc w:val="center"/>
        <w:rPr>
          <w:sz w:val="28"/>
          <w:szCs w:val="28"/>
        </w:rPr>
      </w:pPr>
    </w:p>
    <w:p w:rsidR="001E7547" w:rsidRDefault="001E7547" w:rsidP="001E754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7547" w:rsidRDefault="001E7547" w:rsidP="001E7547">
      <w:pPr>
        <w:ind w:left="360"/>
        <w:jc w:val="center"/>
        <w:rPr>
          <w:sz w:val="28"/>
          <w:szCs w:val="28"/>
        </w:rPr>
      </w:pPr>
    </w:p>
    <w:p w:rsidR="001E7547" w:rsidRDefault="005960EC" w:rsidP="001E754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43F5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D43F52">
        <w:rPr>
          <w:sz w:val="28"/>
          <w:szCs w:val="28"/>
        </w:rPr>
        <w:t>.</w:t>
      </w:r>
      <w:r w:rsidR="001E754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1E7547">
        <w:rPr>
          <w:sz w:val="28"/>
          <w:szCs w:val="28"/>
        </w:rPr>
        <w:t xml:space="preserve">                   </w:t>
      </w:r>
      <w:r w:rsidR="00D43F52">
        <w:rPr>
          <w:sz w:val="28"/>
          <w:szCs w:val="28"/>
        </w:rPr>
        <w:t xml:space="preserve">      </w:t>
      </w:r>
      <w:r w:rsidR="001E7547">
        <w:rPr>
          <w:sz w:val="28"/>
          <w:szCs w:val="28"/>
        </w:rPr>
        <w:t xml:space="preserve">           с. Каратузское                       </w:t>
      </w:r>
      <w:r w:rsidR="00D43F52">
        <w:rPr>
          <w:sz w:val="28"/>
          <w:szCs w:val="28"/>
        </w:rPr>
        <w:t xml:space="preserve">   </w:t>
      </w:r>
      <w:r w:rsidR="001E75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1E7547">
        <w:rPr>
          <w:sz w:val="28"/>
          <w:szCs w:val="28"/>
        </w:rPr>
        <w:t xml:space="preserve">  №</w:t>
      </w:r>
      <w:r>
        <w:rPr>
          <w:sz w:val="28"/>
          <w:szCs w:val="28"/>
        </w:rPr>
        <w:t>09</w:t>
      </w:r>
      <w:r w:rsidR="00D43F52">
        <w:rPr>
          <w:sz w:val="28"/>
          <w:szCs w:val="28"/>
        </w:rPr>
        <w:t>-п</w:t>
      </w:r>
    </w:p>
    <w:p w:rsidR="001E7547" w:rsidRDefault="001E7547" w:rsidP="001E7547"/>
    <w:p w:rsidR="001E7547" w:rsidRDefault="0013517B" w:rsidP="001E754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Каратузского района от 04.08.2020 № 646-п «</w:t>
      </w:r>
      <w:r w:rsidR="00F970CF">
        <w:rPr>
          <w:sz w:val="28"/>
          <w:szCs w:val="28"/>
        </w:rPr>
        <w:t xml:space="preserve">Об утверждении </w:t>
      </w:r>
      <w:r w:rsidR="0080219D">
        <w:rPr>
          <w:sz w:val="28"/>
          <w:szCs w:val="28"/>
        </w:rPr>
        <w:t>схемы размещения нестационарных торговых объектов</w:t>
      </w:r>
      <w:r>
        <w:rPr>
          <w:sz w:val="28"/>
          <w:szCs w:val="28"/>
        </w:rPr>
        <w:t>»</w:t>
      </w:r>
      <w:r w:rsidR="0080219D">
        <w:rPr>
          <w:sz w:val="28"/>
          <w:szCs w:val="28"/>
        </w:rPr>
        <w:t xml:space="preserve"> </w:t>
      </w:r>
    </w:p>
    <w:p w:rsidR="001E7547" w:rsidRDefault="001E7547" w:rsidP="001E7547">
      <w:pPr>
        <w:jc w:val="both"/>
        <w:rPr>
          <w:sz w:val="28"/>
          <w:szCs w:val="28"/>
        </w:rPr>
      </w:pPr>
    </w:p>
    <w:p w:rsidR="001E7547" w:rsidRDefault="009252E2" w:rsidP="00196131">
      <w:pPr>
        <w:ind w:firstLine="709"/>
        <w:jc w:val="both"/>
        <w:rPr>
          <w:sz w:val="28"/>
          <w:szCs w:val="28"/>
        </w:rPr>
      </w:pPr>
      <w:proofErr w:type="gramStart"/>
      <w:r w:rsidRPr="009252E2">
        <w:rPr>
          <w:sz w:val="28"/>
          <w:szCs w:val="28"/>
        </w:rPr>
        <w:t xml:space="preserve">В соответствии с пунктом 3 статьи 10 Федерального закона от 28.12.2009 </w:t>
      </w:r>
      <w:r>
        <w:rPr>
          <w:sz w:val="28"/>
          <w:szCs w:val="28"/>
        </w:rPr>
        <w:t xml:space="preserve">№ </w:t>
      </w:r>
      <w:r w:rsidRPr="009252E2">
        <w:rPr>
          <w:sz w:val="28"/>
          <w:szCs w:val="28"/>
        </w:rPr>
        <w:t xml:space="preserve">381-ФЗ "Об основах государственного регулирования торговой деятельности в Российской Федерации", Постановлением Правительства Российской Федерации от 29.09.2010 </w:t>
      </w:r>
      <w:r>
        <w:rPr>
          <w:sz w:val="28"/>
          <w:szCs w:val="28"/>
        </w:rPr>
        <w:t>№</w:t>
      </w:r>
      <w:r w:rsidRPr="009252E2">
        <w:rPr>
          <w:sz w:val="28"/>
          <w:szCs w:val="28"/>
        </w:rPr>
        <w:t xml:space="preserve">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подпунктом "и" статьи 4 Закона Красноярского</w:t>
      </w:r>
      <w:proofErr w:type="gramEnd"/>
      <w:r w:rsidRPr="009252E2">
        <w:rPr>
          <w:sz w:val="28"/>
          <w:szCs w:val="28"/>
        </w:rPr>
        <w:t xml:space="preserve"> </w:t>
      </w:r>
      <w:proofErr w:type="gramStart"/>
      <w:r w:rsidRPr="009252E2">
        <w:rPr>
          <w:sz w:val="28"/>
          <w:szCs w:val="28"/>
        </w:rPr>
        <w:t xml:space="preserve">края от 30.06.2011 N 12-6090 "Об отдельных вопросах государственного регулирования торговой деятельности на территории Красноярского края", </w:t>
      </w:r>
      <w:r>
        <w:rPr>
          <w:sz w:val="28"/>
          <w:szCs w:val="28"/>
        </w:rPr>
        <w:t xml:space="preserve"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самоуправления </w:t>
      </w:r>
      <w:r w:rsidR="00416DCE">
        <w:rPr>
          <w:sz w:val="28"/>
          <w:szCs w:val="28"/>
        </w:rPr>
        <w:t>муниципальных образований Красноярского края»,</w:t>
      </w:r>
      <w:r w:rsidR="0080219D">
        <w:rPr>
          <w:sz w:val="28"/>
          <w:szCs w:val="28"/>
        </w:rPr>
        <w:t xml:space="preserve"> постановлением администрации Каратузского района от 2</w:t>
      </w:r>
      <w:r w:rsidR="00414149">
        <w:rPr>
          <w:sz w:val="28"/>
          <w:szCs w:val="28"/>
        </w:rPr>
        <w:t>5</w:t>
      </w:r>
      <w:r w:rsidR="0080219D">
        <w:rPr>
          <w:sz w:val="28"/>
          <w:szCs w:val="28"/>
        </w:rPr>
        <w:t xml:space="preserve">.06.2020 № </w:t>
      </w:r>
      <w:r w:rsidR="00565CDE">
        <w:rPr>
          <w:sz w:val="28"/>
          <w:szCs w:val="28"/>
        </w:rPr>
        <w:t>541-п</w:t>
      </w:r>
      <w:r w:rsidR="0080219D">
        <w:rPr>
          <w:sz w:val="28"/>
          <w:szCs w:val="28"/>
        </w:rPr>
        <w:t xml:space="preserve"> «</w:t>
      </w:r>
      <w:r w:rsidR="0080219D" w:rsidRPr="0080219D">
        <w:rPr>
          <w:sz w:val="28"/>
          <w:szCs w:val="28"/>
        </w:rPr>
        <w:t>Об утверждении Порядка размещения нестационарных торговых объектов на территории</w:t>
      </w:r>
      <w:proofErr w:type="gramEnd"/>
      <w:r w:rsidR="0080219D" w:rsidRPr="0080219D">
        <w:rPr>
          <w:sz w:val="28"/>
          <w:szCs w:val="28"/>
        </w:rPr>
        <w:t xml:space="preserve"> Каратузского района</w:t>
      </w:r>
      <w:r w:rsidR="0080219D">
        <w:rPr>
          <w:sz w:val="28"/>
          <w:szCs w:val="28"/>
        </w:rPr>
        <w:t xml:space="preserve">», </w:t>
      </w:r>
      <w:r w:rsidR="00196131">
        <w:rPr>
          <w:sz w:val="28"/>
          <w:szCs w:val="28"/>
        </w:rPr>
        <w:t xml:space="preserve"> </w:t>
      </w:r>
      <w:r w:rsidR="001E7547">
        <w:rPr>
          <w:sz w:val="28"/>
          <w:szCs w:val="28"/>
        </w:rPr>
        <w:t>ПОСТАНОВЛЯЮ:</w:t>
      </w:r>
    </w:p>
    <w:p w:rsidR="00414149" w:rsidRDefault="00414149" w:rsidP="00414149">
      <w:pPr>
        <w:ind w:firstLine="567"/>
        <w:jc w:val="both"/>
        <w:rPr>
          <w:sz w:val="28"/>
          <w:szCs w:val="28"/>
        </w:rPr>
      </w:pPr>
      <w:r w:rsidRPr="00414149">
        <w:rPr>
          <w:sz w:val="28"/>
          <w:szCs w:val="28"/>
        </w:rPr>
        <w:t xml:space="preserve">1. </w:t>
      </w:r>
      <w:r w:rsidR="0013517B">
        <w:rPr>
          <w:sz w:val="28"/>
          <w:szCs w:val="28"/>
        </w:rPr>
        <w:t>Приложение к постановлению администрации Каратузского района от 04.08.2020 № 646-п изменить и изложить в новой редакции согласно приложению к настоящему постановлению</w:t>
      </w:r>
      <w:r w:rsidR="00355890">
        <w:rPr>
          <w:sz w:val="28"/>
          <w:szCs w:val="28"/>
        </w:rPr>
        <w:t>.</w:t>
      </w:r>
    </w:p>
    <w:p w:rsidR="00355890" w:rsidRPr="00414149" w:rsidRDefault="00355890" w:rsidP="00414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Каратузского района от 05.07.2021 № 548-п «</w:t>
      </w:r>
      <w:r w:rsidRPr="00355890">
        <w:rPr>
          <w:sz w:val="28"/>
          <w:szCs w:val="28"/>
        </w:rPr>
        <w:t>О внесении изменений в постановление администрации Каратузского района от 04.08.2020 № 646-п «Об утверждении схемы размещения нестационарных торговых объектов»</w:t>
      </w:r>
      <w:r>
        <w:rPr>
          <w:sz w:val="28"/>
          <w:szCs w:val="28"/>
        </w:rPr>
        <w:t>» считать утратившим силу.</w:t>
      </w:r>
    </w:p>
    <w:p w:rsidR="00414149" w:rsidRPr="00414149" w:rsidRDefault="00355890" w:rsidP="00414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4149" w:rsidRPr="00414149">
        <w:rPr>
          <w:sz w:val="28"/>
          <w:szCs w:val="28"/>
        </w:rPr>
        <w:t xml:space="preserve">. </w:t>
      </w:r>
      <w:proofErr w:type="gramStart"/>
      <w:r w:rsidR="00414149" w:rsidRPr="00414149">
        <w:rPr>
          <w:sz w:val="28"/>
          <w:szCs w:val="28"/>
        </w:rPr>
        <w:t>Контроль  за</w:t>
      </w:r>
      <w:proofErr w:type="gramEnd"/>
      <w:r w:rsidR="00414149" w:rsidRPr="00414149">
        <w:rPr>
          <w:sz w:val="28"/>
          <w:szCs w:val="28"/>
        </w:rPr>
        <w:t xml:space="preserve"> исполнением   настоящего </w:t>
      </w:r>
      <w:r w:rsidR="007C74D2">
        <w:rPr>
          <w:sz w:val="28"/>
          <w:szCs w:val="28"/>
        </w:rPr>
        <w:t>возложить на начальника отдела сельского хозяйства администрации района В.В. Дмитриева</w:t>
      </w:r>
      <w:r w:rsidR="00414149" w:rsidRPr="00414149">
        <w:rPr>
          <w:sz w:val="28"/>
          <w:szCs w:val="28"/>
        </w:rPr>
        <w:t>.</w:t>
      </w:r>
    </w:p>
    <w:p w:rsidR="001E7547" w:rsidRDefault="00355890" w:rsidP="00414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4149" w:rsidRPr="00414149">
        <w:rPr>
          <w:sz w:val="28"/>
          <w:szCs w:val="28"/>
        </w:rPr>
        <w:t xml:space="preserve">. Постановление  вступает в силу  в день,  следующий за днем его  официального опубликования в периодическом печатном издании Вести муниципального образования «Каратузский район».  </w:t>
      </w:r>
    </w:p>
    <w:p w:rsidR="001E7547" w:rsidRDefault="001E7547" w:rsidP="001E7547">
      <w:pPr>
        <w:ind w:firstLine="567"/>
        <w:jc w:val="both"/>
        <w:rPr>
          <w:sz w:val="28"/>
          <w:szCs w:val="28"/>
        </w:rPr>
      </w:pPr>
    </w:p>
    <w:p w:rsidR="0013517B" w:rsidRDefault="0013517B" w:rsidP="001E7547">
      <w:pPr>
        <w:ind w:firstLine="567"/>
        <w:jc w:val="both"/>
        <w:rPr>
          <w:sz w:val="28"/>
          <w:szCs w:val="28"/>
        </w:rPr>
      </w:pPr>
    </w:p>
    <w:p w:rsidR="00FF7482" w:rsidRDefault="00B6313B" w:rsidP="001E75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75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7547">
        <w:rPr>
          <w:sz w:val="28"/>
          <w:szCs w:val="28"/>
        </w:rPr>
        <w:t xml:space="preserve"> района                     </w:t>
      </w:r>
      <w:r w:rsidR="004A19A9">
        <w:rPr>
          <w:sz w:val="28"/>
          <w:szCs w:val="28"/>
        </w:rPr>
        <w:t xml:space="preserve">                  </w:t>
      </w:r>
      <w:r w:rsidR="001E754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К.А. Тюнин</w:t>
      </w:r>
      <w:r w:rsidR="001E7547">
        <w:rPr>
          <w:sz w:val="28"/>
          <w:szCs w:val="28"/>
        </w:rPr>
        <w:t xml:space="preserve">       </w:t>
      </w:r>
      <w:r w:rsidR="001E7547">
        <w:rPr>
          <w:sz w:val="28"/>
          <w:szCs w:val="28"/>
        </w:rPr>
        <w:tab/>
      </w:r>
      <w:r w:rsidR="001E7547">
        <w:rPr>
          <w:sz w:val="28"/>
          <w:szCs w:val="28"/>
        </w:rPr>
        <w:tab/>
      </w:r>
      <w:r w:rsidR="001E7547">
        <w:rPr>
          <w:sz w:val="28"/>
          <w:szCs w:val="28"/>
        </w:rPr>
        <w:tab/>
        <w:t xml:space="preserve"> </w:t>
      </w:r>
    </w:p>
    <w:p w:rsidR="006410E4" w:rsidRDefault="006410E4" w:rsidP="00FF7482">
      <w:pPr>
        <w:tabs>
          <w:tab w:val="left" w:pos="5670"/>
        </w:tabs>
        <w:jc w:val="right"/>
        <w:rPr>
          <w:sz w:val="18"/>
          <w:szCs w:val="18"/>
        </w:rPr>
        <w:sectPr w:rsidR="006410E4" w:rsidSect="00495890">
          <w:pgSz w:w="11906" w:h="16838"/>
          <w:pgMar w:top="510" w:right="851" w:bottom="454" w:left="1701" w:header="709" w:footer="709" w:gutter="0"/>
          <w:cols w:space="708"/>
          <w:docGrid w:linePitch="360"/>
        </w:sectPr>
      </w:pPr>
    </w:p>
    <w:p w:rsidR="00FF7482" w:rsidRDefault="001E7547" w:rsidP="00FF7482">
      <w:pPr>
        <w:tabs>
          <w:tab w:val="left" w:pos="567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</w:t>
      </w:r>
      <w:r w:rsidR="00FF7482">
        <w:rPr>
          <w:sz w:val="18"/>
          <w:szCs w:val="18"/>
        </w:rPr>
        <w:t xml:space="preserve">                                                                                                                                    Приложение к постановлению</w:t>
      </w:r>
    </w:p>
    <w:p w:rsidR="00FF7482" w:rsidRDefault="00FF7482" w:rsidP="00FF7482">
      <w:pPr>
        <w:tabs>
          <w:tab w:val="left" w:pos="4678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администрации Каратузского</w:t>
      </w:r>
    </w:p>
    <w:p w:rsidR="00FF7482" w:rsidRDefault="00FF7482" w:rsidP="00FF7482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D355C1">
        <w:rPr>
          <w:sz w:val="18"/>
          <w:szCs w:val="18"/>
        </w:rPr>
        <w:t xml:space="preserve">                  района   от </w:t>
      </w:r>
      <w:r w:rsidR="005960EC">
        <w:rPr>
          <w:sz w:val="18"/>
          <w:szCs w:val="18"/>
        </w:rPr>
        <w:t>11.01.2020</w:t>
      </w:r>
      <w:r w:rsidR="00D355C1">
        <w:rPr>
          <w:sz w:val="18"/>
          <w:szCs w:val="18"/>
        </w:rPr>
        <w:t xml:space="preserve"> № </w:t>
      </w:r>
      <w:r w:rsidR="005960EC">
        <w:rPr>
          <w:sz w:val="18"/>
          <w:szCs w:val="18"/>
        </w:rPr>
        <w:t>09</w:t>
      </w:r>
      <w:r>
        <w:rPr>
          <w:sz w:val="18"/>
          <w:szCs w:val="18"/>
        </w:rPr>
        <w:t>-п</w:t>
      </w:r>
    </w:p>
    <w:p w:rsidR="001E7547" w:rsidRDefault="001E7547" w:rsidP="00FF7482">
      <w:pPr>
        <w:tabs>
          <w:tab w:val="left" w:pos="5745"/>
        </w:tabs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FF7482">
        <w:rPr>
          <w:sz w:val="18"/>
          <w:szCs w:val="18"/>
        </w:rPr>
        <w:t xml:space="preserve">     </w:t>
      </w:r>
    </w:p>
    <w:p w:rsidR="001E7547" w:rsidRDefault="001E7547" w:rsidP="00FF7482">
      <w:pPr>
        <w:tabs>
          <w:tab w:val="left" w:pos="5954"/>
        </w:tabs>
        <w:jc w:val="right"/>
        <w:rPr>
          <w:sz w:val="18"/>
          <w:szCs w:val="18"/>
        </w:rPr>
      </w:pPr>
    </w:p>
    <w:p w:rsidR="001E7547" w:rsidRDefault="001E7547" w:rsidP="001E7547">
      <w:pPr>
        <w:tabs>
          <w:tab w:val="left" w:pos="5954"/>
        </w:tabs>
        <w:rPr>
          <w:sz w:val="18"/>
          <w:szCs w:val="18"/>
        </w:rPr>
      </w:pPr>
    </w:p>
    <w:p w:rsidR="001E7547" w:rsidRDefault="001E7547" w:rsidP="001E7547">
      <w:pPr>
        <w:tabs>
          <w:tab w:val="left" w:pos="5954"/>
        </w:tabs>
        <w:rPr>
          <w:sz w:val="18"/>
          <w:szCs w:val="18"/>
        </w:rPr>
      </w:pPr>
    </w:p>
    <w:p w:rsidR="00360322" w:rsidRPr="00360322" w:rsidRDefault="00360322" w:rsidP="00360322">
      <w:pPr>
        <w:ind w:firstLine="400"/>
        <w:jc w:val="center"/>
      </w:pPr>
      <w:bookmarkStart w:id="0" w:name="P39"/>
      <w:bookmarkEnd w:id="0"/>
      <w:r w:rsidRPr="00360322">
        <w:rPr>
          <w:sz w:val="28"/>
          <w:szCs w:val="28"/>
        </w:rPr>
        <w:t xml:space="preserve">СХЕМА </w:t>
      </w:r>
    </w:p>
    <w:p w:rsidR="00360322" w:rsidRPr="00360322" w:rsidRDefault="00360322" w:rsidP="00360322">
      <w:pPr>
        <w:ind w:firstLine="400"/>
        <w:jc w:val="center"/>
      </w:pPr>
      <w:r w:rsidRPr="00360322">
        <w:rPr>
          <w:sz w:val="28"/>
          <w:szCs w:val="28"/>
        </w:rPr>
        <w:t>размещения нестационарных торговых объектов</w:t>
      </w:r>
    </w:p>
    <w:p w:rsidR="00360322" w:rsidRPr="00360322" w:rsidRDefault="00360322" w:rsidP="00360322">
      <w:pPr>
        <w:ind w:firstLine="400"/>
        <w:jc w:val="center"/>
      </w:pPr>
      <w:r w:rsidRPr="00360322">
        <w:rPr>
          <w:sz w:val="28"/>
          <w:szCs w:val="28"/>
        </w:rPr>
        <w:t xml:space="preserve">на территории </w:t>
      </w:r>
      <w:r w:rsidR="006410E4">
        <w:rPr>
          <w:sz w:val="28"/>
          <w:szCs w:val="28"/>
        </w:rPr>
        <w:t>МО Каратузский район</w:t>
      </w:r>
    </w:p>
    <w:p w:rsidR="00360322" w:rsidRPr="00360322" w:rsidRDefault="00360322" w:rsidP="00360322">
      <w:pPr>
        <w:ind w:firstLine="400"/>
        <w:jc w:val="center"/>
      </w:pPr>
      <w:r w:rsidRPr="00360322">
        <w:rPr>
          <w:bCs/>
        </w:rPr>
        <w:t xml:space="preserve">                                 (наименование муниципального района)</w:t>
      </w:r>
    </w:p>
    <w:p w:rsidR="00360322" w:rsidRPr="00360322" w:rsidRDefault="00360322" w:rsidP="00360322">
      <w:pPr>
        <w:ind w:firstLine="400"/>
        <w:rPr>
          <w:color w:val="000000"/>
          <w:sz w:val="28"/>
          <w:szCs w:val="28"/>
        </w:rPr>
      </w:pPr>
    </w:p>
    <w:tbl>
      <w:tblPr>
        <w:tblW w:w="160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260"/>
        <w:gridCol w:w="992"/>
        <w:gridCol w:w="1134"/>
        <w:gridCol w:w="1134"/>
        <w:gridCol w:w="1559"/>
        <w:gridCol w:w="1701"/>
        <w:gridCol w:w="2834"/>
        <w:gridCol w:w="1418"/>
      </w:tblGrid>
      <w:tr w:rsidR="00360322" w:rsidRPr="009078DE" w:rsidTr="00521290">
        <w:trPr>
          <w:cantSplit/>
          <w:trHeight w:val="1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360322">
            <w:pPr>
              <w:snapToGrid w:val="0"/>
            </w:pPr>
            <w:r w:rsidRPr="009078DE">
              <w:t xml:space="preserve">№ </w:t>
            </w:r>
            <w:r w:rsidRPr="009078DE">
              <w:br/>
            </w:r>
            <w:proofErr w:type="gramStart"/>
            <w:r w:rsidRPr="009078DE">
              <w:t>п</w:t>
            </w:r>
            <w:proofErr w:type="gramEnd"/>
            <w:r w:rsidRPr="009078DE"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6A487B">
            <w:pPr>
              <w:snapToGrid w:val="0"/>
              <w:ind w:right="80"/>
            </w:pPr>
            <w:r w:rsidRPr="009078DE">
              <w:t>Тип нестационарных торговых объектов (павильон, киоск, автомагазин,  торговая площадка и т.д.)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360322">
            <w:pPr>
              <w:snapToGrid w:val="0"/>
            </w:pPr>
            <w:r w:rsidRPr="009078DE">
              <w:t>Адресный ориентир расположения нестационарных торговых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ED5D17">
            <w:pPr>
              <w:snapToGrid w:val="0"/>
              <w:ind w:left="72"/>
            </w:pPr>
            <w:r w:rsidRPr="009078DE">
              <w:t xml:space="preserve">Количество нестационарных торговых   </w:t>
            </w:r>
            <w:r w:rsidRPr="009078DE">
              <w:br/>
              <w:t>объектов по каждому адресному ориентиру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360322">
            <w:pPr>
              <w:snapToGrid w:val="0"/>
              <w:jc w:val="center"/>
            </w:pPr>
            <w:r w:rsidRPr="009078DE"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F414C">
            <w:pPr>
              <w:snapToGrid w:val="0"/>
            </w:pPr>
            <w:r w:rsidRPr="009078DE">
              <w:t>Площадь торгового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360322">
            <w:pPr>
              <w:snapToGrid w:val="0"/>
              <w:ind w:right="213"/>
              <w:jc w:val="center"/>
            </w:pPr>
            <w:r w:rsidRPr="009078DE">
              <w:t>Вид деятельности</w:t>
            </w:r>
          </w:p>
          <w:p w:rsidR="00360322" w:rsidRPr="009078DE" w:rsidRDefault="00360322" w:rsidP="00360322">
            <w:pPr>
              <w:snapToGrid w:val="0"/>
              <w:ind w:right="213"/>
              <w:jc w:val="center"/>
            </w:pPr>
            <w:r w:rsidRPr="009078DE">
              <w:t>(специализация нестационарного торгового объекта)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8923CB">
            <w:pPr>
              <w:snapToGrid w:val="0"/>
              <w:ind w:firstLine="71"/>
            </w:pPr>
            <w:r w:rsidRPr="009078DE">
              <w:t>Информация о собственнике земельного участка, здания, сооружения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Pr="009078DE" w:rsidRDefault="00360322" w:rsidP="00360322">
            <w:pPr>
              <w:snapToGrid w:val="0"/>
              <w:ind w:left="-70" w:right="-137" w:firstLine="70"/>
              <w:jc w:val="center"/>
            </w:pPr>
            <w:r w:rsidRPr="009078DE"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Pr="009078DE" w:rsidRDefault="00360322" w:rsidP="00360322">
            <w:pPr>
              <w:snapToGrid w:val="0"/>
              <w:ind w:left="-70" w:right="-137" w:firstLine="70"/>
              <w:jc w:val="center"/>
            </w:pPr>
            <w:r w:rsidRPr="009078DE">
              <w:t>Период размещения нестационарных торговых объектов</w:t>
            </w:r>
          </w:p>
        </w:tc>
      </w:tr>
      <w:tr w:rsidR="00360322" w:rsidRPr="009078DE" w:rsidTr="00521290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Pr="009078DE" w:rsidRDefault="00360322" w:rsidP="0046386F">
            <w:pPr>
              <w:snapToGrid w:val="0"/>
              <w:ind w:firstLine="400"/>
              <w:jc w:val="center"/>
            </w:pPr>
            <w:r w:rsidRPr="009078DE">
              <w:t>10</w:t>
            </w:r>
          </w:p>
        </w:tc>
      </w:tr>
      <w:tr w:rsidR="005D2D97" w:rsidRPr="009078DE" w:rsidTr="00521290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521290">
            <w:pPr>
              <w:snapToGrid w:val="0"/>
              <w:ind w:firstLine="8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с. </w:t>
            </w:r>
            <w:proofErr w:type="spellStart"/>
            <w:r w:rsidRPr="00EF293D">
              <w:rPr>
                <w:sz w:val="22"/>
                <w:szCs w:val="22"/>
              </w:rPr>
              <w:t>Качулька</w:t>
            </w:r>
            <w:proofErr w:type="spellEnd"/>
            <w:r w:rsidRPr="00EF293D">
              <w:rPr>
                <w:sz w:val="22"/>
                <w:szCs w:val="22"/>
              </w:rPr>
              <w:t>, ул. Мира около здания, находящегося по адресу: улица Мира 69Б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ED7551">
            <w:pPr>
              <w:snapToGrid w:val="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97" w:rsidRPr="00EF293D" w:rsidRDefault="005D2D97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5E606C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D97" w:rsidRPr="00EF293D" w:rsidRDefault="005D2D97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D97" w:rsidRPr="00EF293D" w:rsidRDefault="005D2D97" w:rsidP="00267BC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 w:rsidR="00267BC9">
              <w:rPr>
                <w:sz w:val="22"/>
                <w:szCs w:val="22"/>
              </w:rPr>
              <w:t>о</w:t>
            </w:r>
            <w:r w:rsidR="00CC3E2B">
              <w:rPr>
                <w:sz w:val="22"/>
                <w:szCs w:val="22"/>
              </w:rPr>
              <w:t xml:space="preserve"> </w:t>
            </w:r>
            <w:r w:rsidRPr="00EF293D">
              <w:rPr>
                <w:sz w:val="22"/>
                <w:szCs w:val="22"/>
              </w:rPr>
              <w:t>для использования субъектами малого или среднего предпринимательства (свободн</w:t>
            </w:r>
            <w:r w:rsidR="00267BC9"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D97" w:rsidRPr="009078DE" w:rsidRDefault="005D2D97" w:rsidP="00360322">
            <w:pPr>
              <w:snapToGrid w:val="0"/>
              <w:ind w:firstLine="400"/>
              <w:jc w:val="both"/>
            </w:pPr>
          </w:p>
        </w:tc>
      </w:tr>
      <w:tr w:rsidR="005D2D97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AB5632" w:rsidP="00EF2CE9">
            <w:pPr>
              <w:snapToGrid w:val="0"/>
              <w:ind w:firstLine="1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Нижние-</w:t>
            </w:r>
            <w:proofErr w:type="spellStart"/>
            <w:r w:rsidRPr="00EF293D">
              <w:rPr>
                <w:sz w:val="22"/>
                <w:szCs w:val="22"/>
              </w:rPr>
              <w:t>Куряты</w:t>
            </w:r>
            <w:proofErr w:type="spellEnd"/>
            <w:r w:rsidRPr="00EF293D">
              <w:rPr>
                <w:sz w:val="22"/>
                <w:szCs w:val="22"/>
              </w:rPr>
              <w:t>,</w:t>
            </w:r>
          </w:p>
          <w:p w:rsidR="005D2D97" w:rsidRPr="00EF293D" w:rsidRDefault="005D2D97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ул. Заречная, 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ED7551">
            <w:pPr>
              <w:snapToGrid w:val="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D97" w:rsidRPr="00EF293D" w:rsidRDefault="005D2D97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D97" w:rsidRPr="00EF293D" w:rsidRDefault="005D2D97" w:rsidP="005E606C">
            <w:pPr>
              <w:snapToGrid w:val="0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D97" w:rsidRPr="00EF293D" w:rsidRDefault="005D2D97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97" w:rsidRPr="00EF293D" w:rsidRDefault="005D2D97" w:rsidP="00267BC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 w:rsidR="00267BC9"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 w:rsidR="00267BC9"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97" w:rsidRPr="009078DE" w:rsidRDefault="005D2D97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С. </w:t>
            </w:r>
            <w:proofErr w:type="spellStart"/>
            <w:r w:rsidRPr="00EF293D">
              <w:rPr>
                <w:sz w:val="22"/>
                <w:szCs w:val="22"/>
              </w:rPr>
              <w:t>Сагайское</w:t>
            </w:r>
            <w:proofErr w:type="spellEnd"/>
            <w:r w:rsidRPr="00EF293D">
              <w:rPr>
                <w:sz w:val="22"/>
                <w:szCs w:val="22"/>
              </w:rPr>
              <w:t>, ул. Советская, 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snapToGrid w:val="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snapToGrid w:val="0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Default="00267BC9" w:rsidP="00267BC9">
            <w:pPr>
              <w:jc w:val="both"/>
            </w:pPr>
            <w:r w:rsidRPr="00D74AD1"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snapToGrid w:val="0"/>
              <w:ind w:hanging="49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С. </w:t>
            </w:r>
            <w:proofErr w:type="gramStart"/>
            <w:r w:rsidRPr="00EF293D">
              <w:rPr>
                <w:sz w:val="22"/>
                <w:szCs w:val="22"/>
              </w:rPr>
              <w:t>Старая-Копь</w:t>
            </w:r>
            <w:proofErr w:type="gramEnd"/>
            <w:r w:rsidRPr="00EF293D">
              <w:rPr>
                <w:sz w:val="22"/>
                <w:szCs w:val="22"/>
              </w:rPr>
              <w:t>,  ул. Советская, 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snapToGrid w:val="0"/>
              <w:ind w:left="11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snapToGrid w:val="0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Default="00267BC9" w:rsidP="00267BC9">
            <w:pPr>
              <w:jc w:val="both"/>
            </w:pPr>
            <w:r w:rsidRPr="00D74AD1"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snapToGrid w:val="0"/>
              <w:ind w:hanging="5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с. </w:t>
            </w:r>
            <w:proofErr w:type="gramStart"/>
            <w:r w:rsidRPr="00EF293D">
              <w:rPr>
                <w:sz w:val="22"/>
                <w:szCs w:val="22"/>
              </w:rPr>
              <w:t>Старая-Копь</w:t>
            </w:r>
            <w:proofErr w:type="gramEnd"/>
            <w:r w:rsidRPr="00EF293D">
              <w:rPr>
                <w:sz w:val="22"/>
                <w:szCs w:val="22"/>
              </w:rPr>
              <w:t>,  ул. Советская, 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snapToGrid w:val="0"/>
              <w:ind w:left="11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Default="00267BC9" w:rsidP="00267BC9">
            <w:pPr>
              <w:jc w:val="both"/>
            </w:pPr>
            <w:r w:rsidRPr="00D74AD1"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snapToGrid w:val="0"/>
              <w:ind w:hanging="5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Default="00267BC9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с. Черемушка </w:t>
            </w:r>
          </w:p>
          <w:p w:rsidR="00267BC9" w:rsidRPr="00EF293D" w:rsidRDefault="00267BC9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напротив здания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EF293D">
              <w:rPr>
                <w:sz w:val="22"/>
                <w:szCs w:val="22"/>
              </w:rPr>
              <w:t>Черемуш</w:t>
            </w:r>
            <w:r>
              <w:rPr>
                <w:sz w:val="22"/>
                <w:szCs w:val="22"/>
              </w:rPr>
              <w:t>к</w:t>
            </w:r>
            <w:r w:rsidRPr="00EF293D">
              <w:rPr>
                <w:sz w:val="22"/>
                <w:szCs w:val="22"/>
              </w:rPr>
              <w:t>инского сельсовета</w:t>
            </w:r>
            <w:r>
              <w:rPr>
                <w:sz w:val="22"/>
                <w:szCs w:val="22"/>
              </w:rPr>
              <w:t>,</w:t>
            </w:r>
            <w:r w:rsidRPr="00EF293D">
              <w:rPr>
                <w:sz w:val="22"/>
                <w:szCs w:val="22"/>
              </w:rPr>
              <w:t xml:space="preserve"> ул. </w:t>
            </w:r>
            <w:proofErr w:type="gramStart"/>
            <w:r w:rsidRPr="00EF293D">
              <w:rPr>
                <w:sz w:val="22"/>
                <w:szCs w:val="22"/>
              </w:rPr>
              <w:t>Зеленая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EF293D">
              <w:rPr>
                <w:sz w:val="22"/>
                <w:szCs w:val="22"/>
              </w:rPr>
              <w:t xml:space="preserve"> 26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snapToGrid w:val="0"/>
              <w:ind w:left="11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Default="00267BC9" w:rsidP="00267BC9">
            <w:pPr>
              <w:jc w:val="both"/>
            </w:pPr>
            <w:r w:rsidRPr="006809F3"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snapToGrid w:val="0"/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Таяты, ул. Советская, 19а, территория напротив ФАП.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snapToGrid w:val="0"/>
              <w:ind w:left="110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Default="00267BC9" w:rsidP="00267BC9">
            <w:pPr>
              <w:jc w:val="both"/>
            </w:pPr>
            <w:r w:rsidRPr="006809F3"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0C6A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8923CB" w:rsidP="000F571C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260C6A" w:rsidP="00EF2CE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260C6A" w:rsidP="0052129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Таяты, ул. Советская, 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260C6A" w:rsidP="00ED5D17">
            <w:pPr>
              <w:snapToGrid w:val="0"/>
              <w:ind w:firstLine="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260C6A" w:rsidP="00ED7551">
            <w:pPr>
              <w:snapToGrid w:val="0"/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260C6A" w:rsidP="006A7604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C6A" w:rsidRPr="00EF293D" w:rsidRDefault="00260C6A" w:rsidP="005E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0C6A" w:rsidRPr="00EF293D" w:rsidRDefault="00803284" w:rsidP="00EF7E35">
            <w:pPr>
              <w:snapToGrid w:val="0"/>
              <w:ind w:hanging="7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Амитан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6A" w:rsidRPr="00EF293D" w:rsidRDefault="00260C6A" w:rsidP="00FE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</w:t>
            </w:r>
            <w:r w:rsidR="00FE2B25">
              <w:rPr>
                <w:sz w:val="22"/>
                <w:szCs w:val="22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A" w:rsidRPr="009078DE" w:rsidRDefault="00260C6A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firstLine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 ул. Пушкина, около магазина «Березка»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</w:t>
            </w:r>
          </w:p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ул. </w:t>
            </w:r>
            <w:proofErr w:type="spellStart"/>
            <w:r w:rsidRPr="00EF293D">
              <w:rPr>
                <w:sz w:val="22"/>
                <w:szCs w:val="22"/>
              </w:rPr>
              <w:t>К.Маркса</w:t>
            </w:r>
            <w:proofErr w:type="spellEnd"/>
            <w:r w:rsidRPr="00EF293D">
              <w:rPr>
                <w:sz w:val="22"/>
                <w:szCs w:val="22"/>
              </w:rPr>
              <w:t>, у кафе «Катюша», во время проведения праздничных и спортивных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ind w:hanging="7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</w:t>
            </w:r>
          </w:p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ул.1 </w:t>
            </w:r>
            <w:proofErr w:type="spellStart"/>
            <w:r w:rsidRPr="00EF293D">
              <w:rPr>
                <w:sz w:val="22"/>
                <w:szCs w:val="22"/>
              </w:rPr>
              <w:t>Каратузская</w:t>
            </w:r>
            <w:proofErr w:type="spellEnd"/>
            <w:r w:rsidRPr="00EF293D">
              <w:rPr>
                <w:sz w:val="22"/>
                <w:szCs w:val="22"/>
              </w:rPr>
              <w:t>, у магазина «Первый».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</w:t>
            </w:r>
          </w:p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Ул. </w:t>
            </w:r>
            <w:proofErr w:type="gramStart"/>
            <w:r w:rsidRPr="00EF293D">
              <w:rPr>
                <w:sz w:val="22"/>
                <w:szCs w:val="22"/>
              </w:rPr>
              <w:t>Советская</w:t>
            </w:r>
            <w:proofErr w:type="gramEnd"/>
            <w:r w:rsidRPr="00EF293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</w:t>
            </w:r>
            <w:r w:rsidRPr="00EF293D">
              <w:rPr>
                <w:sz w:val="22"/>
                <w:szCs w:val="22"/>
              </w:rPr>
              <w:t xml:space="preserve"> магазина «</w:t>
            </w:r>
            <w:proofErr w:type="spellStart"/>
            <w:r w:rsidRPr="00EF293D">
              <w:rPr>
                <w:sz w:val="22"/>
                <w:szCs w:val="22"/>
              </w:rPr>
              <w:t>Чокур</w:t>
            </w:r>
            <w:proofErr w:type="spellEnd"/>
            <w:r w:rsidRPr="00EF293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ind w:left="-569" w:firstLine="435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</w:t>
            </w:r>
          </w:p>
          <w:p w:rsidR="00267BC9" w:rsidRPr="00EF293D" w:rsidRDefault="00267BC9" w:rsidP="00EF2CE9">
            <w:pPr>
              <w:ind w:left="-569" w:firstLine="435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 перекресток улиц Калинина, Ленина, Заречная.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</w:t>
            </w:r>
          </w:p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ул. Куйбышева, рядом с магазином «Лилия».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</w:t>
            </w:r>
          </w:p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ул. </w:t>
            </w:r>
            <w:proofErr w:type="gramStart"/>
            <w:r w:rsidRPr="00EF293D">
              <w:rPr>
                <w:sz w:val="22"/>
                <w:szCs w:val="22"/>
              </w:rPr>
              <w:t>Юбилейная</w:t>
            </w:r>
            <w:proofErr w:type="gramEnd"/>
            <w:r w:rsidRPr="00EF293D">
              <w:rPr>
                <w:sz w:val="22"/>
                <w:szCs w:val="22"/>
              </w:rPr>
              <w:t>, рядом с магазином «Юбилейный».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proofErr w:type="gramStart"/>
            <w:r w:rsidRPr="00EF293D">
              <w:rPr>
                <w:sz w:val="22"/>
                <w:szCs w:val="22"/>
              </w:rPr>
              <w:t>с. Каратузское, угол улиц Ленина и Юбилейной, рядом с сауной.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F29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267BC9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0F571C">
            <w:pPr>
              <w:snapToGrid w:val="0"/>
              <w:jc w:val="right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с. Каратузское, ул. Ленина 11А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ED7551">
            <w:pPr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BC9" w:rsidRPr="00EF293D" w:rsidRDefault="00267BC9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BC9" w:rsidRPr="00EF293D" w:rsidRDefault="00267BC9" w:rsidP="005E606C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C9" w:rsidRPr="00EF293D" w:rsidRDefault="00267BC9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EF293D" w:rsidRDefault="00267BC9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C9" w:rsidRPr="009078DE" w:rsidRDefault="00267BC9" w:rsidP="00360322"/>
        </w:tc>
      </w:tr>
      <w:tr w:rsidR="00D70727" w:rsidRPr="009078DE" w:rsidTr="00EF2CE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D70727" w:rsidP="000F571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78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D70727" w:rsidP="00EF2C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киоск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D70727" w:rsidP="00521290">
            <w:pPr>
              <w:jc w:val="both"/>
              <w:rPr>
                <w:sz w:val="22"/>
                <w:szCs w:val="22"/>
              </w:rPr>
            </w:pPr>
            <w:r w:rsidRPr="005762D7">
              <w:rPr>
                <w:sz w:val="22"/>
                <w:szCs w:val="22"/>
              </w:rPr>
              <w:t xml:space="preserve">с. Каратузское, ул. Ленина </w:t>
            </w:r>
            <w:r w:rsidR="005762D7" w:rsidRPr="005762D7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D70727" w:rsidP="00D70727">
            <w:pPr>
              <w:ind w:firstLine="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5762D7" w:rsidP="00D70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5762D7" w:rsidP="00D70727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727" w:rsidRPr="00EF293D" w:rsidRDefault="00D70727" w:rsidP="005E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727" w:rsidRPr="00EF293D" w:rsidRDefault="00D70727" w:rsidP="00EF7E3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Литвинцева</w:t>
            </w:r>
            <w:proofErr w:type="spellEnd"/>
            <w:r>
              <w:rPr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27" w:rsidRPr="00EF293D" w:rsidRDefault="00D70727" w:rsidP="00D70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27" w:rsidRPr="009078DE" w:rsidRDefault="00D70727" w:rsidP="00D70727">
            <w:pPr>
              <w:jc w:val="center"/>
            </w:pPr>
            <w:r>
              <w:t>16.05.2022</w:t>
            </w:r>
          </w:p>
        </w:tc>
      </w:tr>
      <w:tr w:rsidR="00B00F3B" w:rsidRPr="009078DE" w:rsidTr="00267BC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FF3360" w:rsidP="000F571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EF2CE9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521290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 xml:space="preserve">с. </w:t>
            </w:r>
            <w:proofErr w:type="spellStart"/>
            <w:r w:rsidRPr="00EF293D">
              <w:rPr>
                <w:sz w:val="22"/>
                <w:szCs w:val="22"/>
              </w:rPr>
              <w:t>Таскино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F293D">
              <w:rPr>
                <w:sz w:val="22"/>
                <w:szCs w:val="22"/>
              </w:rPr>
              <w:t xml:space="preserve"> ул. </w:t>
            </w:r>
            <w:proofErr w:type="gramStart"/>
            <w:r w:rsidRPr="00EF293D">
              <w:rPr>
                <w:sz w:val="22"/>
                <w:szCs w:val="22"/>
              </w:rPr>
              <w:t>Советская</w:t>
            </w:r>
            <w:proofErr w:type="gramEnd"/>
            <w:r w:rsidRPr="00EF293D">
              <w:rPr>
                <w:sz w:val="22"/>
                <w:szCs w:val="22"/>
              </w:rPr>
              <w:t xml:space="preserve"> на расстоянии трех метров от дома № 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ED5D17">
            <w:pPr>
              <w:ind w:firstLine="83"/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ED7551">
            <w:pPr>
              <w:jc w:val="center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F3B" w:rsidRPr="00EF293D" w:rsidRDefault="00B00F3B" w:rsidP="00360322">
            <w:pPr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5E606C">
            <w:pPr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Хозяйственно-бытовая продукция, одежда,  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0F3B" w:rsidRPr="00EF293D" w:rsidRDefault="00B00F3B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3B" w:rsidRPr="00EF293D" w:rsidRDefault="00B00F3B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3B" w:rsidRPr="009078DE" w:rsidRDefault="00B00F3B" w:rsidP="00360322"/>
        </w:tc>
      </w:tr>
      <w:tr w:rsidR="00B00F3B" w:rsidRPr="009078DE" w:rsidTr="004A19A9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Default="00FF3360" w:rsidP="000F571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EF2C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4A19A9">
            <w:pPr>
              <w:jc w:val="both"/>
              <w:rPr>
                <w:sz w:val="22"/>
                <w:szCs w:val="22"/>
              </w:rPr>
            </w:pPr>
            <w:r w:rsidRPr="004A19A9">
              <w:rPr>
                <w:sz w:val="22"/>
                <w:szCs w:val="22"/>
              </w:rPr>
              <w:t xml:space="preserve">с. Каратузское, </w:t>
            </w:r>
            <w:r>
              <w:rPr>
                <w:sz w:val="22"/>
                <w:szCs w:val="22"/>
              </w:rPr>
              <w:t>между д/садом Сказка» и жилым домом по улице Шевченко,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ED5D17">
            <w:pPr>
              <w:ind w:firstLine="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ED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4A19A9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F3B" w:rsidRPr="00EF293D" w:rsidRDefault="00B00F3B" w:rsidP="005E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0F3B" w:rsidRPr="00EF293D" w:rsidRDefault="00B00F3B" w:rsidP="00EF7E35">
            <w:pPr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3B" w:rsidRPr="00EF293D" w:rsidRDefault="00B00F3B" w:rsidP="00E81335">
            <w:pPr>
              <w:jc w:val="both"/>
              <w:rPr>
                <w:sz w:val="22"/>
                <w:szCs w:val="22"/>
              </w:rPr>
            </w:pPr>
            <w:r w:rsidRPr="00EF293D">
              <w:rPr>
                <w:sz w:val="22"/>
                <w:szCs w:val="22"/>
              </w:rPr>
              <w:t>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 xml:space="preserve"> для использования субъектами малого или среднего предпринимательства (свободн</w:t>
            </w:r>
            <w:r>
              <w:rPr>
                <w:sz w:val="22"/>
                <w:szCs w:val="22"/>
              </w:rPr>
              <w:t>о</w:t>
            </w:r>
            <w:r w:rsidRPr="00EF293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3B" w:rsidRPr="009078DE" w:rsidRDefault="00B00F3B" w:rsidP="00360322"/>
        </w:tc>
      </w:tr>
    </w:tbl>
    <w:p w:rsidR="006410E4" w:rsidRDefault="006410E4" w:rsidP="00EF293D">
      <w:pPr>
        <w:tabs>
          <w:tab w:val="left" w:pos="5954"/>
        </w:tabs>
        <w:rPr>
          <w:sz w:val="18"/>
          <w:szCs w:val="18"/>
        </w:rPr>
      </w:pPr>
    </w:p>
    <w:p w:rsidR="00EF293D" w:rsidRDefault="00EF293D" w:rsidP="00EF293D">
      <w:pPr>
        <w:tabs>
          <w:tab w:val="left" w:pos="5954"/>
        </w:tabs>
        <w:rPr>
          <w:sz w:val="18"/>
          <w:szCs w:val="18"/>
        </w:rPr>
      </w:pPr>
    </w:p>
    <w:p w:rsidR="00EF293D" w:rsidRDefault="00EF293D" w:rsidP="00EF293D">
      <w:pPr>
        <w:tabs>
          <w:tab w:val="left" w:pos="5954"/>
        </w:tabs>
        <w:rPr>
          <w:sz w:val="18"/>
          <w:szCs w:val="18"/>
        </w:rPr>
      </w:pPr>
    </w:p>
    <w:sectPr w:rsidR="00EF293D" w:rsidSect="00724F8A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03" w:rsidRDefault="00114203" w:rsidP="009078DE">
      <w:r>
        <w:separator/>
      </w:r>
    </w:p>
  </w:endnote>
  <w:endnote w:type="continuationSeparator" w:id="0">
    <w:p w:rsidR="00114203" w:rsidRDefault="00114203" w:rsidP="0090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03" w:rsidRDefault="00114203" w:rsidP="009078DE">
      <w:r>
        <w:separator/>
      </w:r>
    </w:p>
  </w:footnote>
  <w:footnote w:type="continuationSeparator" w:id="0">
    <w:p w:rsidR="00114203" w:rsidRDefault="00114203" w:rsidP="0090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D0"/>
    <w:rsid w:val="000059BF"/>
    <w:rsid w:val="0001766C"/>
    <w:rsid w:val="00033780"/>
    <w:rsid w:val="00043B8C"/>
    <w:rsid w:val="00067D35"/>
    <w:rsid w:val="00095BD5"/>
    <w:rsid w:val="000C0B37"/>
    <w:rsid w:val="000F571C"/>
    <w:rsid w:val="00114203"/>
    <w:rsid w:val="0013517B"/>
    <w:rsid w:val="0018039A"/>
    <w:rsid w:val="00196131"/>
    <w:rsid w:val="001A65F7"/>
    <w:rsid w:val="001A69D0"/>
    <w:rsid w:val="001E6E60"/>
    <w:rsid w:val="001E7547"/>
    <w:rsid w:val="00207D62"/>
    <w:rsid w:val="002410FC"/>
    <w:rsid w:val="0025766F"/>
    <w:rsid w:val="00260C6A"/>
    <w:rsid w:val="00267BC9"/>
    <w:rsid w:val="00294D0B"/>
    <w:rsid w:val="002C37F7"/>
    <w:rsid w:val="00305833"/>
    <w:rsid w:val="00332DC8"/>
    <w:rsid w:val="00354F7C"/>
    <w:rsid w:val="00355890"/>
    <w:rsid w:val="00360322"/>
    <w:rsid w:val="00387457"/>
    <w:rsid w:val="00393714"/>
    <w:rsid w:val="003F2BF1"/>
    <w:rsid w:val="00412333"/>
    <w:rsid w:val="00414149"/>
    <w:rsid w:val="00416DCE"/>
    <w:rsid w:val="00447D44"/>
    <w:rsid w:val="0046386F"/>
    <w:rsid w:val="0047067B"/>
    <w:rsid w:val="00495890"/>
    <w:rsid w:val="004A19A9"/>
    <w:rsid w:val="004A3485"/>
    <w:rsid w:val="004E0885"/>
    <w:rsid w:val="004F414C"/>
    <w:rsid w:val="00511FFC"/>
    <w:rsid w:val="00520BB4"/>
    <w:rsid w:val="00521290"/>
    <w:rsid w:val="00542AEB"/>
    <w:rsid w:val="00565CDE"/>
    <w:rsid w:val="005762D7"/>
    <w:rsid w:val="005960EC"/>
    <w:rsid w:val="005D2D97"/>
    <w:rsid w:val="005E606C"/>
    <w:rsid w:val="006410E4"/>
    <w:rsid w:val="00654C5E"/>
    <w:rsid w:val="006A7604"/>
    <w:rsid w:val="006D44C0"/>
    <w:rsid w:val="007053FF"/>
    <w:rsid w:val="00724F8A"/>
    <w:rsid w:val="00727CEA"/>
    <w:rsid w:val="00744EF1"/>
    <w:rsid w:val="00750188"/>
    <w:rsid w:val="00752275"/>
    <w:rsid w:val="007C74D2"/>
    <w:rsid w:val="0080219D"/>
    <w:rsid w:val="00803284"/>
    <w:rsid w:val="00867967"/>
    <w:rsid w:val="008736F5"/>
    <w:rsid w:val="008923CB"/>
    <w:rsid w:val="00893735"/>
    <w:rsid w:val="00894084"/>
    <w:rsid w:val="00896AFF"/>
    <w:rsid w:val="009078DE"/>
    <w:rsid w:val="009252E2"/>
    <w:rsid w:val="009A7F5D"/>
    <w:rsid w:val="009E594C"/>
    <w:rsid w:val="00A9058F"/>
    <w:rsid w:val="00A906D1"/>
    <w:rsid w:val="00AA3E78"/>
    <w:rsid w:val="00AB5632"/>
    <w:rsid w:val="00AC524D"/>
    <w:rsid w:val="00B00F3B"/>
    <w:rsid w:val="00B6313B"/>
    <w:rsid w:val="00B86BDC"/>
    <w:rsid w:val="00BF5835"/>
    <w:rsid w:val="00BF766F"/>
    <w:rsid w:val="00C802E4"/>
    <w:rsid w:val="00C854F9"/>
    <w:rsid w:val="00CC3E2B"/>
    <w:rsid w:val="00CE11DF"/>
    <w:rsid w:val="00D355C1"/>
    <w:rsid w:val="00D43F52"/>
    <w:rsid w:val="00D70727"/>
    <w:rsid w:val="00E81BE1"/>
    <w:rsid w:val="00E86C9E"/>
    <w:rsid w:val="00ED5D17"/>
    <w:rsid w:val="00ED7551"/>
    <w:rsid w:val="00EE0248"/>
    <w:rsid w:val="00EF293D"/>
    <w:rsid w:val="00EF2CE9"/>
    <w:rsid w:val="00EF7E35"/>
    <w:rsid w:val="00F02019"/>
    <w:rsid w:val="00F96C6F"/>
    <w:rsid w:val="00F970CF"/>
    <w:rsid w:val="00FB07EB"/>
    <w:rsid w:val="00FE2B25"/>
    <w:rsid w:val="00FF3360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2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078DE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078DE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9078DE"/>
    <w:rPr>
      <w:vertAlign w:val="superscript"/>
    </w:rPr>
  </w:style>
  <w:style w:type="paragraph" w:styleId="a9">
    <w:name w:val="List Paragraph"/>
    <w:basedOn w:val="a"/>
    <w:uiPriority w:val="34"/>
    <w:qFormat/>
    <w:rsid w:val="0035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2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078DE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078DE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9078DE"/>
    <w:rPr>
      <w:vertAlign w:val="superscript"/>
    </w:rPr>
  </w:style>
  <w:style w:type="paragraph" w:styleId="a9">
    <w:name w:val="List Paragraph"/>
    <w:basedOn w:val="a"/>
    <w:uiPriority w:val="34"/>
    <w:qFormat/>
    <w:rsid w:val="0035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A0A4-205E-4C10-9D79-DDCB1B57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Коршунова Анастасия Николаевна</cp:lastModifiedBy>
  <cp:revision>11</cp:revision>
  <cp:lastPrinted>2022-01-11T09:43:00Z</cp:lastPrinted>
  <dcterms:created xsi:type="dcterms:W3CDTF">2021-12-29T02:02:00Z</dcterms:created>
  <dcterms:modified xsi:type="dcterms:W3CDTF">2022-01-11T09:43:00Z</dcterms:modified>
</cp:coreProperties>
</file>