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76" w:rsidRPr="006C3776" w:rsidRDefault="0083575D" w:rsidP="006C3776">
      <w:pPr>
        <w:jc w:val="center"/>
        <w:rPr>
          <w:rFonts w:eastAsia="Courier New"/>
          <w:color w:val="000000"/>
          <w:sz w:val="28"/>
          <w:szCs w:val="28"/>
        </w:rPr>
      </w:pPr>
      <w:r>
        <w:rPr>
          <w:bCs/>
        </w:rPr>
        <w:t xml:space="preserve">    </w:t>
      </w:r>
      <w:r w:rsidR="006C3776">
        <w:rPr>
          <w:rFonts w:eastAsia="Courier New"/>
          <w:noProof/>
          <w:color w:val="000000"/>
          <w:sz w:val="28"/>
          <w:szCs w:val="28"/>
        </w:rPr>
        <w:drawing>
          <wp:inline distT="0" distB="0" distL="0" distR="0">
            <wp:extent cx="714375" cy="9429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42975"/>
                    </a:xfrm>
                    <a:prstGeom prst="rect">
                      <a:avLst/>
                    </a:prstGeom>
                    <a:solidFill>
                      <a:srgbClr val="FFFFFF"/>
                    </a:solidFill>
                    <a:ln>
                      <a:noFill/>
                    </a:ln>
                  </pic:spPr>
                </pic:pic>
              </a:graphicData>
            </a:graphic>
          </wp:inline>
        </w:drawing>
      </w:r>
    </w:p>
    <w:p w:rsidR="006C3776" w:rsidRPr="006C3776" w:rsidRDefault="006C3776" w:rsidP="006C3776">
      <w:pPr>
        <w:widowControl w:val="0"/>
        <w:jc w:val="center"/>
        <w:rPr>
          <w:rFonts w:eastAsia="Courier New"/>
          <w:color w:val="000000"/>
          <w:sz w:val="28"/>
          <w:szCs w:val="28"/>
        </w:rPr>
      </w:pPr>
      <w:r w:rsidRPr="006C3776">
        <w:rPr>
          <w:rFonts w:eastAsia="Courier New"/>
          <w:color w:val="000000"/>
          <w:sz w:val="28"/>
          <w:szCs w:val="28"/>
        </w:rPr>
        <w:t>АДМИНИСТРАЦИЯ КАРАТУЗСКОГО РАЙОНА</w:t>
      </w:r>
    </w:p>
    <w:p w:rsidR="006C3776" w:rsidRPr="006C3776" w:rsidRDefault="006C3776" w:rsidP="006C3776">
      <w:pPr>
        <w:widowControl w:val="0"/>
        <w:jc w:val="center"/>
        <w:rPr>
          <w:rFonts w:eastAsia="Courier New"/>
          <w:color w:val="000000"/>
          <w:sz w:val="28"/>
          <w:szCs w:val="28"/>
        </w:rPr>
      </w:pPr>
    </w:p>
    <w:p w:rsidR="006C3776" w:rsidRPr="006C3776" w:rsidRDefault="006C3776" w:rsidP="006C3776">
      <w:pPr>
        <w:widowControl w:val="0"/>
        <w:jc w:val="center"/>
        <w:rPr>
          <w:rFonts w:eastAsia="Courier New"/>
          <w:color w:val="000000"/>
          <w:sz w:val="28"/>
          <w:szCs w:val="28"/>
        </w:rPr>
      </w:pPr>
      <w:r w:rsidRPr="006C3776">
        <w:rPr>
          <w:rFonts w:eastAsia="Courier New"/>
          <w:color w:val="000000"/>
          <w:sz w:val="28"/>
          <w:szCs w:val="28"/>
        </w:rPr>
        <w:t>ПОСТАНОВЛЕНИЕ</w:t>
      </w:r>
    </w:p>
    <w:p w:rsidR="006C3776" w:rsidRPr="006C3776" w:rsidRDefault="006C3776" w:rsidP="006C3776">
      <w:pPr>
        <w:widowControl w:val="0"/>
        <w:jc w:val="center"/>
        <w:rPr>
          <w:rFonts w:eastAsia="Courier New"/>
          <w:color w:val="000000"/>
          <w:sz w:val="28"/>
          <w:szCs w:val="28"/>
        </w:rPr>
      </w:pPr>
    </w:p>
    <w:p w:rsidR="006C3776" w:rsidRPr="00495780" w:rsidRDefault="006C3776" w:rsidP="006C3776">
      <w:pPr>
        <w:widowControl w:val="0"/>
        <w:jc w:val="center"/>
        <w:rPr>
          <w:rFonts w:eastAsia="Courier New"/>
          <w:color w:val="000000"/>
          <w:sz w:val="28"/>
          <w:szCs w:val="28"/>
        </w:rPr>
      </w:pPr>
      <w:r w:rsidRPr="006C3776">
        <w:rPr>
          <w:rFonts w:eastAsia="Courier New"/>
          <w:color w:val="000000"/>
          <w:sz w:val="28"/>
          <w:szCs w:val="28"/>
        </w:rPr>
        <w:t>.202</w:t>
      </w:r>
      <w:r>
        <w:rPr>
          <w:rFonts w:eastAsia="Courier New"/>
          <w:color w:val="000000"/>
          <w:sz w:val="28"/>
          <w:szCs w:val="28"/>
        </w:rPr>
        <w:t>4</w:t>
      </w:r>
      <w:r w:rsidRPr="006C3776">
        <w:rPr>
          <w:rFonts w:eastAsia="Courier New"/>
          <w:color w:val="000000"/>
          <w:sz w:val="28"/>
          <w:szCs w:val="28"/>
        </w:rPr>
        <w:t xml:space="preserve">                                 с. Каратузское                                       №</w:t>
      </w:r>
    </w:p>
    <w:p w:rsidR="00D01D18" w:rsidRPr="00495780" w:rsidRDefault="00D01D18" w:rsidP="006C3776">
      <w:pPr>
        <w:widowControl w:val="0"/>
        <w:jc w:val="center"/>
        <w:rPr>
          <w:rFonts w:eastAsia="Courier New"/>
          <w:color w:val="000000"/>
          <w:sz w:val="28"/>
          <w:szCs w:val="28"/>
        </w:rPr>
      </w:pPr>
    </w:p>
    <w:p w:rsidR="006C3776" w:rsidRPr="006C3776" w:rsidRDefault="006C3776" w:rsidP="006C3776">
      <w:pPr>
        <w:jc w:val="both"/>
        <w:rPr>
          <w:sz w:val="28"/>
          <w:szCs w:val="28"/>
        </w:rPr>
      </w:pPr>
      <w:r w:rsidRPr="006C3776">
        <w:rPr>
          <w:rFonts w:eastAsia="Courier New"/>
          <w:color w:val="000000"/>
          <w:sz w:val="28"/>
          <w:szCs w:val="28"/>
        </w:rPr>
        <w:t>Об утверждении административного регламента предоставления муниципальной услуги «</w:t>
      </w:r>
      <w:r w:rsidRPr="006C3776">
        <w:rPr>
          <w:sz w:val="28"/>
          <w:szCs w:val="28"/>
        </w:rPr>
        <w:t>Предоставление информации об объектах учета из реестра муниципального имущества</w:t>
      </w:r>
      <w:r w:rsidRPr="006C3776">
        <w:rPr>
          <w:bCs/>
          <w:sz w:val="28"/>
          <w:szCs w:val="28"/>
        </w:rPr>
        <w:t>»</w:t>
      </w:r>
    </w:p>
    <w:p w:rsidR="006C3776" w:rsidRPr="006C3776" w:rsidRDefault="006C3776" w:rsidP="006C3776">
      <w:pPr>
        <w:widowControl w:val="0"/>
        <w:jc w:val="both"/>
        <w:rPr>
          <w:rFonts w:eastAsia="Courier New"/>
          <w:color w:val="000000"/>
          <w:sz w:val="28"/>
          <w:szCs w:val="28"/>
        </w:rPr>
      </w:pPr>
    </w:p>
    <w:p w:rsidR="006C3776" w:rsidRPr="006C3776" w:rsidRDefault="006C3776" w:rsidP="006C3776">
      <w:pPr>
        <w:widowControl w:val="0"/>
        <w:jc w:val="center"/>
        <w:rPr>
          <w:rFonts w:eastAsia="Courier New"/>
          <w:color w:val="000000"/>
          <w:sz w:val="28"/>
          <w:szCs w:val="28"/>
        </w:rPr>
      </w:pPr>
    </w:p>
    <w:p w:rsidR="006C3776" w:rsidRPr="006C3776" w:rsidRDefault="006C3776" w:rsidP="006C3776">
      <w:pPr>
        <w:widowControl w:val="0"/>
        <w:ind w:firstLine="708"/>
        <w:jc w:val="both"/>
        <w:rPr>
          <w:rFonts w:eastAsia="Courier New"/>
          <w:color w:val="000000"/>
          <w:sz w:val="28"/>
          <w:szCs w:val="28"/>
        </w:rPr>
      </w:pPr>
      <w:proofErr w:type="gramStart"/>
      <w:r w:rsidRPr="006C3776">
        <w:rPr>
          <w:rFonts w:eastAsia="Courier New"/>
          <w:color w:val="000000"/>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Каратузского района от 03.06.2019 № 488-п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w:t>
      </w:r>
      <w:proofErr w:type="spellStart"/>
      <w:r w:rsidRPr="006C3776">
        <w:rPr>
          <w:rFonts w:eastAsia="Courier New"/>
          <w:color w:val="000000"/>
          <w:sz w:val="28"/>
          <w:szCs w:val="28"/>
        </w:rPr>
        <w:t>Каратузский</w:t>
      </w:r>
      <w:proofErr w:type="spellEnd"/>
      <w:r w:rsidRPr="006C3776">
        <w:rPr>
          <w:rFonts w:eastAsia="Courier New"/>
          <w:color w:val="000000"/>
          <w:sz w:val="28"/>
          <w:szCs w:val="28"/>
        </w:rPr>
        <w:t xml:space="preserve"> район» ПОСТАНОВЛЯЮ:</w:t>
      </w:r>
      <w:proofErr w:type="gramEnd"/>
    </w:p>
    <w:p w:rsidR="006C3776" w:rsidRPr="006C3776" w:rsidRDefault="006C3776" w:rsidP="006C3776">
      <w:pPr>
        <w:ind w:firstLine="567"/>
        <w:jc w:val="both"/>
        <w:rPr>
          <w:sz w:val="28"/>
          <w:szCs w:val="28"/>
        </w:rPr>
      </w:pPr>
      <w:r w:rsidRPr="006C3776">
        <w:rPr>
          <w:rFonts w:eastAsia="Courier New"/>
          <w:color w:val="000000"/>
          <w:sz w:val="28"/>
          <w:szCs w:val="28"/>
        </w:rPr>
        <w:t>1. Утвердить административный регламент предоставления муниципальной услуги «</w:t>
      </w:r>
      <w:r w:rsidRPr="006C3776">
        <w:rPr>
          <w:sz w:val="28"/>
          <w:szCs w:val="28"/>
        </w:rPr>
        <w:t>Предоставление информации об объектах учета из реестра муниципального имущества</w:t>
      </w:r>
      <w:r w:rsidRPr="006C3776">
        <w:rPr>
          <w:bCs/>
          <w:sz w:val="28"/>
          <w:szCs w:val="28"/>
        </w:rPr>
        <w:t>»</w:t>
      </w:r>
    </w:p>
    <w:p w:rsidR="006C3776" w:rsidRPr="006C3776" w:rsidRDefault="006C3776" w:rsidP="006C3776">
      <w:pPr>
        <w:widowControl w:val="0"/>
        <w:autoSpaceDE w:val="0"/>
        <w:autoSpaceDN w:val="0"/>
        <w:adjustRightInd w:val="0"/>
        <w:ind w:firstLine="708"/>
        <w:jc w:val="both"/>
        <w:rPr>
          <w:rFonts w:ascii="Courier New" w:eastAsia="Courier New" w:hAnsi="Courier New" w:cs="Courier New"/>
          <w:bCs/>
          <w:color w:val="000000"/>
          <w:sz w:val="28"/>
          <w:szCs w:val="28"/>
        </w:rPr>
      </w:pPr>
      <w:r w:rsidRPr="006C3776">
        <w:rPr>
          <w:rFonts w:eastAsia="Courier New"/>
          <w:color w:val="000000"/>
          <w:sz w:val="28"/>
          <w:szCs w:val="28"/>
        </w:rPr>
        <w:t xml:space="preserve">2. Признать утратившим силу Постановление администрации Каратузского района от </w:t>
      </w:r>
      <w:r>
        <w:rPr>
          <w:rFonts w:eastAsia="Courier New"/>
          <w:color w:val="000000"/>
          <w:sz w:val="28"/>
          <w:szCs w:val="28"/>
        </w:rPr>
        <w:t>07</w:t>
      </w:r>
      <w:r w:rsidRPr="006C3776">
        <w:rPr>
          <w:rFonts w:eastAsia="Courier New"/>
          <w:color w:val="000000"/>
          <w:sz w:val="28"/>
          <w:szCs w:val="28"/>
        </w:rPr>
        <w:t>.</w:t>
      </w:r>
      <w:r>
        <w:rPr>
          <w:rFonts w:eastAsia="Courier New"/>
          <w:color w:val="000000"/>
          <w:sz w:val="28"/>
          <w:szCs w:val="28"/>
        </w:rPr>
        <w:t>09</w:t>
      </w:r>
      <w:r w:rsidRPr="006C3776">
        <w:rPr>
          <w:rFonts w:eastAsia="Courier New"/>
          <w:color w:val="000000"/>
          <w:sz w:val="28"/>
          <w:szCs w:val="28"/>
        </w:rPr>
        <w:t>.201</w:t>
      </w:r>
      <w:r>
        <w:rPr>
          <w:rFonts w:eastAsia="Courier New"/>
          <w:color w:val="000000"/>
          <w:sz w:val="28"/>
          <w:szCs w:val="28"/>
        </w:rPr>
        <w:t>2</w:t>
      </w:r>
      <w:r w:rsidRPr="006C3776">
        <w:rPr>
          <w:rFonts w:eastAsia="Courier New"/>
          <w:color w:val="000000"/>
          <w:sz w:val="28"/>
          <w:szCs w:val="28"/>
        </w:rPr>
        <w:t xml:space="preserve"> № 1</w:t>
      </w:r>
      <w:r>
        <w:rPr>
          <w:rFonts w:eastAsia="Courier New"/>
          <w:color w:val="000000"/>
          <w:sz w:val="28"/>
          <w:szCs w:val="28"/>
        </w:rPr>
        <w:t>180</w:t>
      </w:r>
      <w:r w:rsidRPr="006C3776">
        <w:rPr>
          <w:rFonts w:eastAsia="Courier New"/>
          <w:color w:val="000000"/>
          <w:sz w:val="28"/>
          <w:szCs w:val="28"/>
        </w:rPr>
        <w:t>-п «</w:t>
      </w:r>
      <w:r w:rsidRPr="006C3776">
        <w:rPr>
          <w:rFonts w:eastAsia="Courier New"/>
          <w:bCs/>
          <w:color w:val="000000"/>
          <w:sz w:val="28"/>
          <w:szCs w:val="28"/>
        </w:rPr>
        <w:t xml:space="preserve">Об утверждении </w:t>
      </w:r>
      <w:r>
        <w:rPr>
          <w:rFonts w:eastAsia="Courier New"/>
          <w:bCs/>
          <w:color w:val="000000"/>
          <w:sz w:val="28"/>
          <w:szCs w:val="28"/>
        </w:rPr>
        <w:t>А</w:t>
      </w:r>
      <w:r w:rsidRPr="006C3776">
        <w:rPr>
          <w:rFonts w:eastAsia="Courier New"/>
          <w:bCs/>
          <w:color w:val="000000"/>
          <w:sz w:val="28"/>
          <w:szCs w:val="28"/>
        </w:rPr>
        <w:t>дминистративного регламента</w:t>
      </w:r>
      <w:r>
        <w:rPr>
          <w:rFonts w:eastAsia="Courier New"/>
          <w:bCs/>
          <w:color w:val="000000"/>
          <w:sz w:val="28"/>
          <w:szCs w:val="28"/>
        </w:rPr>
        <w:t xml:space="preserve"> муниципальной услуги</w:t>
      </w:r>
      <w:r w:rsidRPr="006C3776">
        <w:rPr>
          <w:rFonts w:eastAsia="Courier New"/>
          <w:bCs/>
          <w:color w:val="000000"/>
          <w:sz w:val="28"/>
          <w:szCs w:val="28"/>
        </w:rPr>
        <w:t xml:space="preserve"> «</w:t>
      </w:r>
      <w:r>
        <w:rPr>
          <w:rFonts w:eastAsia="Courier New"/>
          <w:bCs/>
          <w:color w:val="000000"/>
          <w:sz w:val="28"/>
          <w:szCs w:val="28"/>
        </w:rPr>
        <w:t>Осуществление в установленном порядке выдачи выписок из реестра муниципальной собственности» предоставленной в электронном  виде»</w:t>
      </w:r>
    </w:p>
    <w:p w:rsidR="006C3776" w:rsidRPr="006C3776" w:rsidRDefault="006C3776" w:rsidP="006C3776">
      <w:pPr>
        <w:widowControl w:val="0"/>
        <w:ind w:firstLine="708"/>
        <w:jc w:val="both"/>
        <w:rPr>
          <w:rFonts w:eastAsia="Courier New"/>
          <w:color w:val="000000"/>
          <w:sz w:val="28"/>
          <w:szCs w:val="28"/>
        </w:rPr>
      </w:pPr>
      <w:r w:rsidRPr="006C3776">
        <w:rPr>
          <w:rFonts w:eastAsia="Courier New"/>
          <w:color w:val="000000"/>
          <w:sz w:val="28"/>
          <w:szCs w:val="28"/>
        </w:rPr>
        <w:t xml:space="preserve">3. </w:t>
      </w:r>
      <w:proofErr w:type="gramStart"/>
      <w:r w:rsidRPr="006C3776">
        <w:rPr>
          <w:rFonts w:eastAsia="Courier New"/>
          <w:color w:val="000000"/>
          <w:sz w:val="28"/>
          <w:szCs w:val="28"/>
        </w:rPr>
        <w:t>Контроль за</w:t>
      </w:r>
      <w:proofErr w:type="gramEnd"/>
      <w:r w:rsidRPr="006C3776">
        <w:rPr>
          <w:rFonts w:eastAsia="Courier New"/>
          <w:color w:val="000000"/>
          <w:sz w:val="28"/>
          <w:szCs w:val="28"/>
        </w:rPr>
        <w:t xml:space="preserve"> исполнением настоящего постановления возложить на начальника отдела земельных и имущественных отношений администрации Каратузского района О.А. Назарову.</w:t>
      </w:r>
    </w:p>
    <w:p w:rsidR="006C3776" w:rsidRPr="006C3776" w:rsidRDefault="006C3776" w:rsidP="006C3776">
      <w:pPr>
        <w:widowControl w:val="0"/>
        <w:ind w:firstLine="708"/>
        <w:jc w:val="both"/>
        <w:rPr>
          <w:rFonts w:eastAsia="Courier New"/>
          <w:color w:val="000000"/>
          <w:sz w:val="28"/>
          <w:szCs w:val="28"/>
        </w:rPr>
      </w:pPr>
      <w:r w:rsidRPr="006C3776">
        <w:rPr>
          <w:rFonts w:eastAsia="Courier New"/>
          <w:color w:val="000000"/>
          <w:sz w:val="28"/>
          <w:szCs w:val="28"/>
        </w:rPr>
        <w:t>4. Постановление вступает в силу в день, следующий за днём его официального   опубликования в    периодическом  печатном издании «Вести</w:t>
      </w:r>
    </w:p>
    <w:p w:rsidR="006C3776" w:rsidRPr="006C3776" w:rsidRDefault="006C3776" w:rsidP="006C3776">
      <w:pPr>
        <w:widowControl w:val="0"/>
        <w:jc w:val="both"/>
        <w:rPr>
          <w:rFonts w:eastAsia="Courier New"/>
          <w:color w:val="000000"/>
          <w:sz w:val="28"/>
          <w:szCs w:val="28"/>
        </w:rPr>
      </w:pPr>
      <w:r w:rsidRPr="006C3776">
        <w:rPr>
          <w:rFonts w:eastAsia="Courier New"/>
          <w:color w:val="000000"/>
          <w:sz w:val="28"/>
          <w:szCs w:val="28"/>
        </w:rPr>
        <w:t>муниципального образования «</w:t>
      </w:r>
      <w:proofErr w:type="spellStart"/>
      <w:r w:rsidRPr="006C3776">
        <w:rPr>
          <w:rFonts w:eastAsia="Courier New"/>
          <w:color w:val="000000"/>
          <w:sz w:val="28"/>
          <w:szCs w:val="28"/>
        </w:rPr>
        <w:t>Каратузский</w:t>
      </w:r>
      <w:proofErr w:type="spellEnd"/>
      <w:r w:rsidRPr="006C3776">
        <w:rPr>
          <w:rFonts w:eastAsia="Courier New"/>
          <w:color w:val="000000"/>
          <w:sz w:val="28"/>
          <w:szCs w:val="28"/>
        </w:rPr>
        <w:t xml:space="preserve"> район».</w:t>
      </w:r>
    </w:p>
    <w:p w:rsidR="006C3776" w:rsidRPr="006C3776" w:rsidRDefault="006C3776" w:rsidP="006C3776">
      <w:pPr>
        <w:widowControl w:val="0"/>
        <w:jc w:val="both"/>
        <w:rPr>
          <w:rFonts w:eastAsia="Courier New"/>
          <w:color w:val="000000"/>
          <w:sz w:val="28"/>
          <w:szCs w:val="28"/>
        </w:rPr>
      </w:pPr>
    </w:p>
    <w:p w:rsidR="006C3776" w:rsidRPr="006C3776" w:rsidRDefault="006C3776" w:rsidP="006C3776">
      <w:pPr>
        <w:widowControl w:val="0"/>
        <w:jc w:val="both"/>
        <w:rPr>
          <w:rFonts w:eastAsia="Courier New"/>
          <w:color w:val="000000"/>
          <w:sz w:val="28"/>
          <w:szCs w:val="28"/>
        </w:rPr>
      </w:pPr>
    </w:p>
    <w:p w:rsidR="006C3776" w:rsidRPr="006C3776" w:rsidRDefault="006C3776" w:rsidP="006C3776">
      <w:pPr>
        <w:widowControl w:val="0"/>
        <w:jc w:val="both"/>
        <w:rPr>
          <w:rFonts w:eastAsia="Courier New"/>
          <w:color w:val="000000"/>
          <w:sz w:val="28"/>
          <w:szCs w:val="28"/>
        </w:rPr>
      </w:pPr>
      <w:r w:rsidRPr="006C3776">
        <w:rPr>
          <w:rFonts w:eastAsia="Courier New"/>
          <w:color w:val="000000"/>
          <w:sz w:val="28"/>
          <w:szCs w:val="28"/>
        </w:rPr>
        <w:t xml:space="preserve">Глава района                                                                                         К.А. </w:t>
      </w:r>
      <w:proofErr w:type="spellStart"/>
      <w:r w:rsidRPr="006C3776">
        <w:rPr>
          <w:rFonts w:eastAsia="Courier New"/>
          <w:color w:val="000000"/>
          <w:sz w:val="28"/>
          <w:szCs w:val="28"/>
        </w:rPr>
        <w:t>Тюнин</w:t>
      </w:r>
      <w:proofErr w:type="spellEnd"/>
    </w:p>
    <w:p w:rsidR="009155E9" w:rsidRPr="003C1376" w:rsidRDefault="0083575D" w:rsidP="00531DAE">
      <w:pPr>
        <w:jc w:val="right"/>
      </w:pPr>
      <w:r>
        <w:rPr>
          <w:bCs/>
        </w:rPr>
        <w:t xml:space="preserve">                                                                              </w:t>
      </w:r>
      <w:r w:rsidR="003C1376">
        <w:rPr>
          <w:bCs/>
        </w:rPr>
        <w:t xml:space="preserve">                               </w:t>
      </w:r>
      <w:r>
        <w:rPr>
          <w:bCs/>
        </w:rPr>
        <w:t xml:space="preserve">    </w:t>
      </w:r>
    </w:p>
    <w:p w:rsidR="006C3776" w:rsidRDefault="00BA1FE0" w:rsidP="00531DAE">
      <w:pPr>
        <w:adjustRightInd w:val="0"/>
        <w:jc w:val="right"/>
        <w:rPr>
          <w:color w:val="000000"/>
          <w:sz w:val="22"/>
          <w:szCs w:val="22"/>
        </w:rPr>
      </w:pPr>
      <w:r w:rsidRPr="00E30FFD">
        <w:rPr>
          <w:color w:val="000000"/>
          <w:sz w:val="22"/>
          <w:szCs w:val="22"/>
        </w:rPr>
        <w:t xml:space="preserve">                 </w:t>
      </w:r>
    </w:p>
    <w:p w:rsidR="006C3776" w:rsidRDefault="006C3776" w:rsidP="00531DAE">
      <w:pPr>
        <w:adjustRightInd w:val="0"/>
        <w:jc w:val="right"/>
        <w:rPr>
          <w:color w:val="000000"/>
          <w:sz w:val="22"/>
          <w:szCs w:val="22"/>
        </w:rPr>
      </w:pPr>
    </w:p>
    <w:p w:rsidR="006C3776" w:rsidRDefault="006C3776" w:rsidP="00BA1FE0">
      <w:pPr>
        <w:adjustRightInd w:val="0"/>
        <w:jc w:val="right"/>
        <w:rPr>
          <w:color w:val="000000"/>
          <w:sz w:val="22"/>
          <w:szCs w:val="22"/>
        </w:rPr>
      </w:pPr>
    </w:p>
    <w:p w:rsidR="006C3776" w:rsidRDefault="006C3776" w:rsidP="00BA1FE0">
      <w:pPr>
        <w:adjustRightInd w:val="0"/>
        <w:jc w:val="right"/>
        <w:rPr>
          <w:color w:val="000000"/>
          <w:sz w:val="22"/>
          <w:szCs w:val="22"/>
        </w:rPr>
      </w:pPr>
    </w:p>
    <w:p w:rsidR="00BA1FE0" w:rsidRPr="00E30FFD" w:rsidRDefault="00BA1FE0" w:rsidP="00BA1FE0">
      <w:pPr>
        <w:adjustRightInd w:val="0"/>
        <w:jc w:val="right"/>
        <w:rPr>
          <w:bCs/>
          <w:sz w:val="22"/>
          <w:szCs w:val="22"/>
        </w:rPr>
      </w:pPr>
      <w:r w:rsidRPr="00E30FFD">
        <w:rPr>
          <w:color w:val="000000"/>
          <w:sz w:val="22"/>
          <w:szCs w:val="22"/>
        </w:rPr>
        <w:lastRenderedPageBreak/>
        <w:t xml:space="preserve">  </w:t>
      </w:r>
      <w:r w:rsidRPr="00E30FFD">
        <w:rPr>
          <w:bCs/>
          <w:sz w:val="22"/>
          <w:szCs w:val="22"/>
        </w:rPr>
        <w:t>Приложение № 1 к постановлению</w:t>
      </w:r>
    </w:p>
    <w:p w:rsidR="006C3776" w:rsidRPr="00E30FFD" w:rsidRDefault="00BA1FE0" w:rsidP="006C3776">
      <w:pPr>
        <w:adjustRightInd w:val="0"/>
        <w:jc w:val="right"/>
        <w:rPr>
          <w:bCs/>
          <w:sz w:val="22"/>
          <w:szCs w:val="22"/>
        </w:rPr>
      </w:pPr>
      <w:r w:rsidRPr="00E30FFD">
        <w:rPr>
          <w:bCs/>
          <w:sz w:val="22"/>
          <w:szCs w:val="22"/>
        </w:rPr>
        <w:t xml:space="preserve">                                                                                   Администрации </w:t>
      </w:r>
      <w:r w:rsidR="006C3776">
        <w:rPr>
          <w:bCs/>
          <w:sz w:val="22"/>
          <w:szCs w:val="22"/>
        </w:rPr>
        <w:t>Каратузского района</w:t>
      </w:r>
    </w:p>
    <w:p w:rsidR="00BA1FE0" w:rsidRDefault="006C3776" w:rsidP="00BA1FE0">
      <w:pPr>
        <w:adjustRightInd w:val="0"/>
        <w:jc w:val="right"/>
        <w:rPr>
          <w:bCs/>
          <w:sz w:val="22"/>
          <w:szCs w:val="22"/>
        </w:rPr>
      </w:pPr>
      <w:r>
        <w:rPr>
          <w:bCs/>
          <w:sz w:val="22"/>
          <w:szCs w:val="22"/>
        </w:rPr>
        <w:t>о</w:t>
      </w:r>
      <w:r w:rsidR="00B75826" w:rsidRPr="00E30FFD">
        <w:rPr>
          <w:bCs/>
          <w:sz w:val="22"/>
          <w:szCs w:val="22"/>
        </w:rPr>
        <w:t>т</w:t>
      </w:r>
      <w:r>
        <w:rPr>
          <w:bCs/>
          <w:sz w:val="22"/>
          <w:szCs w:val="22"/>
        </w:rPr>
        <w:t xml:space="preserve">              </w:t>
      </w:r>
      <w:r w:rsidR="00B75826">
        <w:rPr>
          <w:bCs/>
          <w:sz w:val="22"/>
          <w:szCs w:val="22"/>
        </w:rPr>
        <w:t>.202</w:t>
      </w:r>
      <w:r>
        <w:rPr>
          <w:bCs/>
          <w:sz w:val="22"/>
          <w:szCs w:val="22"/>
        </w:rPr>
        <w:t>4</w:t>
      </w:r>
      <w:r w:rsidR="00B75826" w:rsidRPr="00E30FFD">
        <w:rPr>
          <w:bCs/>
          <w:sz w:val="22"/>
          <w:szCs w:val="22"/>
        </w:rPr>
        <w:t xml:space="preserve"> №</w:t>
      </w:r>
      <w:r w:rsidR="00BA1FE0" w:rsidRPr="00E30FFD">
        <w:rPr>
          <w:bCs/>
          <w:sz w:val="22"/>
          <w:szCs w:val="22"/>
        </w:rPr>
        <w:t xml:space="preserve"> </w:t>
      </w:r>
    </w:p>
    <w:p w:rsidR="00531DAE" w:rsidRDefault="00531DAE" w:rsidP="00531DAE">
      <w:pPr>
        <w:jc w:val="both"/>
        <w:rPr>
          <w:rFonts w:ascii="TimesNewRomanPSMT" w:hAnsi="TimesNewRomanPSMT"/>
          <w:color w:val="000000"/>
        </w:rPr>
      </w:pPr>
    </w:p>
    <w:p w:rsidR="00531DAE" w:rsidRPr="00905EB9" w:rsidRDefault="00531DAE" w:rsidP="00603704">
      <w:pPr>
        <w:jc w:val="center"/>
        <w:rPr>
          <w:b/>
          <w:bCs/>
          <w:color w:val="000000"/>
        </w:rPr>
      </w:pPr>
      <w:r w:rsidRPr="00905EB9">
        <w:rPr>
          <w:b/>
          <w:bCs/>
          <w:color w:val="000000"/>
        </w:rPr>
        <w:t>Административный регламент муниципальной услуги</w:t>
      </w:r>
      <w:r w:rsidRPr="00905EB9">
        <w:rPr>
          <w:b/>
          <w:bCs/>
          <w:color w:val="000000"/>
        </w:rPr>
        <w:br/>
        <w:t>«Предоставление информации об объектах учета, содержащейся в реестре</w:t>
      </w:r>
      <w:r w:rsidRPr="00905EB9">
        <w:rPr>
          <w:b/>
          <w:bCs/>
          <w:color w:val="000000"/>
        </w:rPr>
        <w:br/>
        <w:t>муниципального имущества»</w:t>
      </w:r>
    </w:p>
    <w:p w:rsidR="00603704" w:rsidRPr="00905EB9" w:rsidRDefault="00603704" w:rsidP="00603704">
      <w:pPr>
        <w:jc w:val="center"/>
        <w:rPr>
          <w:b/>
          <w:bCs/>
          <w:color w:val="000000"/>
        </w:rPr>
      </w:pPr>
    </w:p>
    <w:p w:rsidR="00531DAE" w:rsidRPr="00905EB9" w:rsidRDefault="00531DAE" w:rsidP="00474BF2">
      <w:pPr>
        <w:jc w:val="center"/>
        <w:rPr>
          <w:b/>
          <w:bCs/>
          <w:color w:val="000000"/>
        </w:rPr>
      </w:pPr>
      <w:r w:rsidRPr="00905EB9">
        <w:rPr>
          <w:b/>
          <w:bCs/>
          <w:color w:val="000000"/>
        </w:rPr>
        <w:br/>
        <w:t>I. Общие положения</w:t>
      </w:r>
    </w:p>
    <w:p w:rsidR="00531DAE" w:rsidRPr="00905EB9" w:rsidRDefault="00531DAE" w:rsidP="00474BF2">
      <w:pPr>
        <w:jc w:val="center"/>
        <w:rPr>
          <w:b/>
          <w:bCs/>
          <w:color w:val="000000"/>
        </w:rPr>
      </w:pPr>
      <w:r w:rsidRPr="00905EB9">
        <w:rPr>
          <w:b/>
          <w:bCs/>
          <w:color w:val="000000"/>
        </w:rPr>
        <w:br/>
        <w:t>Предмет регулирования административного регламента</w:t>
      </w:r>
    </w:p>
    <w:p w:rsidR="009B0B86" w:rsidRDefault="00531DAE" w:rsidP="00531DAE">
      <w:pPr>
        <w:jc w:val="both"/>
        <w:rPr>
          <w:color w:val="000000"/>
        </w:rPr>
      </w:pPr>
      <w:r w:rsidRPr="00905EB9">
        <w:rPr>
          <w:b/>
          <w:bCs/>
          <w:color w:val="000000"/>
        </w:rPr>
        <w:br/>
      </w:r>
      <w:r w:rsidRPr="00905EB9">
        <w:rPr>
          <w:color w:val="000000"/>
        </w:rPr>
        <w:t>1.Настоящий Административный регламент устанавливает порядок и стандарт</w:t>
      </w:r>
      <w:r w:rsidRPr="00905EB9">
        <w:rPr>
          <w:color w:val="000000"/>
        </w:rPr>
        <w:br/>
        <w:t>предоставления муниципальной услуги «Предоставление информации об объектах учета,</w:t>
      </w:r>
      <w:r w:rsidRPr="00905EB9">
        <w:rPr>
          <w:color w:val="000000"/>
        </w:rPr>
        <w:br/>
        <w:t>содержащейся в реестре муниципального имущества» (далее - Услуга).</w:t>
      </w:r>
    </w:p>
    <w:p w:rsidR="009B0B86" w:rsidRDefault="00531DAE" w:rsidP="00531DAE">
      <w:pPr>
        <w:jc w:val="both"/>
        <w:rPr>
          <w:color w:val="000000"/>
        </w:rPr>
      </w:pPr>
      <w:r w:rsidRPr="00905EB9">
        <w:rPr>
          <w:color w:val="000000"/>
        </w:rPr>
        <w:br/>
        <w:t>2.В рамках Услуги может быть предоставлена информация в отношении:</w:t>
      </w:r>
    </w:p>
    <w:p w:rsidR="00905EB9" w:rsidRPr="00905EB9" w:rsidRDefault="00531DAE" w:rsidP="00531DAE">
      <w:pPr>
        <w:jc w:val="both"/>
        <w:rPr>
          <w:color w:val="000000"/>
        </w:rPr>
      </w:pPr>
      <w:proofErr w:type="gramStart"/>
      <w:r w:rsidRPr="00905EB9">
        <w:rPr>
          <w:color w:val="000000"/>
        </w:rPr>
        <w:t>- находящегося в и муниципальной собственности недвижимого имущества (здание,</w:t>
      </w:r>
      <w:r w:rsidRPr="00905EB9">
        <w:rPr>
          <w:color w:val="000000"/>
        </w:rPr>
        <w:br/>
        <w:t>строение, сооружение или объект незавершенного строительства, земельный участок,</w:t>
      </w:r>
      <w:proofErr w:type="gramEnd"/>
    </w:p>
    <w:p w:rsidR="00531DAE" w:rsidRDefault="00531DAE" w:rsidP="00531DAE">
      <w:pPr>
        <w:jc w:val="both"/>
        <w:rPr>
          <w:color w:val="000000"/>
        </w:rPr>
      </w:pPr>
      <w:r w:rsidRPr="00905EB9">
        <w:rPr>
          <w:color w:val="000000"/>
        </w:rPr>
        <w:t xml:space="preserve"> жилое,</w:t>
      </w:r>
      <w:r w:rsidR="009B0B86">
        <w:rPr>
          <w:color w:val="000000"/>
        </w:rPr>
        <w:t xml:space="preserve"> </w:t>
      </w:r>
      <w:r w:rsidRPr="00905EB9">
        <w:rPr>
          <w:color w:val="000000"/>
        </w:rPr>
        <w:t>нежилое помещение или иной прочно связанный с землей объект, перемещение которого без</w:t>
      </w:r>
      <w:r w:rsidR="009B0B86">
        <w:rPr>
          <w:color w:val="000000"/>
        </w:rPr>
        <w:t xml:space="preserve"> </w:t>
      </w:r>
      <w:r w:rsidR="00905EB9" w:rsidRPr="00905EB9">
        <w:rPr>
          <w:color w:val="000000"/>
        </w:rPr>
        <w:t xml:space="preserve"> </w:t>
      </w:r>
      <w:r w:rsidRPr="00905EB9">
        <w:rPr>
          <w:color w:val="000000"/>
        </w:rPr>
        <w:br/>
        <w:t>соразмерного ущерба его назначению невозможно, либо иное имущество, отнесенное законом к недвижимости;</w:t>
      </w:r>
    </w:p>
    <w:p w:rsidR="00531DAE" w:rsidRPr="00905EB9" w:rsidRDefault="00531DAE" w:rsidP="00531DAE">
      <w:pPr>
        <w:jc w:val="both"/>
        <w:rPr>
          <w:color w:val="000000"/>
        </w:rPr>
      </w:pPr>
      <w:proofErr w:type="gramStart"/>
      <w:r w:rsidRPr="00905EB9">
        <w:rPr>
          <w:color w:val="000000"/>
        </w:rPr>
        <w:t>- находящегося в муниципальной собственности движимого имущества, акций, долей</w:t>
      </w:r>
      <w:r w:rsidRPr="00905EB9">
        <w:rPr>
          <w:color w:val="000000"/>
        </w:rPr>
        <w:br/>
        <w:t>(вкладов)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w:t>
      </w:r>
      <w:r w:rsidR="00603704" w:rsidRPr="00905EB9">
        <w:rPr>
          <w:color w:val="000000"/>
        </w:rPr>
        <w:t xml:space="preserve">   </w:t>
      </w:r>
      <w:r w:rsidRPr="00905EB9">
        <w:rPr>
          <w:color w:val="000000"/>
        </w:rPr>
        <w:t xml:space="preserve">  </w:t>
      </w:r>
      <w:r w:rsidRPr="00905EB9">
        <w:rPr>
          <w:color w:val="000000"/>
        </w:rPr>
        <w:br/>
        <w:t>законом от 3</w:t>
      </w:r>
      <w:proofErr w:type="gramEnd"/>
      <w:r w:rsidRPr="00905EB9">
        <w:rPr>
          <w:color w:val="000000"/>
        </w:rPr>
        <w:t xml:space="preserve"> ноября 2006 г. № 174-ФЗ «Об автономных учреждениях»;</w:t>
      </w:r>
    </w:p>
    <w:p w:rsidR="00603704" w:rsidRPr="00905EB9" w:rsidRDefault="00531DAE" w:rsidP="00531DAE">
      <w:pPr>
        <w:jc w:val="both"/>
        <w:rPr>
          <w:color w:val="000000"/>
        </w:rPr>
      </w:pPr>
      <w:proofErr w:type="gramStart"/>
      <w:r w:rsidRPr="00905EB9">
        <w:rPr>
          <w:color w:val="000000"/>
        </w:rPr>
        <w:t>- муниципальных унитарных предприятий, муниципальных учреждений, хозяйственных</w:t>
      </w:r>
      <w:r w:rsidRPr="00905EB9">
        <w:rPr>
          <w:color w:val="000000"/>
        </w:rPr>
        <w:br/>
        <w:t>обществ, товариществ, акции, доли (вклады) в уставном (складочном) капитале которых</w:t>
      </w:r>
      <w:r w:rsidRPr="00905EB9">
        <w:rPr>
          <w:color w:val="000000"/>
        </w:rPr>
        <w:br/>
        <w:t>принадлежат государству (на уровне субъектов Российской Федерации) или муниципальным</w:t>
      </w:r>
      <w:r w:rsidRPr="00905EB9">
        <w:rPr>
          <w:color w:val="000000"/>
        </w:rPr>
        <w:br/>
        <w:t>образованиям, иных юридических лиц, учредителем (участником) которых является государство (на уровне субъектов Российской Федерации) или муниципальное образование.</w:t>
      </w:r>
      <w:proofErr w:type="gramEnd"/>
    </w:p>
    <w:p w:rsidR="00531DAE" w:rsidRPr="00905EB9" w:rsidRDefault="00531DAE" w:rsidP="00474BF2">
      <w:pPr>
        <w:jc w:val="center"/>
        <w:rPr>
          <w:b/>
          <w:bCs/>
          <w:color w:val="000000"/>
        </w:rPr>
      </w:pPr>
      <w:r w:rsidRPr="00905EB9">
        <w:rPr>
          <w:color w:val="000000"/>
        </w:rPr>
        <w:br/>
      </w:r>
      <w:r w:rsidRPr="00905EB9">
        <w:rPr>
          <w:b/>
          <w:bCs/>
          <w:color w:val="000000"/>
        </w:rPr>
        <w:t>Круг заявителей</w:t>
      </w:r>
    </w:p>
    <w:p w:rsidR="00531DAE" w:rsidRPr="00905EB9" w:rsidRDefault="00531DAE" w:rsidP="00531DAE">
      <w:pPr>
        <w:jc w:val="both"/>
        <w:rPr>
          <w:color w:val="000000"/>
        </w:rPr>
      </w:pPr>
      <w:r w:rsidRPr="00905EB9">
        <w:rPr>
          <w:b/>
          <w:bCs/>
          <w:color w:val="000000"/>
        </w:rPr>
        <w:br/>
      </w:r>
      <w:r w:rsidRPr="00905EB9">
        <w:rPr>
          <w:color w:val="000000"/>
        </w:rPr>
        <w:t>3. Услуга предоставляется любым заинтересованным лицам, в том числе физическим</w:t>
      </w:r>
      <w:r w:rsidRPr="00905EB9">
        <w:rPr>
          <w:color w:val="000000"/>
        </w:rPr>
        <w:br/>
        <w:t>лицам, индивидуальным предпринимателям, юридическим лицам (далее - заявитель), а также их  представителям.</w:t>
      </w:r>
    </w:p>
    <w:p w:rsidR="00905EB9" w:rsidRDefault="00531DAE" w:rsidP="00474BF2">
      <w:pPr>
        <w:jc w:val="center"/>
        <w:rPr>
          <w:b/>
          <w:bCs/>
          <w:color w:val="000000"/>
        </w:rPr>
      </w:pPr>
      <w:r w:rsidRPr="00905EB9">
        <w:rPr>
          <w:color w:val="000000"/>
        </w:rPr>
        <w:br/>
      </w:r>
      <w:r w:rsidRPr="00905EB9">
        <w:rPr>
          <w:b/>
          <w:bCs/>
          <w:color w:val="000000"/>
        </w:rPr>
        <w:t>Требование предоставления заявителю муниципальной услуги в соответствии</w:t>
      </w:r>
      <w:r w:rsidR="00905EB9" w:rsidRPr="00905EB9">
        <w:rPr>
          <w:b/>
          <w:bCs/>
          <w:color w:val="000000"/>
        </w:rPr>
        <w:t xml:space="preserve"> </w:t>
      </w:r>
      <w:r w:rsidRPr="00905EB9">
        <w:rPr>
          <w:b/>
          <w:bCs/>
          <w:color w:val="000000"/>
        </w:rPr>
        <w:t>с вариантом предоставления муниципальной услуги, соответствующим</w:t>
      </w:r>
      <w:r w:rsidR="00905EB9" w:rsidRPr="00905EB9">
        <w:rPr>
          <w:b/>
          <w:bCs/>
          <w:color w:val="000000"/>
        </w:rPr>
        <w:t xml:space="preserve"> </w:t>
      </w:r>
      <w:r w:rsidRPr="00905EB9">
        <w:rPr>
          <w:b/>
          <w:bCs/>
          <w:color w:val="000000"/>
        </w:rPr>
        <w:t>признакам заявителя, определенным в результате анкетирования,</w:t>
      </w:r>
      <w:r w:rsidR="00905EB9" w:rsidRPr="00905EB9">
        <w:rPr>
          <w:b/>
          <w:bCs/>
          <w:color w:val="000000"/>
        </w:rPr>
        <w:t xml:space="preserve"> </w:t>
      </w:r>
      <w:r w:rsidRPr="00905EB9">
        <w:rPr>
          <w:b/>
          <w:bCs/>
          <w:color w:val="000000"/>
        </w:rPr>
        <w:t>проводимого органом, предоставляющим услугу (далее - профилирование),</w:t>
      </w:r>
      <w:r w:rsidR="00905EB9" w:rsidRPr="00905EB9">
        <w:rPr>
          <w:b/>
          <w:bCs/>
          <w:color w:val="000000"/>
        </w:rPr>
        <w:t xml:space="preserve"> </w:t>
      </w:r>
      <w:r w:rsidRPr="00905EB9">
        <w:rPr>
          <w:b/>
          <w:bCs/>
          <w:color w:val="000000"/>
        </w:rPr>
        <w:t>а также результата, за предоставлением которого обратился заявитель</w:t>
      </w:r>
    </w:p>
    <w:p w:rsidR="00495780" w:rsidRPr="00905EB9" w:rsidRDefault="00495780" w:rsidP="00474BF2">
      <w:pPr>
        <w:jc w:val="center"/>
        <w:rPr>
          <w:b/>
          <w:bCs/>
          <w:color w:val="000000"/>
        </w:rPr>
      </w:pPr>
    </w:p>
    <w:p w:rsidR="00495780" w:rsidRPr="00495780" w:rsidRDefault="00495780" w:rsidP="00495780">
      <w:pPr>
        <w:widowControl w:val="0"/>
        <w:ind w:firstLine="708"/>
        <w:jc w:val="both"/>
        <w:rPr>
          <w:rFonts w:eastAsia="Courier New"/>
          <w:color w:val="000000"/>
        </w:rPr>
      </w:pPr>
      <w:r w:rsidRPr="00495780">
        <w:rPr>
          <w:rFonts w:eastAsia="Courier New"/>
          <w:color w:val="000000"/>
        </w:rPr>
        <w:lastRenderedPageBreak/>
        <w:t>4. Информирование о порядке предоставления муниципальной услуги осуществляется:</w:t>
      </w:r>
    </w:p>
    <w:p w:rsidR="00495780" w:rsidRPr="00495780" w:rsidRDefault="00495780" w:rsidP="00495780">
      <w:pPr>
        <w:widowControl w:val="0"/>
        <w:ind w:firstLine="708"/>
        <w:jc w:val="both"/>
        <w:rPr>
          <w:rFonts w:eastAsia="Courier New"/>
          <w:color w:val="000000"/>
        </w:rPr>
      </w:pPr>
      <w:r w:rsidRPr="00495780">
        <w:rPr>
          <w:rFonts w:eastAsia="Courier New"/>
          <w:color w:val="000000"/>
        </w:rPr>
        <w:t>1) непосредственно при личном приеме заявителя в администрации Каратузского района (дале</w:t>
      </w:r>
      <w:proofErr w:type="gramStart"/>
      <w:r w:rsidRPr="00495780">
        <w:rPr>
          <w:rFonts w:eastAsia="Courier New"/>
          <w:color w:val="000000"/>
        </w:rPr>
        <w:t>е-</w:t>
      </w:r>
      <w:proofErr w:type="gramEnd"/>
      <w:r w:rsidRPr="00495780">
        <w:rPr>
          <w:rFonts w:eastAsia="Courier New"/>
          <w:color w:val="000000"/>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95780" w:rsidRPr="00495780" w:rsidRDefault="00495780" w:rsidP="00495780">
      <w:pPr>
        <w:widowControl w:val="0"/>
        <w:ind w:firstLine="708"/>
        <w:jc w:val="both"/>
        <w:rPr>
          <w:rFonts w:eastAsia="Courier New"/>
          <w:color w:val="000000"/>
        </w:rPr>
      </w:pPr>
      <w:r w:rsidRPr="00495780">
        <w:rPr>
          <w:rFonts w:eastAsia="Courier New"/>
          <w:color w:val="000000"/>
        </w:rPr>
        <w:t xml:space="preserve">2) по телефону </w:t>
      </w:r>
      <w:proofErr w:type="gramStart"/>
      <w:r w:rsidRPr="00495780">
        <w:rPr>
          <w:rFonts w:eastAsia="Courier New"/>
          <w:color w:val="000000"/>
        </w:rPr>
        <w:t>Уполномоченном</w:t>
      </w:r>
      <w:proofErr w:type="gramEnd"/>
      <w:r w:rsidRPr="00495780">
        <w:rPr>
          <w:rFonts w:eastAsia="Courier New"/>
          <w:color w:val="000000"/>
        </w:rPr>
        <w:t xml:space="preserve"> органе или многофункциональном центре;</w:t>
      </w:r>
    </w:p>
    <w:p w:rsidR="00495780" w:rsidRPr="00495780" w:rsidRDefault="00495780" w:rsidP="00495780">
      <w:pPr>
        <w:widowControl w:val="0"/>
        <w:ind w:firstLine="708"/>
        <w:jc w:val="both"/>
        <w:rPr>
          <w:rFonts w:eastAsia="Courier New"/>
          <w:color w:val="000000"/>
        </w:rPr>
      </w:pPr>
      <w:r w:rsidRPr="00495780">
        <w:rPr>
          <w:rFonts w:eastAsia="Courier New"/>
          <w:color w:val="000000"/>
        </w:rPr>
        <w:t>3) письменно, в том числе посредством электронной почты;</w:t>
      </w:r>
    </w:p>
    <w:p w:rsidR="00495780" w:rsidRPr="00495780" w:rsidRDefault="00495780" w:rsidP="00495780">
      <w:pPr>
        <w:widowControl w:val="0"/>
        <w:ind w:firstLine="708"/>
        <w:jc w:val="both"/>
        <w:rPr>
          <w:rFonts w:eastAsia="Courier New"/>
          <w:color w:val="000000"/>
        </w:rPr>
      </w:pPr>
      <w:r w:rsidRPr="00495780">
        <w:rPr>
          <w:rFonts w:eastAsia="Courier New"/>
          <w:color w:val="000000"/>
        </w:rPr>
        <w:t>4) посредством размещения в открытой и доступной форме информации: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в федеральной государственной информационной системе «Единый портал государственных и муниципальных услуг (функций)» (</w:t>
      </w:r>
      <w:hyperlink r:id="rId9" w:history="1">
        <w:r w:rsidRPr="00495780">
          <w:rPr>
            <w:rFonts w:eastAsia="Courier New"/>
            <w:color w:val="0066CC"/>
            <w:u w:val="single"/>
          </w:rPr>
          <w:t>https://www.gosuslugi.ru/</w:t>
        </w:r>
      </w:hyperlink>
      <w:r w:rsidRPr="00495780">
        <w:rPr>
          <w:rFonts w:eastAsia="Courier New"/>
          <w:color w:val="000000"/>
        </w:rPr>
        <w:t>) (далее - ЕПГУ);</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на официальном сайте Уполномоченного органа (http://karatuzraion.ru/);</w:t>
      </w:r>
    </w:p>
    <w:p w:rsidR="00495780" w:rsidRPr="00495780" w:rsidRDefault="00495780" w:rsidP="00495780">
      <w:pPr>
        <w:widowControl w:val="0"/>
        <w:ind w:firstLine="708"/>
        <w:jc w:val="both"/>
        <w:rPr>
          <w:rFonts w:eastAsia="Courier New"/>
          <w:color w:val="000000"/>
        </w:rPr>
      </w:pPr>
      <w:r w:rsidRPr="00495780">
        <w:rPr>
          <w:rFonts w:eastAsia="Courier New"/>
          <w:color w:val="000000"/>
        </w:rPr>
        <w:t>5) посредством размещения информации на информационных стендах Уполномоченного органа или многофункционального центра.</w:t>
      </w:r>
    </w:p>
    <w:p w:rsidR="00495780" w:rsidRPr="00495780" w:rsidRDefault="00495780" w:rsidP="00495780">
      <w:pPr>
        <w:widowControl w:val="0"/>
        <w:ind w:firstLine="708"/>
        <w:jc w:val="both"/>
        <w:rPr>
          <w:rFonts w:eastAsia="Courier New"/>
          <w:color w:val="000000"/>
        </w:rPr>
      </w:pPr>
      <w:r w:rsidRPr="00495780">
        <w:rPr>
          <w:rFonts w:eastAsia="Courier New"/>
          <w:color w:val="000000"/>
        </w:rPr>
        <w:t xml:space="preserve">5. Информирование осуществляется по вопросам, касающимся: способов подачи заявления о предоставлении </w:t>
      </w:r>
    </w:p>
    <w:p w:rsidR="00495780" w:rsidRPr="00495780" w:rsidRDefault="00495780" w:rsidP="00495780">
      <w:pPr>
        <w:widowControl w:val="0"/>
        <w:jc w:val="both"/>
        <w:rPr>
          <w:rFonts w:eastAsia="Courier New"/>
          <w:color w:val="000000"/>
        </w:rPr>
      </w:pPr>
      <w:r w:rsidRPr="00495780">
        <w:rPr>
          <w:rFonts w:eastAsia="Courier New"/>
          <w:color w:val="000000"/>
        </w:rPr>
        <w:t>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справочной информации о работе Уполномоченного органа (структурных подразделений Уполномоченного органа);</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порядка и сроков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по вопросам предоставления услуг, которые являются необходимыми и обязательными для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95780" w:rsidRPr="00495780" w:rsidRDefault="00495780" w:rsidP="00495780">
      <w:pPr>
        <w:widowControl w:val="0"/>
        <w:ind w:firstLine="708"/>
        <w:jc w:val="both"/>
        <w:rPr>
          <w:rFonts w:eastAsia="Courier New"/>
          <w:color w:val="000000"/>
        </w:rPr>
      </w:pPr>
      <w:r w:rsidRPr="00495780">
        <w:rPr>
          <w:rFonts w:eastAsia="Courier New"/>
          <w:color w:val="000000"/>
        </w:rPr>
        <w:t xml:space="preserve">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95780">
        <w:rPr>
          <w:rFonts w:eastAsia="Courier New"/>
          <w:color w:val="000000"/>
        </w:rPr>
        <w:t>обратившихся</w:t>
      </w:r>
      <w:proofErr w:type="gramEnd"/>
      <w:r w:rsidRPr="00495780">
        <w:rPr>
          <w:rFonts w:eastAsia="Courier New"/>
          <w:color w:val="000000"/>
        </w:rPr>
        <w:t xml:space="preserve"> по интересующим вопросам.</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изложить обращение в письменной форме;</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назначить другое время для консультаций.</w:t>
      </w:r>
    </w:p>
    <w:p w:rsidR="00495780" w:rsidRPr="00495780" w:rsidRDefault="00495780" w:rsidP="00495780">
      <w:pPr>
        <w:widowControl w:val="0"/>
        <w:ind w:firstLine="708"/>
        <w:jc w:val="both"/>
        <w:rPr>
          <w:rFonts w:eastAsia="Courier New"/>
          <w:color w:val="000000"/>
        </w:rPr>
      </w:pPr>
      <w:r w:rsidRPr="00495780">
        <w:rPr>
          <w:rFonts w:eastAsia="Courier New"/>
          <w:color w:val="000000"/>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Продолжительность информирования по телефону не должна превышать 10 минут.</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Информирование осуществляется в соответствии с графиком приема граждан.</w:t>
      </w:r>
    </w:p>
    <w:p w:rsidR="00495780" w:rsidRPr="00495780" w:rsidRDefault="00495780" w:rsidP="00495780">
      <w:pPr>
        <w:widowControl w:val="0"/>
        <w:ind w:firstLine="708"/>
        <w:jc w:val="both"/>
        <w:rPr>
          <w:rFonts w:eastAsia="Courier New"/>
          <w:color w:val="000000"/>
        </w:rPr>
      </w:pPr>
      <w:proofErr w:type="gramStart"/>
      <w:r w:rsidRPr="00495780">
        <w:rPr>
          <w:rFonts w:eastAsia="Courier New"/>
          <w:color w:val="000000"/>
        </w:rPr>
        <w:t>7.</w:t>
      </w:r>
      <w:r>
        <w:rPr>
          <w:rFonts w:eastAsia="Courier New"/>
          <w:color w:val="000000"/>
        </w:rPr>
        <w:t>.</w:t>
      </w:r>
      <w:r w:rsidRPr="00495780">
        <w:rPr>
          <w:rFonts w:eastAsia="Courier New"/>
          <w:color w:val="000000"/>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495780" w:rsidRPr="00495780" w:rsidRDefault="00495780" w:rsidP="00495780">
      <w:pPr>
        <w:widowControl w:val="0"/>
        <w:ind w:firstLine="708"/>
        <w:jc w:val="both"/>
        <w:rPr>
          <w:rFonts w:eastAsia="Courier New"/>
          <w:color w:val="000000"/>
        </w:rPr>
      </w:pPr>
      <w:r w:rsidRPr="00495780">
        <w:rPr>
          <w:rFonts w:eastAsia="Courier New"/>
          <w:color w:val="000000"/>
        </w:rPr>
        <w:t>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95780" w:rsidRPr="00495780" w:rsidRDefault="00495780" w:rsidP="00495780">
      <w:pPr>
        <w:widowControl w:val="0"/>
        <w:ind w:firstLine="708"/>
        <w:jc w:val="both"/>
        <w:rPr>
          <w:rFonts w:eastAsia="Courier New"/>
          <w:color w:val="000000"/>
        </w:rPr>
      </w:pPr>
      <w:proofErr w:type="gramStart"/>
      <w:r w:rsidRPr="00495780">
        <w:rPr>
          <w:rFonts w:eastAsia="Courier New"/>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95780" w:rsidRPr="00495780" w:rsidRDefault="00495780" w:rsidP="00495780">
      <w:pPr>
        <w:widowControl w:val="0"/>
        <w:ind w:firstLine="708"/>
        <w:jc w:val="both"/>
        <w:rPr>
          <w:rFonts w:eastAsia="Courier New"/>
          <w:color w:val="000000"/>
        </w:rPr>
      </w:pPr>
      <w:r w:rsidRPr="00495780">
        <w:rPr>
          <w:rFonts w:eastAsia="Courier New"/>
          <w:color w:val="000000"/>
        </w:rPr>
        <w:t xml:space="preserve">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95780" w:rsidRPr="00495780" w:rsidRDefault="00495780" w:rsidP="00495780">
      <w:pPr>
        <w:widowControl w:val="0"/>
        <w:ind w:firstLine="708"/>
        <w:jc w:val="both"/>
        <w:rPr>
          <w:rFonts w:eastAsia="Courier New"/>
          <w:color w:val="000000"/>
        </w:rPr>
      </w:pPr>
      <w:r w:rsidRPr="00495780">
        <w:rPr>
          <w:rFonts w:eastAsia="Courier New"/>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адрес официального сайта, а также электронной почты и (или) формы обратной связи Уполномоченного органа в сети «Интернет».</w:t>
      </w:r>
    </w:p>
    <w:p w:rsidR="00495780" w:rsidRPr="00495780" w:rsidRDefault="00495780" w:rsidP="00495780">
      <w:pPr>
        <w:widowControl w:val="0"/>
        <w:ind w:firstLine="708"/>
        <w:jc w:val="both"/>
        <w:rPr>
          <w:rFonts w:eastAsia="Courier New"/>
          <w:color w:val="000000"/>
        </w:rPr>
      </w:pPr>
      <w:r w:rsidRPr="00495780">
        <w:rPr>
          <w:rFonts w:eastAsia="Courier New"/>
          <w:color w:val="000000"/>
        </w:rPr>
        <w:t>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95780" w:rsidRPr="00495780" w:rsidRDefault="00495780" w:rsidP="00495780">
      <w:pPr>
        <w:widowControl w:val="0"/>
        <w:ind w:firstLine="708"/>
        <w:jc w:val="both"/>
        <w:rPr>
          <w:rFonts w:eastAsia="Courier New"/>
          <w:color w:val="000000"/>
        </w:rPr>
      </w:pPr>
      <w:r w:rsidRPr="00495780">
        <w:rPr>
          <w:rFonts w:eastAsia="Courier New"/>
          <w:color w:val="000000"/>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95780" w:rsidRPr="00495780" w:rsidRDefault="00495780" w:rsidP="00495780">
      <w:pPr>
        <w:widowControl w:val="0"/>
        <w:ind w:firstLine="708"/>
        <w:jc w:val="both"/>
        <w:rPr>
          <w:rFonts w:eastAsia="Courier New"/>
          <w:color w:val="000000"/>
        </w:rPr>
      </w:pPr>
    </w:p>
    <w:p w:rsidR="00495780" w:rsidRPr="00905EB9" w:rsidRDefault="00531DAE" w:rsidP="00495780">
      <w:pPr>
        <w:jc w:val="both"/>
        <w:rPr>
          <w:b/>
          <w:bCs/>
          <w:color w:val="000000"/>
        </w:rPr>
      </w:pPr>
      <w:r w:rsidRPr="00905EB9">
        <w:rPr>
          <w:b/>
          <w:bCs/>
          <w:color w:val="000000"/>
        </w:rPr>
        <w:br/>
      </w:r>
    </w:p>
    <w:p w:rsidR="00531DAE" w:rsidRPr="00905EB9" w:rsidRDefault="00531DAE" w:rsidP="00474BF2">
      <w:pPr>
        <w:jc w:val="center"/>
        <w:rPr>
          <w:b/>
          <w:bCs/>
          <w:color w:val="000000"/>
        </w:rPr>
      </w:pPr>
      <w:r w:rsidRPr="00905EB9">
        <w:rPr>
          <w:b/>
          <w:bCs/>
          <w:color w:val="000000"/>
        </w:rPr>
        <w:t>II. Стандарт предоставления муниципальной услуги</w:t>
      </w:r>
    </w:p>
    <w:p w:rsidR="00531DAE" w:rsidRPr="00905EB9" w:rsidRDefault="00531DAE" w:rsidP="00474BF2">
      <w:pPr>
        <w:jc w:val="center"/>
        <w:rPr>
          <w:b/>
          <w:bCs/>
          <w:color w:val="000000"/>
        </w:rPr>
      </w:pPr>
      <w:r w:rsidRPr="00905EB9">
        <w:rPr>
          <w:b/>
          <w:bCs/>
          <w:color w:val="000000"/>
        </w:rPr>
        <w:br/>
        <w:t>Наименование муниципальной услуги</w:t>
      </w:r>
    </w:p>
    <w:p w:rsidR="00531DAE" w:rsidRPr="00905EB9" w:rsidRDefault="00531DAE" w:rsidP="00531DAE">
      <w:pPr>
        <w:jc w:val="both"/>
        <w:rPr>
          <w:color w:val="000000"/>
        </w:rPr>
      </w:pPr>
      <w:r w:rsidRPr="00905EB9">
        <w:rPr>
          <w:b/>
          <w:bCs/>
          <w:color w:val="000000"/>
        </w:rPr>
        <w:br/>
      </w:r>
      <w:r w:rsidR="00495780">
        <w:rPr>
          <w:color w:val="000000"/>
        </w:rPr>
        <w:t>12</w:t>
      </w:r>
      <w:r w:rsidRPr="00905EB9">
        <w:rPr>
          <w:color w:val="000000"/>
        </w:rPr>
        <w:t>. Полное наименование Услуги: «Предоставление информации об объектах учета,</w:t>
      </w:r>
      <w:r w:rsidRPr="00905EB9">
        <w:rPr>
          <w:color w:val="000000"/>
        </w:rPr>
        <w:br/>
      </w:r>
      <w:r w:rsidRPr="00905EB9">
        <w:rPr>
          <w:color w:val="000000"/>
        </w:rPr>
        <w:lastRenderedPageBreak/>
        <w:t>содержащейся в реестре муниципального имущества». Краткое наименование Услуги на ЕПГУ:</w:t>
      </w:r>
      <w:r w:rsidR="00603704" w:rsidRPr="00905EB9">
        <w:rPr>
          <w:color w:val="000000"/>
        </w:rPr>
        <w:t xml:space="preserve"> </w:t>
      </w:r>
      <w:r w:rsidRPr="00905EB9">
        <w:rPr>
          <w:color w:val="000000"/>
        </w:rPr>
        <w:t>«Выдача выписок из реестра муниципального имущества».</w:t>
      </w:r>
    </w:p>
    <w:p w:rsidR="00531DAE" w:rsidRPr="00905EB9" w:rsidRDefault="00531DAE" w:rsidP="00474BF2">
      <w:pPr>
        <w:jc w:val="center"/>
        <w:rPr>
          <w:b/>
          <w:bCs/>
          <w:color w:val="000000"/>
        </w:rPr>
      </w:pPr>
      <w:r w:rsidRPr="00905EB9">
        <w:rPr>
          <w:color w:val="000000"/>
        </w:rPr>
        <w:br/>
      </w:r>
      <w:r w:rsidRPr="00905EB9">
        <w:rPr>
          <w:b/>
          <w:bCs/>
          <w:color w:val="000000"/>
        </w:rPr>
        <w:t>Наименование органа, предоставляющего Услугу</w:t>
      </w:r>
    </w:p>
    <w:p w:rsidR="00603704" w:rsidRPr="00905EB9" w:rsidRDefault="00531DAE" w:rsidP="00531DAE">
      <w:pPr>
        <w:jc w:val="both"/>
        <w:rPr>
          <w:color w:val="000000"/>
        </w:rPr>
      </w:pPr>
      <w:r w:rsidRPr="00905EB9">
        <w:rPr>
          <w:b/>
          <w:bCs/>
          <w:color w:val="000000"/>
        </w:rPr>
        <w:br/>
      </w:r>
      <w:r w:rsidR="00495780">
        <w:rPr>
          <w:color w:val="000000"/>
        </w:rPr>
        <w:t>13</w:t>
      </w:r>
      <w:r w:rsidRPr="00905EB9">
        <w:rPr>
          <w:color w:val="000000"/>
        </w:rPr>
        <w:t xml:space="preserve">. Услуга предоставляется </w:t>
      </w:r>
      <w:r w:rsidR="00386A29">
        <w:rPr>
          <w:color w:val="000000"/>
        </w:rPr>
        <w:t xml:space="preserve">Администрацией Каратузского района в лице </w:t>
      </w:r>
      <w:r w:rsidR="00603704" w:rsidRPr="00905EB9">
        <w:rPr>
          <w:color w:val="000000"/>
        </w:rPr>
        <w:t xml:space="preserve"> Отдел</w:t>
      </w:r>
      <w:r w:rsidR="00386A29">
        <w:rPr>
          <w:color w:val="000000"/>
        </w:rPr>
        <w:t>а</w:t>
      </w:r>
      <w:r w:rsidR="00603704" w:rsidRPr="00905EB9">
        <w:rPr>
          <w:color w:val="000000"/>
        </w:rPr>
        <w:t xml:space="preserve"> земельных и имущественных отношений администрации Каратузского район</w:t>
      </w:r>
      <w:proofErr w:type="gramStart"/>
      <w:r w:rsidR="00603704" w:rsidRPr="00905EB9">
        <w:rPr>
          <w:color w:val="000000"/>
        </w:rPr>
        <w:t>а</w:t>
      </w:r>
      <w:r w:rsidRPr="00905EB9">
        <w:rPr>
          <w:color w:val="000000"/>
        </w:rPr>
        <w:t>(</w:t>
      </w:r>
      <w:proofErr w:type="gramEnd"/>
      <w:r w:rsidRPr="00905EB9">
        <w:rPr>
          <w:color w:val="000000"/>
        </w:rPr>
        <w:t>далее - Уполномоченный орган).</w:t>
      </w:r>
    </w:p>
    <w:p w:rsidR="00531DAE" w:rsidRPr="00905EB9" w:rsidRDefault="00531DAE" w:rsidP="00531DAE">
      <w:pPr>
        <w:jc w:val="both"/>
        <w:rPr>
          <w:color w:val="000000"/>
        </w:rPr>
      </w:pPr>
      <w:r w:rsidRPr="00905EB9">
        <w:rPr>
          <w:color w:val="000000"/>
        </w:rPr>
        <w:br/>
      </w:r>
      <w:r w:rsidR="00495780">
        <w:rPr>
          <w:color w:val="000000"/>
        </w:rPr>
        <w:t>14</w:t>
      </w:r>
      <w:r w:rsidRPr="00905EB9">
        <w:rPr>
          <w:color w:val="000000"/>
        </w:rPr>
        <w:t>. Предоставление Услуги в Многофункциональных центрах предоставления</w:t>
      </w:r>
      <w:r w:rsidRPr="00905EB9">
        <w:rPr>
          <w:color w:val="000000"/>
        </w:rPr>
        <w:br/>
        <w:t>государственных и муниципальных услуг (далее - МФЦ) осуществляется при наличии соглашения  с таким МФЦ.</w:t>
      </w:r>
    </w:p>
    <w:p w:rsidR="00531DAE" w:rsidRPr="00905EB9" w:rsidRDefault="00531DAE" w:rsidP="00531DAE">
      <w:pPr>
        <w:jc w:val="both"/>
        <w:rPr>
          <w:color w:val="000000"/>
        </w:rPr>
      </w:pPr>
      <w:proofErr w:type="gramStart"/>
      <w:r w:rsidRPr="00905EB9">
        <w:rPr>
          <w:color w:val="000000"/>
        </w:rPr>
        <w:t>МФЦ, в которых организуется предоставление Услуги, не могут принимать решение об</w:t>
      </w:r>
      <w:r w:rsidRPr="00905EB9">
        <w:rPr>
          <w:color w:val="000000"/>
        </w:rPr>
        <w:br/>
        <w:t>отказе в приеме запроса и документов и (или) информации, необходимых для ее предоставления.</w:t>
      </w:r>
      <w:proofErr w:type="gramEnd"/>
    </w:p>
    <w:p w:rsidR="00603704" w:rsidRPr="00905EB9" w:rsidRDefault="00603704" w:rsidP="00531DAE">
      <w:pPr>
        <w:jc w:val="both"/>
        <w:rPr>
          <w:color w:val="000000"/>
        </w:rPr>
      </w:pPr>
    </w:p>
    <w:p w:rsidR="00531DAE" w:rsidRPr="00905EB9" w:rsidRDefault="00531DAE" w:rsidP="00474BF2">
      <w:pPr>
        <w:jc w:val="center"/>
        <w:rPr>
          <w:b/>
          <w:bCs/>
          <w:color w:val="000000"/>
        </w:rPr>
      </w:pPr>
      <w:r w:rsidRPr="00905EB9">
        <w:rPr>
          <w:b/>
          <w:bCs/>
          <w:color w:val="000000"/>
        </w:rPr>
        <w:t>Результат предоставления Услуги</w:t>
      </w:r>
    </w:p>
    <w:p w:rsidR="00603704" w:rsidRPr="00905EB9" w:rsidRDefault="00531DAE" w:rsidP="00531DAE">
      <w:pPr>
        <w:jc w:val="both"/>
        <w:rPr>
          <w:color w:val="000000"/>
        </w:rPr>
      </w:pPr>
      <w:r w:rsidRPr="00905EB9">
        <w:rPr>
          <w:b/>
          <w:bCs/>
          <w:color w:val="000000"/>
        </w:rPr>
        <w:br/>
      </w:r>
      <w:r w:rsidRPr="00905EB9">
        <w:rPr>
          <w:color w:val="000000"/>
        </w:rPr>
        <w:t>1</w:t>
      </w:r>
      <w:r w:rsidR="00495780">
        <w:rPr>
          <w:color w:val="000000"/>
        </w:rPr>
        <w:t>5</w:t>
      </w:r>
      <w:r w:rsidRPr="00905EB9">
        <w:rPr>
          <w:color w:val="000000"/>
        </w:rPr>
        <w:t>. При обращении заявителя (представителя заявителя) за выдачей выписки из реестра</w:t>
      </w:r>
      <w:r w:rsidRPr="00905EB9">
        <w:rPr>
          <w:color w:val="000000"/>
        </w:rPr>
        <w:br/>
        <w:t>муниципального имущества результатами предоставления Услуги являются:</w:t>
      </w:r>
    </w:p>
    <w:p w:rsidR="00603704" w:rsidRPr="00905EB9" w:rsidRDefault="00531DAE" w:rsidP="00531DAE">
      <w:pPr>
        <w:jc w:val="both"/>
        <w:rPr>
          <w:color w:val="000000"/>
        </w:rPr>
      </w:pPr>
      <w:r w:rsidRPr="00905EB9">
        <w:rPr>
          <w:color w:val="000000"/>
        </w:rPr>
        <w:br/>
        <w:t>а) решение о предоставлении выписки с приложением самой выписки из реестра</w:t>
      </w:r>
      <w:r w:rsidRPr="00905EB9">
        <w:rPr>
          <w:color w:val="000000"/>
        </w:rPr>
        <w:br/>
        <w:t xml:space="preserve">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w:t>
      </w:r>
      <w:r w:rsidR="00603704" w:rsidRPr="00905EB9">
        <w:rPr>
          <w:color w:val="000000"/>
        </w:rPr>
        <w:t xml:space="preserve"> </w:t>
      </w:r>
      <w:r w:rsidRPr="00905EB9">
        <w:rPr>
          <w:color w:val="000000"/>
        </w:rPr>
        <w:br/>
        <w:t>подписью и печатью МФЦ (опционально), документ на бумажном носителе).</w:t>
      </w:r>
      <w:r w:rsidRPr="00905EB9">
        <w:rPr>
          <w:color w:val="000000"/>
        </w:rPr>
        <w:br/>
        <w:t>Форма решения о предоставлении выписки из реестра муниципального имущества</w:t>
      </w:r>
      <w:r w:rsidRPr="00905EB9">
        <w:rPr>
          <w:color w:val="000000"/>
        </w:rPr>
        <w:br/>
        <w:t>приведена в приложении № 1 к настоящему Административному регламенту;</w:t>
      </w:r>
    </w:p>
    <w:p w:rsidR="00603704" w:rsidRPr="00905EB9" w:rsidRDefault="00531DAE" w:rsidP="00531DAE">
      <w:pPr>
        <w:jc w:val="both"/>
        <w:rPr>
          <w:color w:val="000000"/>
        </w:rPr>
      </w:pPr>
      <w:r w:rsidRPr="00905EB9">
        <w:rPr>
          <w:color w:val="000000"/>
        </w:rPr>
        <w:br/>
        <w:t>б) уведомление об отсутствии в реестре муниципального имущества запрашиваемых</w:t>
      </w:r>
      <w:r w:rsidRPr="00905EB9">
        <w:rPr>
          <w:color w:val="000000"/>
        </w:rPr>
        <w:br/>
        <w:t>сведений (электронный документ, подписанный усиленной квалифицированной электронной</w:t>
      </w:r>
      <w:r w:rsidRPr="00905EB9">
        <w:rPr>
          <w:color w:val="000000"/>
        </w:rPr>
        <w:br/>
        <w:t>подписью, электронный документ, распечатанный на бумажном носителе, заверенный подписью</w:t>
      </w:r>
      <w:r w:rsidR="00603704" w:rsidRPr="00905EB9">
        <w:rPr>
          <w:color w:val="000000"/>
        </w:rPr>
        <w:t xml:space="preserve"> </w:t>
      </w:r>
      <w:r w:rsidRPr="00905EB9">
        <w:rPr>
          <w:color w:val="000000"/>
        </w:rPr>
        <w:t xml:space="preserve"> и</w:t>
      </w:r>
      <w:r w:rsidRPr="00905EB9">
        <w:rPr>
          <w:color w:val="000000"/>
        </w:rPr>
        <w:br/>
        <w:t>печатью МФЦ (опционально), документ на бумажном носителе).</w:t>
      </w:r>
      <w:r w:rsidRPr="00905EB9">
        <w:rPr>
          <w:color w:val="000000"/>
        </w:rPr>
        <w:br/>
        <w:t xml:space="preserve">Форма уведомления </w:t>
      </w:r>
      <w:proofErr w:type="gramStart"/>
      <w:r w:rsidRPr="00905EB9">
        <w:rPr>
          <w:color w:val="000000"/>
        </w:rPr>
        <w:t>отсутствии</w:t>
      </w:r>
      <w:proofErr w:type="gramEnd"/>
      <w:r w:rsidRPr="00905EB9">
        <w:rPr>
          <w:color w:val="000000"/>
        </w:rPr>
        <w:t xml:space="preserve"> в реестре муниципального имущества запрашиваемых</w:t>
      </w:r>
      <w:r w:rsidRPr="00905EB9">
        <w:rPr>
          <w:color w:val="000000"/>
        </w:rPr>
        <w:br/>
        <w:t>сведений приведены в приложении № 2 к настоящему Административному регламенту;</w:t>
      </w:r>
    </w:p>
    <w:p w:rsidR="00603704" w:rsidRPr="00905EB9" w:rsidRDefault="00603704" w:rsidP="00531DAE">
      <w:pPr>
        <w:jc w:val="both"/>
        <w:rPr>
          <w:color w:val="000000"/>
        </w:rPr>
      </w:pPr>
    </w:p>
    <w:p w:rsidR="00603704" w:rsidRPr="00905EB9" w:rsidRDefault="00531DAE" w:rsidP="00531DAE">
      <w:pPr>
        <w:jc w:val="both"/>
        <w:rPr>
          <w:color w:val="000000"/>
        </w:rPr>
      </w:pPr>
      <w:r w:rsidRPr="00905EB9">
        <w:rPr>
          <w:color w:val="000000"/>
        </w:rPr>
        <w:br/>
        <w:t>в) решение об отказе в выдаче выписки из реестра муниципального имущества</w:t>
      </w:r>
      <w:r w:rsidRPr="00905EB9">
        <w:rPr>
          <w:color w:val="000000"/>
        </w:rPr>
        <w:br/>
        <w:t>(электронный документ, подписанный усиленной квалифицированной электронной подписью,</w:t>
      </w:r>
      <w:r w:rsidRPr="00905EB9">
        <w:rPr>
          <w:color w:val="000000"/>
        </w:rPr>
        <w:br/>
        <w:t>электронный документ, распечатанный на бумажном носителе, заверенный подписью и печатью</w:t>
      </w:r>
      <w:r w:rsidR="003B0B5C" w:rsidRPr="00905EB9">
        <w:rPr>
          <w:color w:val="000000"/>
        </w:rPr>
        <w:t xml:space="preserve"> </w:t>
      </w:r>
      <w:r w:rsidRPr="00905EB9">
        <w:rPr>
          <w:color w:val="000000"/>
        </w:rPr>
        <w:t>МФЦ (опционально), документ на бумажном носителе).</w:t>
      </w:r>
      <w:r w:rsidRPr="00905EB9">
        <w:rPr>
          <w:color w:val="000000"/>
        </w:rPr>
        <w:br/>
        <w:t>Форма решения об отказе в выдаче выписки из реестра муниципального имущества</w:t>
      </w:r>
      <w:r w:rsidRPr="00905EB9">
        <w:rPr>
          <w:color w:val="000000"/>
        </w:rPr>
        <w:br/>
        <w:t>приведена в приложении № 3 к настоящему Административному регламенту.</w:t>
      </w:r>
      <w:r w:rsidRPr="00905EB9">
        <w:rPr>
          <w:color w:val="000000"/>
        </w:rPr>
        <w:br/>
        <w:t>Формирование реестровой записи в качестве результата предоставления Услуги не</w:t>
      </w:r>
      <w:r w:rsidRPr="00905EB9">
        <w:rPr>
          <w:color w:val="000000"/>
        </w:rPr>
        <w:br/>
        <w:t>предусмотрено.</w:t>
      </w:r>
    </w:p>
    <w:p w:rsidR="003B0B5C" w:rsidRPr="00905EB9" w:rsidRDefault="00531DAE" w:rsidP="00531DAE">
      <w:pPr>
        <w:jc w:val="both"/>
        <w:rPr>
          <w:color w:val="000000"/>
        </w:rPr>
      </w:pPr>
      <w:r w:rsidRPr="00905EB9">
        <w:rPr>
          <w:color w:val="000000"/>
        </w:rPr>
        <w:br/>
        <w:t>1</w:t>
      </w:r>
      <w:r w:rsidR="00495780">
        <w:rPr>
          <w:color w:val="000000"/>
        </w:rPr>
        <w:t>6</w:t>
      </w:r>
      <w:r w:rsidRPr="00905EB9">
        <w:rPr>
          <w:color w:val="000000"/>
        </w:rPr>
        <w:t>. Результат предоставления Услуги в зависимости от выбора заявителя может быть</w:t>
      </w:r>
      <w:r w:rsidRPr="00905EB9">
        <w:rPr>
          <w:color w:val="000000"/>
        </w:rPr>
        <w:br/>
        <w:t>получен в Уполномоченном органе, посредством ЕПГУ, в МФЦ.</w:t>
      </w:r>
    </w:p>
    <w:p w:rsidR="003B0B5C" w:rsidRPr="00905EB9" w:rsidRDefault="00531DAE" w:rsidP="00474BF2">
      <w:pPr>
        <w:jc w:val="center"/>
        <w:rPr>
          <w:b/>
          <w:bCs/>
          <w:color w:val="000000"/>
        </w:rPr>
      </w:pPr>
      <w:r w:rsidRPr="00905EB9">
        <w:rPr>
          <w:color w:val="000000"/>
        </w:rPr>
        <w:lastRenderedPageBreak/>
        <w:br/>
      </w:r>
      <w:r w:rsidRPr="00905EB9">
        <w:rPr>
          <w:b/>
          <w:bCs/>
          <w:color w:val="000000"/>
        </w:rPr>
        <w:t>Срок предоставления Услуги</w:t>
      </w:r>
    </w:p>
    <w:p w:rsidR="00603704" w:rsidRDefault="00531DAE" w:rsidP="00531DAE">
      <w:pPr>
        <w:jc w:val="both"/>
        <w:rPr>
          <w:color w:val="000000"/>
        </w:rPr>
      </w:pPr>
      <w:r w:rsidRPr="00905EB9">
        <w:rPr>
          <w:b/>
          <w:bCs/>
          <w:color w:val="000000"/>
        </w:rPr>
        <w:br/>
      </w:r>
      <w:r w:rsidRPr="00905EB9">
        <w:rPr>
          <w:color w:val="000000"/>
        </w:rPr>
        <w:t>1</w:t>
      </w:r>
      <w:r w:rsidR="00495780">
        <w:rPr>
          <w:color w:val="000000"/>
        </w:rPr>
        <w:t>7</w:t>
      </w:r>
      <w:r w:rsidRPr="00905EB9">
        <w:rPr>
          <w:color w:val="000000"/>
        </w:rPr>
        <w:t>. Максимальный срок предоставления Услуги составляет 5 рабочих дней3.</w:t>
      </w:r>
    </w:p>
    <w:p w:rsidR="00603704" w:rsidRPr="00905EB9" w:rsidRDefault="00531DAE" w:rsidP="00474BF2">
      <w:pPr>
        <w:jc w:val="center"/>
        <w:rPr>
          <w:b/>
          <w:bCs/>
          <w:color w:val="000000"/>
        </w:rPr>
      </w:pPr>
      <w:r w:rsidRPr="00905EB9">
        <w:rPr>
          <w:color w:val="000000"/>
        </w:rPr>
        <w:br/>
      </w:r>
      <w:r w:rsidRPr="00905EB9">
        <w:rPr>
          <w:b/>
          <w:bCs/>
          <w:color w:val="000000"/>
        </w:rPr>
        <w:t>Правовые основания для предоставления Услуги</w:t>
      </w:r>
    </w:p>
    <w:p w:rsidR="00373258" w:rsidRPr="00373258" w:rsidRDefault="00531DAE" w:rsidP="00237D47">
      <w:pPr>
        <w:jc w:val="both"/>
      </w:pPr>
      <w:r w:rsidRPr="00905EB9">
        <w:rPr>
          <w:b/>
          <w:bCs/>
          <w:color w:val="000000"/>
        </w:rPr>
        <w:br/>
      </w:r>
      <w:r w:rsidRPr="00905EB9">
        <w:rPr>
          <w:color w:val="000000"/>
        </w:rPr>
        <w:t>1</w:t>
      </w:r>
      <w:r w:rsidR="00495780">
        <w:rPr>
          <w:color w:val="000000"/>
        </w:rPr>
        <w:t>8</w:t>
      </w:r>
      <w:r w:rsidRPr="00905EB9">
        <w:rPr>
          <w:color w:val="000000"/>
        </w:rPr>
        <w:t>. Перечень нормативных правовых актов, регулирующих предоставление Услуги</w:t>
      </w:r>
      <w:r w:rsidR="00356B47">
        <w:rPr>
          <w:color w:val="000000"/>
        </w:rPr>
        <w:t>:</w:t>
      </w:r>
      <w:r w:rsidRPr="00905EB9">
        <w:rPr>
          <w:color w:val="000000"/>
        </w:rPr>
        <w:br/>
      </w:r>
      <w:r w:rsidR="00373258" w:rsidRPr="00373258">
        <w:t xml:space="preserve">    </w:t>
      </w:r>
      <w:r w:rsidR="00373258">
        <w:t xml:space="preserve">   </w:t>
      </w:r>
      <w:r w:rsidR="00373258" w:rsidRPr="00373258">
        <w:t xml:space="preserve"> </w:t>
      </w:r>
      <w:r w:rsidR="00373258">
        <w:t>1</w:t>
      </w:r>
      <w:r w:rsidR="00373258" w:rsidRPr="00373258">
        <w:t>. </w:t>
      </w:r>
      <w:hyperlink r:id="rId10" w:anchor="7D20K3" w:history="1">
        <w:r w:rsidR="00373258" w:rsidRPr="00373258">
          <w:rPr>
            <w:u w:val="single"/>
          </w:rPr>
          <w:t>Федеральный закон от 27.07.2010 N 210-ФЗ "Об организации предоставления государственных и муниципальных услуг"</w:t>
        </w:r>
      </w:hyperlink>
      <w:r w:rsidR="00373258" w:rsidRPr="00373258">
        <w:t>.</w:t>
      </w:r>
      <w:r w:rsidR="00373258" w:rsidRPr="00373258">
        <w:br/>
      </w:r>
    </w:p>
    <w:p w:rsidR="00373258" w:rsidRPr="00373258" w:rsidRDefault="00373258" w:rsidP="00356B47">
      <w:pPr>
        <w:shd w:val="clear" w:color="auto" w:fill="FFFFFF"/>
        <w:ind w:firstLine="480"/>
        <w:textAlignment w:val="baseline"/>
      </w:pPr>
      <w:r>
        <w:t xml:space="preserve"> 2</w:t>
      </w:r>
      <w:r w:rsidRPr="00373258">
        <w:t>. </w:t>
      </w:r>
      <w:hyperlink r:id="rId11" w:anchor="64U0IK" w:history="1">
        <w:r w:rsidRPr="00373258">
          <w:rPr>
            <w:u w:val="single"/>
          </w:rPr>
          <w:t xml:space="preserve">Постановление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373258">
          <w:rPr>
            <w:u w:val="single"/>
          </w:rPr>
          <w:t>утратившими</w:t>
        </w:r>
        <w:proofErr w:type="gramEnd"/>
        <w:r w:rsidRPr="00373258">
          <w:rPr>
            <w:u w:val="single"/>
          </w:rPr>
          <w:t xml:space="preserve"> силу некоторых актов и отдельных положений актов Правительства Российской Федерации"</w:t>
        </w:r>
      </w:hyperlink>
      <w:r w:rsidRPr="00373258">
        <w:t>.</w:t>
      </w:r>
      <w:r w:rsidRPr="00373258">
        <w:br/>
      </w:r>
    </w:p>
    <w:p w:rsidR="00373258" w:rsidRPr="00373258" w:rsidRDefault="00373258" w:rsidP="00356B47">
      <w:pPr>
        <w:shd w:val="clear" w:color="auto" w:fill="FFFFFF"/>
        <w:ind w:firstLine="480"/>
        <w:textAlignment w:val="baseline"/>
      </w:pPr>
      <w:r>
        <w:t>3</w:t>
      </w:r>
      <w:r w:rsidRPr="00373258">
        <w:t>. </w:t>
      </w:r>
      <w:hyperlink r:id="rId12" w:anchor="64U0IK" w:history="1">
        <w:r w:rsidRPr="00373258">
          <w:t xml:space="preserve">Постановление Правительства Российской Федерации от 22.12.2012 N 1376 "Об утверждении </w:t>
        </w:r>
        <w:proofErr w:type="gramStart"/>
        <w:r w:rsidRPr="00373258">
          <w:t>Правил организации деятельности многофункциональных центров предоставления государственных</w:t>
        </w:r>
        <w:proofErr w:type="gramEnd"/>
        <w:r w:rsidRPr="00373258">
          <w:t xml:space="preserve"> и муниципальных услуг"</w:t>
        </w:r>
      </w:hyperlink>
      <w:r w:rsidRPr="00373258">
        <w:t>.</w:t>
      </w:r>
      <w:r w:rsidRPr="00373258">
        <w:br/>
      </w:r>
    </w:p>
    <w:p w:rsidR="00373258" w:rsidRPr="00373258" w:rsidRDefault="00373258" w:rsidP="00356B47">
      <w:pPr>
        <w:shd w:val="clear" w:color="auto" w:fill="FFFFFF"/>
        <w:ind w:firstLine="480"/>
        <w:textAlignment w:val="baseline"/>
      </w:pPr>
      <w:r>
        <w:t>4</w:t>
      </w:r>
      <w:r w:rsidRPr="00373258">
        <w:t>. </w:t>
      </w:r>
      <w:hyperlink r:id="rId13" w:anchor="64U0IK" w:history="1">
        <w:r w:rsidRPr="00373258">
          <w:rPr>
            <w:u w:val="single"/>
          </w:rPr>
          <w:t>Постановление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373258">
        <w:t>.</w:t>
      </w:r>
      <w:r w:rsidRPr="00373258">
        <w:br/>
      </w:r>
    </w:p>
    <w:p w:rsidR="00373258" w:rsidRPr="00373258" w:rsidRDefault="00373258" w:rsidP="00356B47">
      <w:pPr>
        <w:shd w:val="clear" w:color="auto" w:fill="FFFFFF"/>
        <w:ind w:firstLine="480"/>
        <w:textAlignment w:val="baseline"/>
      </w:pPr>
      <w:r>
        <w:t>5</w:t>
      </w:r>
      <w:r w:rsidRPr="00373258">
        <w:t>. </w:t>
      </w:r>
      <w:hyperlink r:id="rId14" w:anchor="64U0IK" w:history="1">
        <w:r w:rsidRPr="00373258">
          <w:rPr>
            <w:u w:val="single"/>
          </w:rPr>
          <w:t>Постановление Правительства Российской Федерации от 26.03.2016 N 236 "О требованиях к предоставлению в электронной форме государственных и муниципальных услуг"</w:t>
        </w:r>
      </w:hyperlink>
      <w:r w:rsidRPr="00373258">
        <w:t>.</w:t>
      </w:r>
      <w:r w:rsidRPr="00373258">
        <w:br/>
      </w:r>
    </w:p>
    <w:p w:rsidR="00373258" w:rsidRPr="00373258" w:rsidRDefault="00373258" w:rsidP="00356B47">
      <w:pPr>
        <w:shd w:val="clear" w:color="auto" w:fill="FFFFFF"/>
        <w:ind w:firstLine="480"/>
        <w:textAlignment w:val="baseline"/>
        <w:rPr>
          <w:rFonts w:ascii="Arial" w:hAnsi="Arial" w:cs="Arial"/>
          <w:color w:val="444444"/>
        </w:rPr>
      </w:pPr>
      <w:r>
        <w:t>6</w:t>
      </w:r>
      <w:r w:rsidRPr="00373258">
        <w:t>. </w:t>
      </w:r>
      <w:hyperlink r:id="rId15" w:anchor="64U0IK" w:history="1">
        <w:r w:rsidRPr="00373258">
          <w:rPr>
            <w:u w:val="single"/>
          </w:rPr>
          <w:t>Приказ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hyperlink>
      <w:r w:rsidRPr="00373258">
        <w:rPr>
          <w:rFonts w:ascii="Arial" w:hAnsi="Arial" w:cs="Arial"/>
          <w:color w:val="444444"/>
        </w:rPr>
        <w:t>.</w:t>
      </w:r>
    </w:p>
    <w:p w:rsidR="00603704" w:rsidRPr="00905EB9" w:rsidRDefault="00603704" w:rsidP="00356B47">
      <w:pPr>
        <w:jc w:val="both"/>
        <w:rPr>
          <w:color w:val="000000"/>
        </w:rPr>
      </w:pPr>
    </w:p>
    <w:p w:rsidR="00356B47" w:rsidRPr="00237D47" w:rsidRDefault="00373258" w:rsidP="00356B47">
      <w:pPr>
        <w:tabs>
          <w:tab w:val="left" w:pos="585"/>
        </w:tabs>
        <w:rPr>
          <w:b/>
          <w:bCs/>
          <w:color w:val="000000"/>
          <w:u w:val="single"/>
        </w:rPr>
      </w:pPr>
      <w:r>
        <w:rPr>
          <w:color w:val="000000"/>
        </w:rPr>
        <w:tab/>
      </w:r>
      <w:r w:rsidRPr="00237D47">
        <w:rPr>
          <w:color w:val="000000"/>
          <w:u w:val="single"/>
        </w:rPr>
        <w:t>7.</w:t>
      </w:r>
      <w:r w:rsidR="00356B47" w:rsidRPr="00237D47">
        <w:rPr>
          <w:rFonts w:eastAsia="Courier New"/>
          <w:color w:val="000000"/>
          <w:sz w:val="28"/>
          <w:szCs w:val="28"/>
          <w:u w:val="single"/>
        </w:rPr>
        <w:t xml:space="preserve"> </w:t>
      </w:r>
      <w:r w:rsidR="00356B47" w:rsidRPr="00237D47">
        <w:rPr>
          <w:rFonts w:eastAsia="Courier New"/>
          <w:color w:val="000000"/>
          <w:u w:val="single"/>
        </w:rPr>
        <w:t>Постановлением администрации Каратузского района от 03.06.2019 № 488-п «Об утверждении Порядка разработки и утверждения административных регламентов предоставления муниципальных услуг»</w:t>
      </w:r>
    </w:p>
    <w:p w:rsidR="00603704" w:rsidRPr="00905EB9" w:rsidRDefault="00531DAE" w:rsidP="00356B47">
      <w:pPr>
        <w:tabs>
          <w:tab w:val="left" w:pos="585"/>
        </w:tabs>
        <w:jc w:val="center"/>
        <w:rPr>
          <w:b/>
          <w:bCs/>
          <w:color w:val="000000"/>
        </w:rPr>
      </w:pPr>
      <w:r w:rsidRPr="00356B47">
        <w:rPr>
          <w:b/>
          <w:bCs/>
          <w:color w:val="000000"/>
        </w:rPr>
        <w:br/>
      </w:r>
      <w:r w:rsidRPr="00905EB9">
        <w:rPr>
          <w:b/>
          <w:bCs/>
          <w:color w:val="000000"/>
        </w:rPr>
        <w:t>Исчерпывающий перечень документов, необходимых для предоставления</w:t>
      </w:r>
      <w:r w:rsidRPr="00905EB9">
        <w:rPr>
          <w:b/>
          <w:bCs/>
          <w:color w:val="000000"/>
        </w:rPr>
        <w:br/>
        <w:t>Услуги</w:t>
      </w:r>
    </w:p>
    <w:p w:rsidR="003B0B5C" w:rsidRPr="00905EB9" w:rsidRDefault="00531DAE" w:rsidP="00C447C7">
      <w:pPr>
        <w:jc w:val="both"/>
        <w:rPr>
          <w:color w:val="000000"/>
        </w:rPr>
      </w:pPr>
      <w:r w:rsidRPr="00905EB9">
        <w:rPr>
          <w:b/>
          <w:bCs/>
          <w:color w:val="000000"/>
        </w:rPr>
        <w:br/>
      </w:r>
      <w:r w:rsidRPr="00905EB9">
        <w:rPr>
          <w:color w:val="000000"/>
        </w:rPr>
        <w:t>1</w:t>
      </w:r>
      <w:r w:rsidR="00495780">
        <w:rPr>
          <w:color w:val="000000"/>
        </w:rPr>
        <w:t>9</w:t>
      </w:r>
      <w:r w:rsidRPr="00905EB9">
        <w:rPr>
          <w:color w:val="000000"/>
        </w:rPr>
        <w:t>. Исчерпывающий перечень документов, необходимых в соответствии с</w:t>
      </w:r>
      <w:r w:rsidRPr="00905EB9">
        <w:rPr>
          <w:color w:val="000000"/>
        </w:rPr>
        <w:br/>
        <w:t>законодательными или иными нормативными правовыми актами для предоставления Услуги,</w:t>
      </w:r>
      <w:r w:rsidR="00C447C7">
        <w:rPr>
          <w:color w:val="000000"/>
        </w:rPr>
        <w:t xml:space="preserve"> </w:t>
      </w:r>
      <w:r w:rsidRPr="00905EB9">
        <w:rPr>
          <w:color w:val="000000"/>
        </w:rPr>
        <w:t>которые заявитель должен представить самостоятельно</w:t>
      </w:r>
    </w:p>
    <w:p w:rsidR="00603704" w:rsidRPr="00905EB9" w:rsidRDefault="00531DAE" w:rsidP="00603704">
      <w:pPr>
        <w:ind w:firstLine="567"/>
        <w:jc w:val="both"/>
        <w:rPr>
          <w:color w:val="000000"/>
        </w:rPr>
      </w:pPr>
      <w:r w:rsidRPr="00905EB9">
        <w:rPr>
          <w:color w:val="000000"/>
        </w:rPr>
        <w:br/>
      </w:r>
      <w:r w:rsidR="00495780">
        <w:rPr>
          <w:color w:val="000000"/>
        </w:rPr>
        <w:t>20</w:t>
      </w:r>
      <w:r w:rsidRPr="00905EB9">
        <w:rPr>
          <w:color w:val="000000"/>
        </w:rPr>
        <w:t>.1. Запрос о предоставлении муниципальной услуги по форме, согласно приложению №</w:t>
      </w:r>
      <w:r w:rsidRPr="00905EB9">
        <w:rPr>
          <w:color w:val="000000"/>
        </w:rPr>
        <w:br/>
        <w:t>4 к настоящему Типовому административному регламенту.</w:t>
      </w:r>
      <w:r w:rsidR="00603704" w:rsidRPr="00905EB9">
        <w:rPr>
          <w:color w:val="000000"/>
        </w:rPr>
        <w:t xml:space="preserve"> </w:t>
      </w:r>
      <w:r w:rsidRPr="00905EB9">
        <w:rPr>
          <w:color w:val="000000"/>
        </w:rPr>
        <w:br/>
        <w:t>Требования, предъявляемые к документу при подаче - оригинал.</w:t>
      </w:r>
      <w:r w:rsidRPr="00905EB9">
        <w:rPr>
          <w:color w:val="000000"/>
        </w:rPr>
        <w:br/>
        <w:t>В случае направления запроса посредством ЕПГУ формирование запроса осуществляется</w:t>
      </w:r>
      <w:r w:rsidRPr="00905EB9">
        <w:rPr>
          <w:color w:val="000000"/>
        </w:rPr>
        <w:br/>
        <w:t>посредством заполнения интерактивной формы на ЕПГУ без необходимости дополнительной</w:t>
      </w:r>
      <w:r w:rsidRPr="00905EB9">
        <w:rPr>
          <w:color w:val="000000"/>
        </w:rPr>
        <w:br/>
      </w:r>
      <w:r w:rsidRPr="00905EB9">
        <w:rPr>
          <w:color w:val="000000"/>
        </w:rPr>
        <w:lastRenderedPageBreak/>
        <w:t>подачи заявления в какой-либо иной форме. Ручное заполнение сведений в интерактивной форме</w:t>
      </w:r>
      <w:r w:rsidR="003B0B5C" w:rsidRPr="00905EB9">
        <w:rPr>
          <w:color w:val="000000"/>
        </w:rPr>
        <w:t xml:space="preserve"> </w:t>
      </w:r>
      <w:r w:rsidRPr="00905EB9">
        <w:rPr>
          <w:color w:val="000000"/>
        </w:rPr>
        <w:t>услуги допускается только в случае невозможности получения указанных сведений из цифрового</w:t>
      </w:r>
      <w:r w:rsidR="003B0B5C" w:rsidRPr="00905EB9">
        <w:rPr>
          <w:color w:val="000000"/>
        </w:rPr>
        <w:t xml:space="preserve"> </w:t>
      </w:r>
      <w:r w:rsidRPr="00905EB9">
        <w:rPr>
          <w:color w:val="000000"/>
        </w:rPr>
        <w:t>профиля посредством СМЭВ или витрин данных.</w:t>
      </w:r>
      <w:r w:rsidR="00603704" w:rsidRPr="00905EB9">
        <w:rPr>
          <w:color w:val="000000"/>
        </w:rPr>
        <w:t xml:space="preserve"> </w:t>
      </w:r>
      <w:r w:rsidRPr="00905EB9">
        <w:rPr>
          <w:color w:val="000000"/>
        </w:rPr>
        <w:br/>
      </w:r>
      <w:r w:rsidR="00603704" w:rsidRPr="00905EB9">
        <w:rPr>
          <w:color w:val="000000"/>
        </w:rPr>
        <w:t xml:space="preserve">      </w:t>
      </w:r>
      <w:r w:rsidRPr="00905EB9">
        <w:rPr>
          <w:color w:val="000000"/>
        </w:rPr>
        <w:t>В запросе также указывается один из следующих способов направления результата</w:t>
      </w:r>
      <w:r w:rsidRPr="00905EB9">
        <w:rPr>
          <w:color w:val="000000"/>
        </w:rPr>
        <w:br/>
        <w:t>предоставления муниципальной услуги</w:t>
      </w:r>
      <w:proofErr w:type="gramStart"/>
      <w:r w:rsidRPr="00905EB9">
        <w:rPr>
          <w:color w:val="000000"/>
        </w:rPr>
        <w:t xml:space="preserve"> :</w:t>
      </w:r>
      <w:proofErr w:type="gramEnd"/>
    </w:p>
    <w:p w:rsidR="00603704" w:rsidRPr="00905EB9" w:rsidRDefault="003B0B5C" w:rsidP="00531DAE">
      <w:pPr>
        <w:jc w:val="both"/>
        <w:rPr>
          <w:color w:val="000000"/>
        </w:rPr>
      </w:pPr>
      <w:r w:rsidRPr="00905EB9">
        <w:rPr>
          <w:color w:val="000000"/>
        </w:rPr>
        <w:t xml:space="preserve">  </w:t>
      </w:r>
      <w:r w:rsidR="00531DAE" w:rsidRPr="00905EB9">
        <w:rPr>
          <w:color w:val="000000"/>
        </w:rPr>
        <w:br/>
      </w:r>
      <w:r w:rsidR="00603704" w:rsidRPr="00905EB9">
        <w:rPr>
          <w:color w:val="000000"/>
        </w:rPr>
        <w:t>-</w:t>
      </w:r>
      <w:r w:rsidR="00531DAE" w:rsidRPr="00905EB9">
        <w:rPr>
          <w:color w:val="000000"/>
        </w:rPr>
        <w:t>в форме электронного документа в личном кабинете на ЕПГУ;</w:t>
      </w:r>
    </w:p>
    <w:p w:rsidR="003B0B5C" w:rsidRPr="00905EB9" w:rsidRDefault="00603704" w:rsidP="00531DAE">
      <w:pPr>
        <w:jc w:val="both"/>
        <w:rPr>
          <w:color w:val="000000"/>
        </w:rPr>
      </w:pPr>
      <w:r w:rsidRPr="00905EB9">
        <w:rPr>
          <w:color w:val="000000"/>
        </w:rPr>
        <w:t>-</w:t>
      </w:r>
      <w:r w:rsidR="00531DAE" w:rsidRPr="00905EB9">
        <w:rPr>
          <w:color w:val="000000"/>
        </w:rPr>
        <w:t>на бумажном носителе в виде распечатанного экземпляра электронного документа в</w:t>
      </w:r>
      <w:r w:rsidR="00531DAE" w:rsidRPr="00905EB9">
        <w:rPr>
          <w:color w:val="000000"/>
        </w:rPr>
        <w:br/>
        <w:t>Уполномоченном органе, МФЦ.</w:t>
      </w:r>
    </w:p>
    <w:p w:rsidR="003B0B5C" w:rsidRPr="00905EB9" w:rsidRDefault="00531DAE" w:rsidP="00531DAE">
      <w:pPr>
        <w:jc w:val="both"/>
        <w:rPr>
          <w:color w:val="000000"/>
        </w:rPr>
      </w:pPr>
      <w:r w:rsidRPr="00905EB9">
        <w:rPr>
          <w:color w:val="000000"/>
        </w:rPr>
        <w:br/>
      </w:r>
      <w:r w:rsidR="00495780">
        <w:rPr>
          <w:color w:val="000000"/>
        </w:rPr>
        <w:t>20</w:t>
      </w:r>
      <w:r w:rsidRPr="00905EB9">
        <w:rPr>
          <w:color w:val="000000"/>
        </w:rPr>
        <w:t>.2. Документ, удостоверяющий личность заявителя, представителя.</w:t>
      </w:r>
      <w:r w:rsidRPr="00905EB9">
        <w:rPr>
          <w:color w:val="000000"/>
        </w:rPr>
        <w:br/>
        <w:t>Требования, предъявляемые к документу при подаче - оригинал. В случае направления</w:t>
      </w:r>
      <w:r w:rsidRPr="00905EB9">
        <w:rPr>
          <w:color w:val="000000"/>
        </w:rPr>
        <w:br/>
        <w:t>заявления посредством ЕПГУ сведения из документа, удостоверяющего личность заявителя,</w:t>
      </w:r>
      <w:r w:rsidRPr="00905EB9">
        <w:rPr>
          <w:color w:val="000000"/>
        </w:rPr>
        <w:br/>
        <w:t>представителя формируются при подтверждении учетной записи в Единой системе идентификац</w:t>
      </w:r>
      <w:proofErr w:type="gramStart"/>
      <w:r w:rsidRPr="00905EB9">
        <w:rPr>
          <w:color w:val="000000"/>
        </w:rPr>
        <w:t>ии</w:t>
      </w:r>
      <w:r w:rsidR="003B0B5C" w:rsidRPr="00905EB9">
        <w:rPr>
          <w:color w:val="000000"/>
        </w:rPr>
        <w:t xml:space="preserve"> </w:t>
      </w:r>
      <w:r w:rsidRPr="00905EB9">
        <w:rPr>
          <w:color w:val="000000"/>
        </w:rPr>
        <w:t>и ау</w:t>
      </w:r>
      <w:proofErr w:type="gramEnd"/>
      <w:r w:rsidRPr="00905EB9">
        <w:rPr>
          <w:color w:val="000000"/>
        </w:rPr>
        <w:t>тентификации из состава соответствующих данных указанной учетной записи и могут быть</w:t>
      </w:r>
      <w:r w:rsidR="003B0B5C" w:rsidRPr="00905EB9">
        <w:rPr>
          <w:color w:val="000000"/>
        </w:rPr>
        <w:t xml:space="preserve">  </w:t>
      </w:r>
      <w:r w:rsidRPr="00905EB9">
        <w:rPr>
          <w:color w:val="000000"/>
        </w:rPr>
        <w:br/>
        <w:t>проверены путем направления запроса с использованием единой системы межведомственного</w:t>
      </w:r>
      <w:r w:rsidRPr="00905EB9">
        <w:rPr>
          <w:color w:val="000000"/>
        </w:rPr>
        <w:br/>
        <w:t>электронного взаимодействия. Ручное заполнение сведений в интерактивной форме услуги</w:t>
      </w:r>
      <w:r w:rsidRPr="00905EB9">
        <w:rPr>
          <w:color w:val="000000"/>
        </w:rPr>
        <w:br/>
        <w:t>допускается только в случае невозможности получения указанных сведений из цифрового профиля</w:t>
      </w:r>
      <w:r w:rsidR="003B0B5C" w:rsidRPr="00905EB9">
        <w:rPr>
          <w:color w:val="000000"/>
        </w:rPr>
        <w:t xml:space="preserve"> </w:t>
      </w:r>
      <w:r w:rsidRPr="00905EB9">
        <w:rPr>
          <w:color w:val="000000"/>
        </w:rPr>
        <w:t xml:space="preserve">посредством СМЭВ или витрин данных. Обеспечивается </w:t>
      </w:r>
      <w:r w:rsidR="003B0B5C" w:rsidRPr="00905EB9">
        <w:rPr>
          <w:color w:val="000000"/>
        </w:rPr>
        <w:t>авто заполнение</w:t>
      </w:r>
      <w:r w:rsidRPr="00905EB9">
        <w:rPr>
          <w:color w:val="000000"/>
        </w:rPr>
        <w:t xml:space="preserve"> форм из профиля</w:t>
      </w:r>
      <w:r w:rsidR="003B0B5C" w:rsidRPr="00905EB9">
        <w:rPr>
          <w:color w:val="000000"/>
        </w:rPr>
        <w:t xml:space="preserve"> </w:t>
      </w:r>
      <w:r w:rsidRPr="00905EB9">
        <w:rPr>
          <w:color w:val="000000"/>
        </w:rPr>
        <w:t>гражданина ЕСИА, цифрового профиля.</w:t>
      </w:r>
    </w:p>
    <w:p w:rsidR="003B0B5C" w:rsidRPr="00905EB9" w:rsidRDefault="00531DAE" w:rsidP="00531DAE">
      <w:pPr>
        <w:jc w:val="both"/>
        <w:rPr>
          <w:color w:val="000000"/>
        </w:rPr>
      </w:pPr>
      <w:r w:rsidRPr="00905EB9">
        <w:rPr>
          <w:color w:val="000000"/>
        </w:rPr>
        <w:br/>
      </w:r>
      <w:r w:rsidR="00495780">
        <w:rPr>
          <w:color w:val="000000"/>
        </w:rPr>
        <w:t>20</w:t>
      </w:r>
      <w:r w:rsidRPr="00905EB9">
        <w:rPr>
          <w:color w:val="000000"/>
        </w:rPr>
        <w:t>.3. Документ, подтверждающий полномочия представителя действовать от имени</w:t>
      </w:r>
      <w:r w:rsidRPr="00905EB9">
        <w:rPr>
          <w:color w:val="000000"/>
        </w:rPr>
        <w:br/>
        <w:t>заявителя - в случае, если запрос подается представителем.</w:t>
      </w:r>
    </w:p>
    <w:p w:rsidR="003B0B5C" w:rsidRPr="00905EB9" w:rsidRDefault="00531DAE" w:rsidP="00531DAE">
      <w:pPr>
        <w:jc w:val="both"/>
        <w:rPr>
          <w:color w:val="000000"/>
        </w:rPr>
      </w:pPr>
      <w:r w:rsidRPr="00905EB9">
        <w:rPr>
          <w:color w:val="000000"/>
        </w:rPr>
        <w:br/>
        <w:t>Требования, предъявляемые к документу:</w:t>
      </w:r>
      <w:r w:rsidR="003B0B5C" w:rsidRPr="00905EB9">
        <w:rPr>
          <w:color w:val="000000"/>
        </w:rPr>
        <w:t xml:space="preserve"> </w:t>
      </w:r>
    </w:p>
    <w:p w:rsidR="003B0B5C" w:rsidRPr="00905EB9" w:rsidRDefault="00531DAE" w:rsidP="00531DAE">
      <w:pPr>
        <w:jc w:val="both"/>
        <w:rPr>
          <w:color w:val="000000"/>
        </w:rPr>
      </w:pPr>
      <w:r w:rsidRPr="00905EB9">
        <w:rPr>
          <w:color w:val="000000"/>
        </w:rPr>
        <w:br/>
        <w:t>при подаче в Уполномоченный орган, многофункциональный центр - оригинал;</w:t>
      </w:r>
      <w:r w:rsidRPr="00905EB9">
        <w:rPr>
          <w:color w:val="000000"/>
        </w:rPr>
        <w:br/>
        <w:t>с использованием ЕПГУ - заверен усиленной квалифицированной электронной подписью</w:t>
      </w:r>
      <w:r w:rsidRPr="00905EB9">
        <w:rPr>
          <w:color w:val="000000"/>
        </w:rPr>
        <w:br/>
        <w:t>нотариуса в соответствии с требованиями к формату изготовленного нотариусом электронного</w:t>
      </w:r>
      <w:r w:rsidR="003B0B5C" w:rsidRPr="00905EB9">
        <w:rPr>
          <w:color w:val="000000"/>
        </w:rPr>
        <w:t xml:space="preserve"> </w:t>
      </w:r>
      <w:r w:rsidRPr="00905EB9">
        <w:rPr>
          <w:color w:val="000000"/>
        </w:rPr>
        <w:t xml:space="preserve">документа / посредством представления подтверждающего документа </w:t>
      </w:r>
      <w:proofErr w:type="gramStart"/>
      <w:r w:rsidRPr="00905EB9">
        <w:rPr>
          <w:color w:val="000000"/>
        </w:rPr>
        <w:t>в</w:t>
      </w:r>
      <w:proofErr w:type="gramEnd"/>
      <w:r w:rsidRPr="00905EB9">
        <w:rPr>
          <w:color w:val="000000"/>
        </w:rPr>
        <w:t xml:space="preserve"> </w:t>
      </w:r>
    </w:p>
    <w:p w:rsidR="003B0B5C" w:rsidRDefault="00531DAE" w:rsidP="00531DAE">
      <w:pPr>
        <w:jc w:val="both"/>
        <w:rPr>
          <w:color w:val="000000"/>
        </w:rPr>
      </w:pPr>
      <w:r w:rsidRPr="00905EB9">
        <w:rPr>
          <w:color w:val="000000"/>
        </w:rPr>
        <w:t>Уполномоченный орган в</w:t>
      </w:r>
      <w:r w:rsidR="009B0B86">
        <w:rPr>
          <w:color w:val="000000"/>
        </w:rPr>
        <w:t xml:space="preserve"> </w:t>
      </w:r>
      <w:r w:rsidRPr="00905EB9">
        <w:rPr>
          <w:color w:val="000000"/>
        </w:rPr>
        <w:br/>
        <w:t>течение 5 рабочих дней после отправки заявления. Ручное заполнение сведений в интерактивной</w:t>
      </w:r>
      <w:r w:rsidR="003B0B5C" w:rsidRPr="00905EB9">
        <w:rPr>
          <w:color w:val="000000"/>
        </w:rPr>
        <w:t xml:space="preserve"> </w:t>
      </w:r>
      <w:r w:rsidRPr="00905EB9">
        <w:rPr>
          <w:color w:val="000000"/>
        </w:rPr>
        <w:t>форме услуги допускается только в случае невозможности получения указанных сведений из</w:t>
      </w:r>
      <w:r w:rsidR="009B0B86">
        <w:rPr>
          <w:color w:val="000000"/>
        </w:rPr>
        <w:t xml:space="preserve"> </w:t>
      </w:r>
      <w:r w:rsidRPr="00905EB9">
        <w:rPr>
          <w:color w:val="000000"/>
        </w:rPr>
        <w:br/>
        <w:t xml:space="preserve">цифрового профиля посредством СМЭВ или витрин данных. Обеспечивается </w:t>
      </w:r>
      <w:r w:rsidR="003B0B5C" w:rsidRPr="00905EB9">
        <w:rPr>
          <w:color w:val="000000"/>
        </w:rPr>
        <w:t>авто заполнение</w:t>
      </w:r>
      <w:r w:rsidRPr="00905EB9">
        <w:rPr>
          <w:color w:val="000000"/>
        </w:rPr>
        <w:t xml:space="preserve"> форм</w:t>
      </w:r>
      <w:r w:rsidR="003B0B5C" w:rsidRPr="00905EB9">
        <w:rPr>
          <w:color w:val="000000"/>
        </w:rPr>
        <w:t xml:space="preserve"> </w:t>
      </w:r>
      <w:r w:rsidRPr="00905EB9">
        <w:rPr>
          <w:color w:val="000000"/>
        </w:rPr>
        <w:t>из профиля гражданина ЕСИА, цифрового профиля.</w:t>
      </w:r>
    </w:p>
    <w:p w:rsidR="00905EB9" w:rsidRPr="00905EB9" w:rsidRDefault="00531DAE" w:rsidP="00531DAE">
      <w:pPr>
        <w:jc w:val="both"/>
        <w:rPr>
          <w:color w:val="000000"/>
        </w:rPr>
      </w:pPr>
      <w:r w:rsidRPr="00905EB9">
        <w:rPr>
          <w:color w:val="000000"/>
        </w:rPr>
        <w:br/>
      </w:r>
      <w:r w:rsidR="00495780">
        <w:rPr>
          <w:color w:val="000000"/>
        </w:rPr>
        <w:t>21</w:t>
      </w:r>
      <w:r w:rsidRPr="00905EB9">
        <w:rPr>
          <w:color w:val="000000"/>
        </w:rPr>
        <w:t>. Перечень документов и сведений, получаемых в рамках межведомственного</w:t>
      </w:r>
      <w:r w:rsidRPr="00905EB9">
        <w:rPr>
          <w:color w:val="000000"/>
        </w:rPr>
        <w:br/>
        <w:t>информационного взаимодействия, которые заявитель вправе предоставить по собственной</w:t>
      </w:r>
      <w:r w:rsidRPr="00905EB9">
        <w:rPr>
          <w:color w:val="000000"/>
        </w:rPr>
        <w:br/>
        <w:t>инициативе:</w:t>
      </w:r>
      <w:r w:rsidRPr="00905EB9">
        <w:rPr>
          <w:color w:val="000000"/>
        </w:rPr>
        <w:br/>
        <w:t>а) сведения из Единого государственного реестра юридических лиц;</w:t>
      </w:r>
    </w:p>
    <w:p w:rsidR="00905EB9" w:rsidRPr="00905EB9" w:rsidRDefault="00531DAE" w:rsidP="00531DAE">
      <w:pPr>
        <w:jc w:val="both"/>
        <w:rPr>
          <w:color w:val="000000"/>
        </w:rPr>
      </w:pPr>
      <w:r w:rsidRPr="00905EB9">
        <w:rPr>
          <w:color w:val="000000"/>
        </w:rPr>
        <w:br/>
        <w:t>б) сведения из Единого государственного реестра индивидуальных предпринимателей;</w:t>
      </w:r>
    </w:p>
    <w:p w:rsidR="003B0B5C" w:rsidRPr="00905EB9" w:rsidRDefault="00531DAE" w:rsidP="00531DAE">
      <w:pPr>
        <w:jc w:val="both"/>
        <w:rPr>
          <w:color w:val="000000"/>
        </w:rPr>
      </w:pPr>
      <w:r w:rsidRPr="00905EB9">
        <w:rPr>
          <w:color w:val="000000"/>
        </w:rPr>
        <w:br/>
      </w:r>
      <w:r w:rsidR="00495780">
        <w:rPr>
          <w:color w:val="000000"/>
        </w:rPr>
        <w:t>21</w:t>
      </w:r>
      <w:r w:rsidRPr="00905EB9">
        <w:rPr>
          <w:color w:val="000000"/>
        </w:rPr>
        <w:t>.1. Межведомственные запросы формируются автоматически.</w:t>
      </w:r>
    </w:p>
    <w:p w:rsidR="00905EB9" w:rsidRPr="00905EB9" w:rsidRDefault="00905EB9" w:rsidP="00531DAE">
      <w:pPr>
        <w:jc w:val="both"/>
        <w:rPr>
          <w:color w:val="000000"/>
        </w:rPr>
      </w:pPr>
    </w:p>
    <w:p w:rsidR="003B0B5C" w:rsidRPr="00905EB9" w:rsidRDefault="00495780" w:rsidP="00531DAE">
      <w:pPr>
        <w:jc w:val="both"/>
        <w:rPr>
          <w:color w:val="000000"/>
        </w:rPr>
      </w:pPr>
      <w:r>
        <w:rPr>
          <w:color w:val="000000"/>
        </w:rPr>
        <w:lastRenderedPageBreak/>
        <w:t>22</w:t>
      </w:r>
      <w:r w:rsidR="00531DAE" w:rsidRPr="00905EB9">
        <w:rPr>
          <w:color w:val="000000"/>
        </w:rPr>
        <w:t>. Предоставление заявителем документов, предусмотренных в настоящем подразделе, а</w:t>
      </w:r>
      <w:r w:rsidR="00531DAE" w:rsidRPr="00905EB9">
        <w:rPr>
          <w:color w:val="000000"/>
        </w:rPr>
        <w:br/>
        <w:t>также заявления (запроса) о предоставлении Услуги в соответствии с формой, предусмотренной</w:t>
      </w:r>
      <w:r w:rsidR="003B0B5C" w:rsidRPr="00905EB9">
        <w:rPr>
          <w:color w:val="000000"/>
        </w:rPr>
        <w:t xml:space="preserve">  </w:t>
      </w:r>
      <w:r w:rsidR="00531DAE" w:rsidRPr="00905EB9">
        <w:rPr>
          <w:color w:val="000000"/>
        </w:rPr>
        <w:t>в</w:t>
      </w:r>
      <w:r w:rsidR="003B0B5C" w:rsidRPr="00905EB9">
        <w:rPr>
          <w:color w:val="000000"/>
        </w:rPr>
        <w:t xml:space="preserve"> </w:t>
      </w:r>
      <w:r w:rsidR="00531DAE" w:rsidRPr="00905EB9">
        <w:rPr>
          <w:color w:val="000000"/>
        </w:rPr>
        <w:t>приложении № 4 к настоящему Административному регламенту, осуществляется в МФЦ, путем</w:t>
      </w:r>
      <w:r w:rsidR="003B0B5C" w:rsidRPr="00905EB9">
        <w:rPr>
          <w:color w:val="000000"/>
        </w:rPr>
        <w:t xml:space="preserve">  </w:t>
      </w:r>
      <w:r w:rsidR="00531DAE" w:rsidRPr="00905EB9">
        <w:rPr>
          <w:color w:val="000000"/>
        </w:rPr>
        <w:t>направления почтового отправления, посредством Единого портала.</w:t>
      </w:r>
    </w:p>
    <w:p w:rsidR="003B0B5C" w:rsidRPr="00905EB9" w:rsidRDefault="003B0B5C" w:rsidP="00531DAE">
      <w:pPr>
        <w:jc w:val="both"/>
        <w:rPr>
          <w:color w:val="000000"/>
        </w:rPr>
      </w:pPr>
    </w:p>
    <w:p w:rsidR="003B0B5C" w:rsidRPr="00905EB9" w:rsidRDefault="00531DAE" w:rsidP="00474BF2">
      <w:pPr>
        <w:jc w:val="center"/>
        <w:rPr>
          <w:b/>
          <w:bCs/>
          <w:color w:val="000000"/>
        </w:rPr>
      </w:pPr>
      <w:r w:rsidRPr="00905EB9">
        <w:rPr>
          <w:b/>
          <w:bCs/>
          <w:color w:val="000000"/>
        </w:rPr>
        <w:t>Исчерпывающий перечень оснований для отказа</w:t>
      </w:r>
      <w:r w:rsidRPr="00905EB9">
        <w:rPr>
          <w:b/>
          <w:bCs/>
          <w:color w:val="000000"/>
        </w:rPr>
        <w:br/>
        <w:t>в приеме документов, необходимых для предоставления Услуги</w:t>
      </w:r>
    </w:p>
    <w:p w:rsidR="003B0B5C" w:rsidRPr="00905EB9" w:rsidRDefault="00531DAE" w:rsidP="00531DAE">
      <w:pPr>
        <w:jc w:val="both"/>
        <w:rPr>
          <w:color w:val="000000"/>
        </w:rPr>
      </w:pPr>
      <w:r w:rsidRPr="00905EB9">
        <w:rPr>
          <w:b/>
          <w:bCs/>
          <w:color w:val="000000"/>
        </w:rPr>
        <w:br/>
      </w:r>
      <w:r w:rsidR="00495780">
        <w:rPr>
          <w:color w:val="000000"/>
        </w:rPr>
        <w:t>23</w:t>
      </w:r>
      <w:r w:rsidRPr="00905EB9">
        <w:rPr>
          <w:color w:val="000000"/>
        </w:rPr>
        <w:t>. Исчерпывающий перечень оснований для отказа в приеме документов, необходимых</w:t>
      </w:r>
      <w:r w:rsidRPr="00905EB9">
        <w:rPr>
          <w:color w:val="000000"/>
        </w:rPr>
        <w:br/>
        <w:t>для предоставления Услуги:</w:t>
      </w:r>
    </w:p>
    <w:p w:rsidR="00905EB9" w:rsidRPr="00905EB9" w:rsidRDefault="00905EB9" w:rsidP="00531DAE">
      <w:pPr>
        <w:jc w:val="both"/>
        <w:rPr>
          <w:color w:val="000000"/>
        </w:rPr>
      </w:pPr>
    </w:p>
    <w:p w:rsidR="00905EB9" w:rsidRPr="00905EB9" w:rsidRDefault="00495780" w:rsidP="00531DAE">
      <w:pPr>
        <w:jc w:val="both"/>
        <w:rPr>
          <w:color w:val="000000"/>
        </w:rPr>
      </w:pPr>
      <w:r>
        <w:rPr>
          <w:color w:val="000000"/>
        </w:rPr>
        <w:t>23</w:t>
      </w:r>
      <w:r w:rsidR="00531DAE" w:rsidRPr="00905EB9">
        <w:rPr>
          <w:color w:val="000000"/>
        </w:rPr>
        <w:t>.1. Представленные документы утратили силу на момент обращения за Услугой</w:t>
      </w:r>
      <w:r w:rsidR="00531DAE" w:rsidRPr="00905EB9">
        <w:rPr>
          <w:color w:val="000000"/>
        </w:rPr>
        <w:br/>
        <w:t>(документ, удостоверяющий личность; документ, удостоверяющий полномочия представителя</w:t>
      </w:r>
      <w:r w:rsidR="003B0B5C" w:rsidRPr="00905EB9">
        <w:rPr>
          <w:color w:val="000000"/>
        </w:rPr>
        <w:t xml:space="preserve"> </w:t>
      </w:r>
      <w:r w:rsidR="00531DAE" w:rsidRPr="00905EB9">
        <w:rPr>
          <w:color w:val="000000"/>
        </w:rPr>
        <w:t>Заявителя, в случае обращения за предоставлением услуги указанным лицом).</w:t>
      </w:r>
    </w:p>
    <w:p w:rsidR="00905EB9" w:rsidRPr="00905EB9" w:rsidRDefault="00531DAE" w:rsidP="00531DAE">
      <w:pPr>
        <w:jc w:val="both"/>
        <w:rPr>
          <w:color w:val="000000"/>
        </w:rPr>
      </w:pPr>
      <w:r w:rsidRPr="00905EB9">
        <w:rPr>
          <w:color w:val="000000"/>
        </w:rPr>
        <w:br/>
      </w:r>
      <w:r w:rsidR="00495780">
        <w:rPr>
          <w:color w:val="000000"/>
        </w:rPr>
        <w:t>23</w:t>
      </w:r>
      <w:r w:rsidRPr="00905EB9">
        <w:rPr>
          <w:color w:val="000000"/>
        </w:rPr>
        <w:t>.2. Подача заявления о предоставлении Услуги и документов, необходимых для</w:t>
      </w:r>
      <w:r w:rsidRPr="00905EB9">
        <w:rPr>
          <w:color w:val="000000"/>
        </w:rPr>
        <w:br/>
        <w:t>предоставления услуги, в электронной форме с нарушением установленных требований.</w:t>
      </w:r>
    </w:p>
    <w:p w:rsidR="003B0B5C" w:rsidRDefault="00531DAE" w:rsidP="00531DAE">
      <w:pPr>
        <w:jc w:val="both"/>
        <w:rPr>
          <w:color w:val="000000"/>
        </w:rPr>
      </w:pPr>
      <w:r w:rsidRPr="00905EB9">
        <w:rPr>
          <w:color w:val="000000"/>
        </w:rPr>
        <w:br/>
      </w:r>
      <w:r w:rsidR="00495780">
        <w:rPr>
          <w:color w:val="000000"/>
        </w:rPr>
        <w:t>23</w:t>
      </w:r>
      <w:r w:rsidRPr="00905EB9">
        <w:rPr>
          <w:color w:val="000000"/>
        </w:rPr>
        <w:t>.3. Представленные в электронной форме документы содержат повреждения, наличие</w:t>
      </w:r>
      <w:r w:rsidRPr="00905EB9">
        <w:rPr>
          <w:color w:val="000000"/>
        </w:rPr>
        <w:br/>
        <w:t>которых не позволяет в полном объеме использовать информацию</w:t>
      </w:r>
      <w:r w:rsidRPr="00905EB9">
        <w:rPr>
          <w:color w:val="000000"/>
        </w:rPr>
        <w:br/>
        <w:t>и сведения, содержащиеся в документах для предоставления услуги.</w:t>
      </w:r>
    </w:p>
    <w:p w:rsidR="009B0B86" w:rsidRPr="00905EB9" w:rsidRDefault="009B0B86" w:rsidP="00531DAE">
      <w:pPr>
        <w:jc w:val="both"/>
        <w:rPr>
          <w:color w:val="000000"/>
        </w:rPr>
      </w:pPr>
    </w:p>
    <w:p w:rsidR="00905EB9" w:rsidRDefault="00495780" w:rsidP="00531DAE">
      <w:pPr>
        <w:jc w:val="both"/>
        <w:rPr>
          <w:color w:val="000000"/>
        </w:rPr>
      </w:pPr>
      <w:r>
        <w:rPr>
          <w:color w:val="000000"/>
        </w:rPr>
        <w:t>24</w:t>
      </w:r>
      <w:r w:rsidR="00531DAE" w:rsidRPr="00905EB9">
        <w:rPr>
          <w:color w:val="000000"/>
        </w:rPr>
        <w:t>. Решение об отказе в приеме документов, необходимых для предоставления</w:t>
      </w:r>
      <w:r w:rsidR="00531DAE" w:rsidRPr="00905EB9">
        <w:rPr>
          <w:color w:val="000000"/>
        </w:rPr>
        <w:br/>
        <w:t>муниципальной услуги, по форме, приведенной в приложении № 5 к настоящему</w:t>
      </w:r>
      <w:r w:rsidR="00531DAE" w:rsidRPr="00905EB9">
        <w:rPr>
          <w:color w:val="000000"/>
        </w:rPr>
        <w:br/>
        <w:t>Административному регламенту, направляется в личный кабинет Заявителя на ЕПГУ не позднее</w:t>
      </w:r>
      <w:r w:rsidR="003B0B5C" w:rsidRPr="00905EB9">
        <w:rPr>
          <w:color w:val="000000"/>
        </w:rPr>
        <w:t xml:space="preserve">  </w:t>
      </w:r>
      <w:r w:rsidR="00531DAE" w:rsidRPr="00905EB9">
        <w:rPr>
          <w:color w:val="000000"/>
        </w:rPr>
        <w:t>первого рабочего дня, следующего за днем подачи заявления.</w:t>
      </w:r>
    </w:p>
    <w:p w:rsidR="009B0B86" w:rsidRPr="00905EB9" w:rsidRDefault="009B0B86" w:rsidP="00531DAE">
      <w:pPr>
        <w:jc w:val="both"/>
        <w:rPr>
          <w:color w:val="000000"/>
        </w:rPr>
      </w:pPr>
    </w:p>
    <w:p w:rsidR="003B0B5C" w:rsidRPr="00905EB9" w:rsidRDefault="00495780" w:rsidP="00531DAE">
      <w:pPr>
        <w:jc w:val="both"/>
        <w:rPr>
          <w:color w:val="000000"/>
        </w:rPr>
      </w:pPr>
      <w:r>
        <w:rPr>
          <w:color w:val="000000"/>
        </w:rPr>
        <w:t>25</w:t>
      </w:r>
      <w:r w:rsidR="00531DAE" w:rsidRPr="00905EB9">
        <w:rPr>
          <w:color w:val="000000"/>
        </w:rPr>
        <w:t>. Отказ в приеме документов, необходимых для предоставления муниципальной</w:t>
      </w:r>
      <w:r w:rsidR="00531DAE" w:rsidRPr="00905EB9">
        <w:rPr>
          <w:color w:val="000000"/>
        </w:rPr>
        <w:br/>
        <w:t>услуги, не препятствует повторному обращению Заявителя за предоставлением муниципальной</w:t>
      </w:r>
      <w:r w:rsidR="003B0B5C" w:rsidRPr="00905EB9">
        <w:rPr>
          <w:color w:val="000000"/>
        </w:rPr>
        <w:t xml:space="preserve"> </w:t>
      </w:r>
      <w:r w:rsidR="00531DAE" w:rsidRPr="00905EB9">
        <w:rPr>
          <w:color w:val="000000"/>
        </w:rPr>
        <w:t>услуги ».</w:t>
      </w:r>
    </w:p>
    <w:p w:rsidR="003B0B5C" w:rsidRPr="00905EB9" w:rsidRDefault="00531DAE" w:rsidP="00474BF2">
      <w:pPr>
        <w:jc w:val="center"/>
        <w:rPr>
          <w:b/>
          <w:bCs/>
          <w:color w:val="000000"/>
        </w:rPr>
      </w:pPr>
      <w:r w:rsidRPr="00905EB9">
        <w:rPr>
          <w:color w:val="000000"/>
        </w:rPr>
        <w:br/>
      </w:r>
      <w:r w:rsidRPr="00905EB9">
        <w:rPr>
          <w:b/>
          <w:bCs/>
          <w:color w:val="000000"/>
        </w:rPr>
        <w:t>Исчерпывающий перечень оснований для приостановления или отказа</w:t>
      </w:r>
      <w:r w:rsidRPr="00905EB9">
        <w:rPr>
          <w:b/>
          <w:bCs/>
          <w:color w:val="000000"/>
        </w:rPr>
        <w:br/>
        <w:t>в предоставлении Услуги</w:t>
      </w:r>
    </w:p>
    <w:p w:rsidR="00905EB9" w:rsidRPr="00905EB9" w:rsidRDefault="00531DAE" w:rsidP="00531DAE">
      <w:pPr>
        <w:jc w:val="both"/>
        <w:rPr>
          <w:color w:val="000000"/>
        </w:rPr>
      </w:pPr>
      <w:r w:rsidRPr="00905EB9">
        <w:rPr>
          <w:b/>
          <w:bCs/>
          <w:color w:val="000000"/>
        </w:rPr>
        <w:br/>
      </w:r>
      <w:r w:rsidR="00495780">
        <w:rPr>
          <w:color w:val="000000"/>
        </w:rPr>
        <w:t>26</w:t>
      </w:r>
      <w:r w:rsidRPr="00905EB9">
        <w:rPr>
          <w:color w:val="000000"/>
        </w:rPr>
        <w:t>. Оснований для приостановления предоставления муниципальной услуги</w:t>
      </w:r>
      <w:r w:rsidRPr="00905EB9">
        <w:rPr>
          <w:color w:val="000000"/>
        </w:rPr>
        <w:br/>
        <w:t>законодательством Российской Федерации не предусмотрено.</w:t>
      </w:r>
    </w:p>
    <w:p w:rsidR="003B0B5C" w:rsidRPr="00905EB9" w:rsidRDefault="00531DAE" w:rsidP="00531DAE">
      <w:pPr>
        <w:jc w:val="both"/>
        <w:rPr>
          <w:color w:val="000000"/>
        </w:rPr>
      </w:pPr>
      <w:r w:rsidRPr="00905EB9">
        <w:rPr>
          <w:color w:val="000000"/>
        </w:rPr>
        <w:br/>
        <w:t>2</w:t>
      </w:r>
      <w:r w:rsidR="00495780">
        <w:rPr>
          <w:color w:val="000000"/>
        </w:rPr>
        <w:t>7</w:t>
      </w:r>
      <w:r w:rsidRPr="00905EB9">
        <w:rPr>
          <w:color w:val="000000"/>
        </w:rPr>
        <w:t>. Противоречие документов или сведений, полученных с использованием</w:t>
      </w:r>
      <w:r w:rsidRPr="00905EB9">
        <w:rPr>
          <w:color w:val="000000"/>
        </w:rPr>
        <w:br/>
        <w:t>межведомственного информационного взаимодействия, представленным заявителем</w:t>
      </w:r>
      <w:r w:rsidRPr="00905EB9">
        <w:rPr>
          <w:color w:val="000000"/>
        </w:rPr>
        <w:br/>
        <w:t>(представителем заявителя) документам или сведениям.</w:t>
      </w:r>
    </w:p>
    <w:p w:rsidR="00905EB9" w:rsidRPr="00905EB9" w:rsidRDefault="00905EB9" w:rsidP="00531DAE">
      <w:pPr>
        <w:jc w:val="both"/>
        <w:rPr>
          <w:color w:val="000000"/>
        </w:rPr>
      </w:pPr>
    </w:p>
    <w:p w:rsidR="003B0B5C" w:rsidRPr="00905EB9" w:rsidRDefault="00531DAE" w:rsidP="00474BF2">
      <w:pPr>
        <w:jc w:val="center"/>
        <w:rPr>
          <w:b/>
          <w:bCs/>
          <w:color w:val="000000"/>
        </w:rPr>
      </w:pPr>
      <w:r w:rsidRPr="00905EB9">
        <w:rPr>
          <w:color w:val="000000"/>
        </w:rPr>
        <w:br/>
      </w:r>
      <w:r w:rsidRPr="00905EB9">
        <w:rPr>
          <w:b/>
          <w:bCs/>
          <w:color w:val="000000"/>
        </w:rPr>
        <w:t>Размер платы, взимаемой с заявителя (представителя заявителя)</w:t>
      </w:r>
      <w:r w:rsidRPr="00905EB9">
        <w:rPr>
          <w:b/>
          <w:bCs/>
          <w:color w:val="000000"/>
        </w:rPr>
        <w:br/>
        <w:t>при предоставлении Услуги, и способы ее взимания</w:t>
      </w:r>
    </w:p>
    <w:p w:rsidR="00905EB9" w:rsidRPr="00905EB9" w:rsidRDefault="00905EB9" w:rsidP="00531DAE">
      <w:pPr>
        <w:jc w:val="both"/>
        <w:rPr>
          <w:b/>
          <w:bCs/>
          <w:color w:val="000000"/>
        </w:rPr>
      </w:pPr>
    </w:p>
    <w:p w:rsidR="003B0B5C" w:rsidRPr="00905EB9" w:rsidRDefault="00531DAE" w:rsidP="00531DAE">
      <w:pPr>
        <w:jc w:val="both"/>
        <w:rPr>
          <w:color w:val="000000"/>
        </w:rPr>
      </w:pPr>
      <w:r w:rsidRPr="00905EB9">
        <w:rPr>
          <w:b/>
          <w:bCs/>
          <w:color w:val="000000"/>
        </w:rPr>
        <w:br/>
      </w:r>
      <w:r w:rsidRPr="00905EB9">
        <w:rPr>
          <w:color w:val="000000"/>
        </w:rPr>
        <w:t>2</w:t>
      </w:r>
      <w:r w:rsidR="00495780">
        <w:rPr>
          <w:color w:val="000000"/>
        </w:rPr>
        <w:t>8</w:t>
      </w:r>
      <w:r w:rsidRPr="00905EB9">
        <w:rPr>
          <w:color w:val="000000"/>
        </w:rPr>
        <w:t>. За предоставление Услуги не предусмотрено взимание платы.</w:t>
      </w:r>
    </w:p>
    <w:p w:rsidR="00905EB9" w:rsidRPr="00905EB9" w:rsidRDefault="00905EB9" w:rsidP="00531DAE">
      <w:pPr>
        <w:jc w:val="both"/>
        <w:rPr>
          <w:color w:val="000000"/>
        </w:rPr>
      </w:pPr>
    </w:p>
    <w:p w:rsidR="003B0B5C" w:rsidRPr="00905EB9" w:rsidRDefault="00531DAE" w:rsidP="00474BF2">
      <w:pPr>
        <w:jc w:val="center"/>
        <w:rPr>
          <w:b/>
          <w:bCs/>
          <w:color w:val="000000"/>
        </w:rPr>
      </w:pPr>
      <w:r w:rsidRPr="00905EB9">
        <w:rPr>
          <w:color w:val="000000"/>
        </w:rPr>
        <w:lastRenderedPageBreak/>
        <w:br/>
      </w:r>
      <w:r w:rsidRPr="00905EB9">
        <w:rPr>
          <w:b/>
          <w:bCs/>
          <w:color w:val="000000"/>
        </w:rPr>
        <w:t>Максимальный срок ожидания в очереди при подаче заявителем запроса</w:t>
      </w:r>
      <w:r w:rsidRPr="00905EB9">
        <w:rPr>
          <w:b/>
          <w:bCs/>
          <w:color w:val="000000"/>
        </w:rPr>
        <w:br/>
        <w:t>о предоставлении Услуги и при получении результата предоставления Услуги</w:t>
      </w:r>
    </w:p>
    <w:p w:rsidR="003B0B5C" w:rsidRPr="00905EB9" w:rsidRDefault="00531DAE" w:rsidP="00531DAE">
      <w:pPr>
        <w:jc w:val="both"/>
        <w:rPr>
          <w:color w:val="000000"/>
        </w:rPr>
      </w:pPr>
      <w:r w:rsidRPr="00905EB9">
        <w:rPr>
          <w:b/>
          <w:bCs/>
          <w:color w:val="000000"/>
        </w:rPr>
        <w:br/>
      </w:r>
      <w:r w:rsidRPr="00905EB9">
        <w:rPr>
          <w:color w:val="000000"/>
        </w:rPr>
        <w:t>2</w:t>
      </w:r>
      <w:r w:rsidR="00495780">
        <w:rPr>
          <w:color w:val="000000"/>
        </w:rPr>
        <w:t>9</w:t>
      </w:r>
      <w:r w:rsidRPr="00905EB9">
        <w:rPr>
          <w:color w:val="000000"/>
        </w:rPr>
        <w:t>. Максимальный срок ожидания в очереди при подаче запроса составляет 15 минут.</w:t>
      </w:r>
      <w:r w:rsidRPr="00905EB9">
        <w:br/>
      </w:r>
      <w:r w:rsidR="00495780">
        <w:rPr>
          <w:color w:val="000000"/>
        </w:rPr>
        <w:t>30</w:t>
      </w:r>
      <w:r w:rsidRPr="00905EB9">
        <w:rPr>
          <w:color w:val="000000"/>
        </w:rPr>
        <w:t>. Максимальный срок ожидания в очереди при получении результата Услуги составляет</w:t>
      </w:r>
      <w:r w:rsidRPr="00905EB9">
        <w:rPr>
          <w:color w:val="000000"/>
        </w:rPr>
        <w:br/>
        <w:t>15</w:t>
      </w:r>
      <w:r w:rsidR="003B0B5C" w:rsidRPr="00905EB9">
        <w:rPr>
          <w:color w:val="000000"/>
        </w:rPr>
        <w:t xml:space="preserve"> </w:t>
      </w:r>
      <w:r w:rsidRPr="00905EB9">
        <w:rPr>
          <w:color w:val="000000"/>
        </w:rPr>
        <w:t xml:space="preserve"> минут.</w:t>
      </w:r>
    </w:p>
    <w:p w:rsidR="003B0B5C" w:rsidRPr="00905EB9" w:rsidRDefault="00531DAE" w:rsidP="00474BF2">
      <w:pPr>
        <w:jc w:val="center"/>
        <w:rPr>
          <w:b/>
          <w:bCs/>
          <w:color w:val="000000"/>
        </w:rPr>
      </w:pPr>
      <w:r w:rsidRPr="00905EB9">
        <w:rPr>
          <w:color w:val="000000"/>
        </w:rPr>
        <w:br/>
      </w:r>
      <w:r w:rsidRPr="00905EB9">
        <w:rPr>
          <w:b/>
          <w:bCs/>
          <w:color w:val="000000"/>
        </w:rPr>
        <w:t>Срок регистрации запроса заявителя о предоставлении Услуги</w:t>
      </w:r>
    </w:p>
    <w:p w:rsidR="003B0B5C" w:rsidRPr="00905EB9" w:rsidRDefault="00531DAE" w:rsidP="00531DAE">
      <w:pPr>
        <w:jc w:val="both"/>
        <w:rPr>
          <w:color w:val="000000"/>
        </w:rPr>
      </w:pPr>
      <w:r w:rsidRPr="00905EB9">
        <w:rPr>
          <w:b/>
          <w:bCs/>
          <w:color w:val="000000"/>
        </w:rPr>
        <w:br/>
      </w:r>
      <w:r w:rsidR="00495780">
        <w:rPr>
          <w:color w:val="000000"/>
        </w:rPr>
        <w:t>31</w:t>
      </w:r>
      <w:r w:rsidRPr="00905EB9">
        <w:rPr>
          <w:color w:val="000000"/>
        </w:rPr>
        <w:t>. Срок регистрации запроса и документов, необходимых для предоставления Услуги,</w:t>
      </w:r>
      <w:r w:rsidRPr="00905EB9">
        <w:rPr>
          <w:color w:val="000000"/>
        </w:rPr>
        <w:br/>
        <w:t>составляет 1 рабочий день со дня подачи заявления (запроса) о предоставлении Услуги и</w:t>
      </w:r>
      <w:r w:rsidRPr="00905EB9">
        <w:rPr>
          <w:color w:val="000000"/>
        </w:rPr>
        <w:br/>
        <w:t>документов, необходимых для предоставления Услуги в Уполномоченном органе.</w:t>
      </w:r>
    </w:p>
    <w:p w:rsidR="00905EB9" w:rsidRPr="00905EB9" w:rsidRDefault="00905EB9" w:rsidP="00531DAE">
      <w:pPr>
        <w:jc w:val="both"/>
        <w:rPr>
          <w:color w:val="000000"/>
        </w:rPr>
      </w:pPr>
    </w:p>
    <w:p w:rsidR="003B0B5C" w:rsidRPr="00905EB9" w:rsidRDefault="00531DAE" w:rsidP="00474BF2">
      <w:pPr>
        <w:jc w:val="center"/>
        <w:rPr>
          <w:b/>
          <w:bCs/>
          <w:color w:val="000000"/>
        </w:rPr>
      </w:pPr>
      <w:r w:rsidRPr="00905EB9">
        <w:rPr>
          <w:color w:val="000000"/>
        </w:rPr>
        <w:br/>
      </w:r>
      <w:r w:rsidRPr="00905EB9">
        <w:rPr>
          <w:b/>
          <w:bCs/>
          <w:color w:val="000000"/>
        </w:rPr>
        <w:t>Требования к помещениям, в которых предоставляется Услуга</w:t>
      </w:r>
    </w:p>
    <w:p w:rsidR="00905EB9" w:rsidRPr="00905EB9" w:rsidRDefault="00531DAE" w:rsidP="00531DAE">
      <w:pPr>
        <w:jc w:val="both"/>
        <w:rPr>
          <w:color w:val="000000"/>
        </w:rPr>
      </w:pPr>
      <w:r w:rsidRPr="00905EB9">
        <w:rPr>
          <w:b/>
          <w:bCs/>
          <w:color w:val="000000"/>
        </w:rPr>
        <w:br/>
      </w:r>
      <w:r w:rsidR="00495780">
        <w:rPr>
          <w:color w:val="000000"/>
        </w:rPr>
        <w:t>32</w:t>
      </w:r>
      <w:r w:rsidRPr="00905EB9">
        <w:rPr>
          <w:color w:val="000000"/>
        </w:rPr>
        <w:t>. Помещения, в которых предоставляется Услуга, должны соответствовать следующим</w:t>
      </w:r>
      <w:r w:rsidRPr="00905EB9">
        <w:rPr>
          <w:color w:val="000000"/>
        </w:rPr>
        <w:br/>
        <w:t>требованиям:</w:t>
      </w:r>
      <w:r w:rsidRPr="00905EB9">
        <w:rPr>
          <w:color w:val="000000"/>
        </w:rPr>
        <w:br/>
        <w:t>а) вход в помещение, в котором осуществляется прием граждан по вопросам</w:t>
      </w:r>
      <w:r w:rsidRPr="00905EB9">
        <w:rPr>
          <w:color w:val="000000"/>
        </w:rPr>
        <w:br/>
        <w:t>предоставления Услуги, должен обеспечивать свободный доступ заявителей, быть оборудован</w:t>
      </w:r>
      <w:r w:rsidR="004A7804" w:rsidRPr="004A7804">
        <w:rPr>
          <w:color w:val="000000"/>
        </w:rPr>
        <w:t xml:space="preserve"> </w:t>
      </w:r>
      <w:r w:rsidR="00D23109" w:rsidRPr="00D23109">
        <w:rPr>
          <w:color w:val="000000"/>
        </w:rPr>
        <w:t xml:space="preserve">      </w:t>
      </w:r>
      <w:r w:rsidRPr="00905EB9">
        <w:rPr>
          <w:color w:val="000000"/>
        </w:rPr>
        <w:t>удобной лестницей с поручнями, широкими проходами, а также пандусами для передвижения</w:t>
      </w:r>
      <w:r w:rsidRPr="00905EB9">
        <w:rPr>
          <w:color w:val="000000"/>
        </w:rPr>
        <w:br/>
        <w:t>кресел-колясок;</w:t>
      </w:r>
    </w:p>
    <w:p w:rsidR="003B0B5C" w:rsidRPr="004A7804" w:rsidRDefault="00531DAE" w:rsidP="00531DAE">
      <w:pPr>
        <w:jc w:val="both"/>
        <w:rPr>
          <w:color w:val="000000"/>
        </w:rPr>
      </w:pPr>
      <w:r w:rsidRPr="00905EB9">
        <w:rPr>
          <w:color w:val="000000"/>
        </w:rPr>
        <w:t>б) вход и передвижение по помещениям, в которых осуществляются прием и выдача</w:t>
      </w:r>
      <w:r w:rsidRPr="00905EB9">
        <w:rPr>
          <w:color w:val="000000"/>
        </w:rPr>
        <w:br/>
        <w:t>документов, необходимых для предоставления Услуги, не должны создавать затруднений для лиц</w:t>
      </w:r>
      <w:r w:rsidR="003B0B5C" w:rsidRPr="00905EB9">
        <w:rPr>
          <w:color w:val="000000"/>
        </w:rPr>
        <w:t xml:space="preserve">  </w:t>
      </w:r>
      <w:r w:rsidRPr="00905EB9">
        <w:rPr>
          <w:color w:val="000000"/>
        </w:rPr>
        <w:t>с</w:t>
      </w:r>
      <w:r w:rsidR="004A7804" w:rsidRPr="004A7804">
        <w:rPr>
          <w:color w:val="000000"/>
        </w:rPr>
        <w:t xml:space="preserve"> </w:t>
      </w:r>
      <w:r w:rsidR="003B0B5C" w:rsidRPr="00905EB9">
        <w:rPr>
          <w:color w:val="000000"/>
        </w:rPr>
        <w:t xml:space="preserve"> </w:t>
      </w:r>
      <w:r w:rsidRPr="00905EB9">
        <w:rPr>
          <w:color w:val="000000"/>
        </w:rPr>
        <w:br/>
        <w:t>ограниченными возможностями;</w:t>
      </w:r>
    </w:p>
    <w:p w:rsidR="004A7804" w:rsidRPr="004A7804" w:rsidRDefault="004A7804" w:rsidP="00531DAE">
      <w:pPr>
        <w:jc w:val="both"/>
        <w:rPr>
          <w:color w:val="000000"/>
        </w:rPr>
      </w:pPr>
    </w:p>
    <w:p w:rsidR="003B0B5C" w:rsidRPr="00905EB9" w:rsidRDefault="00531DAE" w:rsidP="00531DAE">
      <w:pPr>
        <w:jc w:val="both"/>
        <w:rPr>
          <w:color w:val="000000"/>
        </w:rPr>
      </w:pPr>
      <w:r w:rsidRPr="00905EB9">
        <w:rPr>
          <w:color w:val="000000"/>
        </w:rPr>
        <w:t>в) в случае невозможности полностью приспособить объект с учетом потребности</w:t>
      </w:r>
      <w:r w:rsidRPr="00905EB9">
        <w:rPr>
          <w:color w:val="000000"/>
        </w:rPr>
        <w:br/>
        <w:t>инвалида собственник данного объекта обеспечивает инвалиду доступ к месту предоставления</w:t>
      </w:r>
      <w:r w:rsidR="003B0B5C" w:rsidRPr="00905EB9">
        <w:rPr>
          <w:color w:val="000000"/>
        </w:rPr>
        <w:t xml:space="preserve"> </w:t>
      </w:r>
      <w:r w:rsidRPr="00905EB9">
        <w:rPr>
          <w:color w:val="000000"/>
        </w:rPr>
        <w:t>Услуги, либо, когда это возможно, ее предоставление обеспечивается по месту</w:t>
      </w:r>
      <w:r w:rsidR="003B0B5C" w:rsidRPr="00905EB9">
        <w:rPr>
          <w:color w:val="000000"/>
        </w:rPr>
        <w:t xml:space="preserve"> </w:t>
      </w:r>
      <w:r w:rsidRPr="00905EB9">
        <w:rPr>
          <w:color w:val="000000"/>
        </w:rPr>
        <w:t>жительств</w:t>
      </w:r>
      <w:r w:rsidR="003B0B5C" w:rsidRPr="00905EB9">
        <w:rPr>
          <w:color w:val="000000"/>
        </w:rPr>
        <w:t xml:space="preserve">    </w:t>
      </w:r>
      <w:r w:rsidRPr="00905EB9">
        <w:rPr>
          <w:color w:val="000000"/>
        </w:rPr>
        <w:br/>
        <w:t>инвалида или в дистанционном режиме;</w:t>
      </w:r>
    </w:p>
    <w:p w:rsidR="004A7804" w:rsidRPr="004A7804" w:rsidRDefault="00531DAE" w:rsidP="00531DAE">
      <w:pPr>
        <w:jc w:val="both"/>
        <w:rPr>
          <w:color w:val="000000"/>
        </w:rPr>
      </w:pPr>
      <w:r w:rsidRPr="00905EB9">
        <w:rPr>
          <w:color w:val="000000"/>
        </w:rPr>
        <w:br/>
      </w:r>
      <w:r w:rsidR="00C447C7">
        <w:rPr>
          <w:color w:val="000000"/>
        </w:rPr>
        <w:t>г</w:t>
      </w:r>
      <w:proofErr w:type="gramStart"/>
      <w:r w:rsidRPr="00905EB9">
        <w:rPr>
          <w:color w:val="000000"/>
        </w:rPr>
        <w:t>)в</w:t>
      </w:r>
      <w:proofErr w:type="gramEnd"/>
      <w:r w:rsidRPr="00905EB9">
        <w:rPr>
          <w:color w:val="000000"/>
        </w:rPr>
        <w:t xml:space="preserve"> помещении предусмотрены стенды, содержащие информацию о порядке</w:t>
      </w:r>
      <w:r w:rsidRPr="00905EB9">
        <w:rPr>
          <w:color w:val="000000"/>
        </w:rPr>
        <w:br/>
        <w:t>предоставления Услуги, в том числе о вариантах предоставления Услуги, а также информацию</w:t>
      </w:r>
      <w:r w:rsidR="004A7804" w:rsidRPr="004A7804">
        <w:rPr>
          <w:color w:val="000000"/>
        </w:rPr>
        <w:t xml:space="preserve"> </w:t>
      </w:r>
      <w:r w:rsidR="00905EB9" w:rsidRPr="00905EB9">
        <w:rPr>
          <w:color w:val="000000"/>
        </w:rPr>
        <w:t xml:space="preserve"> </w:t>
      </w:r>
      <w:r w:rsidR="003B0B5C" w:rsidRPr="00905EB9">
        <w:rPr>
          <w:color w:val="000000"/>
        </w:rPr>
        <w:t xml:space="preserve"> </w:t>
      </w:r>
      <w:r w:rsidRPr="00905EB9">
        <w:rPr>
          <w:color w:val="000000"/>
        </w:rPr>
        <w:t>о</w:t>
      </w:r>
      <w:r w:rsidR="004A7804" w:rsidRPr="004A7804">
        <w:rPr>
          <w:color w:val="000000"/>
        </w:rPr>
        <w:t xml:space="preserve">  </w:t>
      </w:r>
      <w:r w:rsidRPr="00905EB9">
        <w:rPr>
          <w:color w:val="000000"/>
        </w:rPr>
        <w:br/>
        <w:t>месте нахождения, графике работы, справочных телефонах, номерах телефонов-автоинформаторов</w:t>
      </w:r>
      <w:r w:rsidR="003B0B5C" w:rsidRPr="00905EB9">
        <w:rPr>
          <w:color w:val="000000"/>
        </w:rPr>
        <w:t xml:space="preserve">  </w:t>
      </w:r>
      <w:r w:rsidRPr="00905EB9">
        <w:rPr>
          <w:color w:val="000000"/>
        </w:rPr>
        <w:t xml:space="preserve">(при наличии), адресах официальных сайтов в сети «Интернет», а </w:t>
      </w:r>
    </w:p>
    <w:p w:rsidR="003B0B5C" w:rsidRPr="004A7804" w:rsidRDefault="00531DAE" w:rsidP="00531DAE">
      <w:pPr>
        <w:jc w:val="both"/>
        <w:rPr>
          <w:color w:val="000000"/>
        </w:rPr>
      </w:pPr>
      <w:r w:rsidRPr="00905EB9">
        <w:rPr>
          <w:color w:val="000000"/>
        </w:rPr>
        <w:t>также электронной почты Органа</w:t>
      </w:r>
      <w:r w:rsidR="00211CF7" w:rsidRPr="00905EB9">
        <w:rPr>
          <w:color w:val="000000"/>
        </w:rPr>
        <w:t xml:space="preserve">  </w:t>
      </w:r>
      <w:r w:rsidRPr="00905EB9">
        <w:rPr>
          <w:color w:val="000000"/>
        </w:rPr>
        <w:br/>
        <w:t>власти/самоуправления, предоставляющего Услугу (при наличии).</w:t>
      </w:r>
    </w:p>
    <w:p w:rsidR="004A7804" w:rsidRPr="004A7804" w:rsidRDefault="004A7804" w:rsidP="00531DAE">
      <w:pPr>
        <w:jc w:val="both"/>
        <w:rPr>
          <w:color w:val="000000"/>
        </w:rPr>
      </w:pPr>
    </w:p>
    <w:p w:rsidR="00211CF7" w:rsidRPr="00905EB9" w:rsidRDefault="00531DAE" w:rsidP="00474BF2">
      <w:pPr>
        <w:jc w:val="center"/>
        <w:rPr>
          <w:b/>
          <w:bCs/>
          <w:color w:val="000000"/>
        </w:rPr>
      </w:pPr>
      <w:r w:rsidRPr="00905EB9">
        <w:rPr>
          <w:color w:val="000000"/>
        </w:rPr>
        <w:br/>
      </w:r>
      <w:r w:rsidRPr="00905EB9">
        <w:rPr>
          <w:b/>
          <w:bCs/>
          <w:color w:val="000000"/>
        </w:rPr>
        <w:t>Показатели доступности и качества Услуги</w:t>
      </w:r>
    </w:p>
    <w:p w:rsidR="00905EB9" w:rsidRPr="00905EB9" w:rsidRDefault="00531DAE" w:rsidP="00531DAE">
      <w:pPr>
        <w:jc w:val="both"/>
        <w:rPr>
          <w:color w:val="000000"/>
        </w:rPr>
      </w:pPr>
      <w:r w:rsidRPr="00905EB9">
        <w:rPr>
          <w:b/>
          <w:bCs/>
          <w:color w:val="000000"/>
        </w:rPr>
        <w:br/>
      </w:r>
      <w:r w:rsidR="00495780">
        <w:rPr>
          <w:color w:val="000000"/>
        </w:rPr>
        <w:t>33</w:t>
      </w:r>
      <w:r w:rsidRPr="00905EB9">
        <w:rPr>
          <w:color w:val="000000"/>
        </w:rPr>
        <w:t>.К показателям доступности предоставления Услуги относятся:</w:t>
      </w:r>
      <w:r w:rsidRPr="00905EB9">
        <w:rPr>
          <w:color w:val="000000"/>
        </w:rPr>
        <w:br/>
        <w:t>а) обеспечена возможность получения Услуги экстерриториально;</w:t>
      </w:r>
    </w:p>
    <w:p w:rsidR="00211CF7" w:rsidRPr="00905EB9" w:rsidRDefault="00531DAE" w:rsidP="00531DAE">
      <w:pPr>
        <w:jc w:val="both"/>
        <w:rPr>
          <w:color w:val="000000"/>
        </w:rPr>
      </w:pPr>
      <w:r w:rsidRPr="00905EB9">
        <w:rPr>
          <w:color w:val="000000"/>
        </w:rPr>
        <w:br/>
        <w:t>б</w:t>
      </w:r>
      <w:proofErr w:type="gramStart"/>
      <w:r w:rsidRPr="00905EB9">
        <w:rPr>
          <w:color w:val="000000"/>
        </w:rPr>
        <w:t>)о</w:t>
      </w:r>
      <w:proofErr w:type="gramEnd"/>
      <w:r w:rsidRPr="00905EB9">
        <w:rPr>
          <w:color w:val="000000"/>
        </w:rPr>
        <w:t>беспечение доступности электронных форм документов, необходимых для</w:t>
      </w:r>
      <w:r w:rsidRPr="00905EB9">
        <w:rPr>
          <w:color w:val="000000"/>
        </w:rPr>
        <w:br/>
        <w:t>предоставления Услуги;</w:t>
      </w:r>
    </w:p>
    <w:p w:rsidR="00905EB9" w:rsidRPr="00905EB9" w:rsidRDefault="00905EB9" w:rsidP="00531DAE">
      <w:pPr>
        <w:jc w:val="both"/>
        <w:rPr>
          <w:color w:val="000000"/>
        </w:rPr>
      </w:pPr>
    </w:p>
    <w:p w:rsidR="00211CF7" w:rsidRPr="00905EB9" w:rsidRDefault="00531DAE" w:rsidP="00531DAE">
      <w:pPr>
        <w:jc w:val="both"/>
        <w:rPr>
          <w:color w:val="000000"/>
        </w:rPr>
      </w:pPr>
      <w:r w:rsidRPr="00905EB9">
        <w:rPr>
          <w:color w:val="000000"/>
        </w:rPr>
        <w:br/>
        <w:t>в) обеспечен открытый доступ для заявителей и других лиц к информации о порядке и</w:t>
      </w:r>
      <w:r w:rsidRPr="00905EB9">
        <w:rPr>
          <w:color w:val="000000"/>
        </w:rPr>
        <w:br/>
        <w:t>сроках предоставления Услуги, в том числе с использованием информационно-коммуникационных</w:t>
      </w:r>
      <w:r w:rsidR="00211CF7" w:rsidRPr="00905EB9">
        <w:rPr>
          <w:color w:val="000000"/>
        </w:rPr>
        <w:t xml:space="preserve"> </w:t>
      </w:r>
      <w:r w:rsidRPr="00905EB9">
        <w:rPr>
          <w:color w:val="000000"/>
        </w:rPr>
        <w:t>технологий, а также о порядке обжалования действий (бездействия) должностных лиц</w:t>
      </w:r>
    </w:p>
    <w:p w:rsidR="009B0B86" w:rsidRDefault="00531DAE" w:rsidP="00531DAE">
      <w:pPr>
        <w:jc w:val="both"/>
        <w:rPr>
          <w:color w:val="000000"/>
        </w:rPr>
      </w:pPr>
      <w:r w:rsidRPr="00905EB9">
        <w:rPr>
          <w:color w:val="000000"/>
        </w:rPr>
        <w:t>.</w:t>
      </w:r>
      <w:r w:rsidRPr="00905EB9">
        <w:rPr>
          <w:color w:val="000000"/>
        </w:rPr>
        <w:br/>
      </w:r>
      <w:r w:rsidR="00495780">
        <w:rPr>
          <w:color w:val="000000"/>
        </w:rPr>
        <w:t>34</w:t>
      </w:r>
      <w:r w:rsidRPr="00905EB9">
        <w:rPr>
          <w:color w:val="000000"/>
        </w:rPr>
        <w:t>.К показателям качества предоставления Услуги относятся:</w:t>
      </w:r>
      <w:r w:rsidRPr="00905EB9">
        <w:rPr>
          <w:color w:val="000000"/>
        </w:rPr>
        <w:br/>
        <w:t>а) отсутствие обоснованных жалоб на действия (бездействие) должностных лиц и их</w:t>
      </w:r>
      <w:r w:rsidRPr="00905EB9">
        <w:rPr>
          <w:color w:val="000000"/>
        </w:rPr>
        <w:br/>
        <w:t>отношение к заявителям;</w:t>
      </w:r>
    </w:p>
    <w:p w:rsidR="00211CF7" w:rsidRDefault="00531DAE" w:rsidP="00531DAE">
      <w:pPr>
        <w:jc w:val="both"/>
        <w:rPr>
          <w:color w:val="000000"/>
        </w:rPr>
      </w:pPr>
      <w:r w:rsidRPr="00905EB9">
        <w:rPr>
          <w:color w:val="000000"/>
        </w:rPr>
        <w:t>б) отсутствие нарушений сроков предоставления Услуги.</w:t>
      </w:r>
    </w:p>
    <w:p w:rsidR="009B0B86" w:rsidRPr="00905EB9" w:rsidRDefault="009B0B86" w:rsidP="00531DAE">
      <w:pPr>
        <w:jc w:val="both"/>
        <w:rPr>
          <w:color w:val="000000"/>
        </w:rPr>
      </w:pPr>
    </w:p>
    <w:p w:rsidR="00905EB9" w:rsidRPr="00905EB9" w:rsidRDefault="00905EB9" w:rsidP="00531DAE">
      <w:pPr>
        <w:jc w:val="both"/>
        <w:rPr>
          <w:color w:val="000000"/>
        </w:rPr>
      </w:pPr>
    </w:p>
    <w:p w:rsidR="00211CF7" w:rsidRPr="00905EB9" w:rsidRDefault="00531DAE" w:rsidP="00474BF2">
      <w:pPr>
        <w:jc w:val="center"/>
        <w:rPr>
          <w:b/>
          <w:bCs/>
          <w:color w:val="000000"/>
        </w:rPr>
      </w:pPr>
      <w:r w:rsidRPr="00905EB9">
        <w:rPr>
          <w:color w:val="000000"/>
        </w:rPr>
        <w:br/>
      </w:r>
      <w:r w:rsidRPr="00905EB9">
        <w:rPr>
          <w:b/>
          <w:bCs/>
          <w:color w:val="000000"/>
        </w:rPr>
        <w:t>Иные требования к предоставлению Услуги</w:t>
      </w:r>
    </w:p>
    <w:p w:rsidR="00905EB9" w:rsidRPr="00905EB9" w:rsidRDefault="00531DAE" w:rsidP="00531DAE">
      <w:pPr>
        <w:jc w:val="both"/>
        <w:rPr>
          <w:color w:val="000000"/>
        </w:rPr>
      </w:pPr>
      <w:r w:rsidRPr="00905EB9">
        <w:rPr>
          <w:b/>
          <w:bCs/>
          <w:color w:val="000000"/>
        </w:rPr>
        <w:br/>
      </w:r>
      <w:r w:rsidR="00495780">
        <w:rPr>
          <w:color w:val="000000"/>
        </w:rPr>
        <w:t>35</w:t>
      </w:r>
      <w:r w:rsidRPr="00905EB9">
        <w:rPr>
          <w:color w:val="000000"/>
        </w:rPr>
        <w:t>. Услуги, которые являются необходимыми и обязательными для предоставления</w:t>
      </w:r>
      <w:r w:rsidRPr="00905EB9">
        <w:rPr>
          <w:color w:val="000000"/>
        </w:rPr>
        <w:br/>
        <w:t>Услуги, законодательством Российской Федерации не предусмотрены.</w:t>
      </w:r>
    </w:p>
    <w:p w:rsidR="00905EB9" w:rsidRPr="00905EB9" w:rsidRDefault="00531DAE" w:rsidP="00474BF2">
      <w:pPr>
        <w:jc w:val="center"/>
        <w:rPr>
          <w:b/>
          <w:bCs/>
          <w:color w:val="000000"/>
        </w:rPr>
      </w:pPr>
      <w:r w:rsidRPr="00905EB9">
        <w:rPr>
          <w:color w:val="000000"/>
        </w:rPr>
        <w:br/>
      </w:r>
      <w:r w:rsidRPr="00905EB9">
        <w:rPr>
          <w:b/>
          <w:bCs/>
          <w:color w:val="000000"/>
        </w:rPr>
        <w:t>III. Состав, последовательность и сроки выполнения административных</w:t>
      </w:r>
      <w:r w:rsidRPr="00905EB9">
        <w:rPr>
          <w:b/>
          <w:bCs/>
          <w:color w:val="000000"/>
        </w:rPr>
        <w:br/>
        <w:t>процедур</w:t>
      </w:r>
    </w:p>
    <w:p w:rsidR="00211CF7" w:rsidRPr="00905EB9" w:rsidRDefault="00531DAE" w:rsidP="00531DAE">
      <w:pPr>
        <w:jc w:val="both"/>
        <w:rPr>
          <w:color w:val="000000"/>
        </w:rPr>
      </w:pPr>
      <w:r w:rsidRPr="00905EB9">
        <w:rPr>
          <w:b/>
          <w:bCs/>
          <w:color w:val="000000"/>
        </w:rPr>
        <w:br/>
      </w:r>
      <w:r w:rsidRPr="00905EB9">
        <w:rPr>
          <w:color w:val="000000"/>
        </w:rPr>
        <w:t>3</w:t>
      </w:r>
      <w:r w:rsidR="00495780">
        <w:rPr>
          <w:color w:val="000000"/>
        </w:rPr>
        <w:t>6</w:t>
      </w:r>
      <w:r w:rsidRPr="00905EB9">
        <w:rPr>
          <w:color w:val="000000"/>
        </w:rPr>
        <w:t>. При обращении за выдачей выписки из реестра муниципального имущества Услуга</w:t>
      </w:r>
      <w:r w:rsidRPr="00905EB9">
        <w:rPr>
          <w:color w:val="000000"/>
        </w:rPr>
        <w:br/>
        <w:t>предоставляется по единому сценарию для всех заявителей в зависимости от выбора вида объекта,</w:t>
      </w:r>
      <w:r w:rsidR="00211CF7" w:rsidRPr="00905EB9">
        <w:rPr>
          <w:color w:val="000000"/>
        </w:rPr>
        <w:t xml:space="preserve"> </w:t>
      </w:r>
      <w:r w:rsidRPr="00905EB9">
        <w:rPr>
          <w:color w:val="000000"/>
        </w:rPr>
        <w:t>в отношении которого запрашивается выписка из реестра, следующему кругу заявителей:</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.1. физическое лицо;</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.2. представитель заявителя - физического лица;</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.3. юридическое лицо;</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.4. представитель заявителя - юридического лица;</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.5. индивидуальный предприниматель;</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.6. представитель заявителя - индивидуального предпринимателя.</w:t>
      </w:r>
    </w:p>
    <w:p w:rsidR="00211CF7" w:rsidRPr="00905EB9" w:rsidRDefault="00531DAE" w:rsidP="00531DAE">
      <w:pPr>
        <w:jc w:val="both"/>
        <w:rPr>
          <w:color w:val="000000"/>
        </w:rPr>
      </w:pPr>
      <w:r w:rsidRPr="00905EB9">
        <w:rPr>
          <w:color w:val="000000"/>
        </w:rPr>
        <w:br/>
        <w:t>3</w:t>
      </w:r>
      <w:r w:rsidR="008422D9">
        <w:rPr>
          <w:color w:val="000000"/>
        </w:rPr>
        <w:t>7</w:t>
      </w:r>
      <w:r w:rsidRPr="00905EB9">
        <w:rPr>
          <w:color w:val="000000"/>
        </w:rPr>
        <w:t xml:space="preserve">. Возможность оставления заявления (запроса) заявителя о предоставлении Услуги </w:t>
      </w:r>
      <w:proofErr w:type="gramStart"/>
      <w:r w:rsidRPr="00905EB9">
        <w:rPr>
          <w:color w:val="000000"/>
        </w:rPr>
        <w:t>без</w:t>
      </w:r>
      <w:proofErr w:type="gramEnd"/>
    </w:p>
    <w:p w:rsidR="00211CF7" w:rsidRPr="00905EB9" w:rsidRDefault="00531DAE" w:rsidP="00531DAE">
      <w:pPr>
        <w:jc w:val="both"/>
        <w:rPr>
          <w:color w:val="000000"/>
        </w:rPr>
      </w:pPr>
      <w:r w:rsidRPr="00905EB9">
        <w:rPr>
          <w:color w:val="000000"/>
        </w:rPr>
        <w:br/>
        <w:t xml:space="preserve">рассмотрения не </w:t>
      </w:r>
      <w:proofErr w:type="gramStart"/>
      <w:r w:rsidRPr="00905EB9">
        <w:rPr>
          <w:color w:val="000000"/>
        </w:rPr>
        <w:t>предусмотрена</w:t>
      </w:r>
      <w:proofErr w:type="gramEnd"/>
      <w:r w:rsidRPr="00905EB9">
        <w:rPr>
          <w:color w:val="000000"/>
        </w:rPr>
        <w:t>.</w:t>
      </w:r>
    </w:p>
    <w:p w:rsidR="00211CF7" w:rsidRPr="00905EB9" w:rsidRDefault="00531DAE" w:rsidP="00531DAE">
      <w:pPr>
        <w:jc w:val="both"/>
        <w:rPr>
          <w:color w:val="000000"/>
        </w:rPr>
      </w:pPr>
      <w:r w:rsidRPr="00905EB9">
        <w:rPr>
          <w:color w:val="000000"/>
        </w:rPr>
        <w:br/>
        <w:t>3</w:t>
      </w:r>
      <w:r w:rsidR="008422D9">
        <w:rPr>
          <w:color w:val="000000"/>
        </w:rPr>
        <w:t>8</w:t>
      </w:r>
      <w:r w:rsidRPr="00905EB9">
        <w:rPr>
          <w:color w:val="000000"/>
        </w:rPr>
        <w:t>. Описание административных процедур и административных действий приведено в</w:t>
      </w:r>
      <w:r w:rsidRPr="00905EB9">
        <w:rPr>
          <w:color w:val="000000"/>
        </w:rPr>
        <w:br/>
        <w:t>приложении № 6 к настоящему Административному регламенту.</w:t>
      </w:r>
    </w:p>
    <w:p w:rsidR="00211CF7" w:rsidRPr="00905EB9" w:rsidRDefault="00531DAE" w:rsidP="00474BF2">
      <w:pPr>
        <w:jc w:val="center"/>
        <w:rPr>
          <w:b/>
          <w:bCs/>
          <w:color w:val="000000"/>
        </w:rPr>
      </w:pPr>
      <w:r w:rsidRPr="00905EB9">
        <w:rPr>
          <w:color w:val="000000"/>
        </w:rPr>
        <w:br/>
      </w:r>
      <w:r w:rsidRPr="00905EB9">
        <w:rPr>
          <w:b/>
          <w:bCs/>
          <w:color w:val="000000"/>
        </w:rPr>
        <w:t>Профилирование заявителя</w:t>
      </w:r>
    </w:p>
    <w:p w:rsidR="00211CF7" w:rsidRPr="00905EB9" w:rsidRDefault="00531DAE" w:rsidP="00531DAE">
      <w:pPr>
        <w:jc w:val="both"/>
        <w:rPr>
          <w:color w:val="000000"/>
        </w:rPr>
      </w:pPr>
      <w:r w:rsidRPr="00905EB9">
        <w:rPr>
          <w:b/>
          <w:bCs/>
          <w:color w:val="000000"/>
        </w:rPr>
        <w:br/>
      </w:r>
      <w:r w:rsidRPr="00905EB9">
        <w:rPr>
          <w:color w:val="000000"/>
        </w:rPr>
        <w:t>3</w:t>
      </w:r>
      <w:r w:rsidR="008422D9">
        <w:rPr>
          <w:color w:val="000000"/>
        </w:rPr>
        <w:t>9</w:t>
      </w:r>
      <w:r w:rsidRPr="00905EB9">
        <w:rPr>
          <w:color w:val="000000"/>
        </w:rPr>
        <w:t>. Путем анкетирования (профилирования) заявителя устанавливаются признаки</w:t>
      </w:r>
      <w:r w:rsidRPr="00905EB9">
        <w:rPr>
          <w:color w:val="000000"/>
        </w:rPr>
        <w:br/>
        <w:t>заявителя. Вопросы, направленные на определение признаков заявителя, приведены в приложении</w:t>
      </w:r>
      <w:r w:rsidR="00211CF7" w:rsidRPr="00905EB9">
        <w:rPr>
          <w:color w:val="000000"/>
        </w:rPr>
        <w:t xml:space="preserve">  </w:t>
      </w:r>
      <w:r w:rsidRPr="00905EB9">
        <w:rPr>
          <w:color w:val="000000"/>
        </w:rPr>
        <w:t>№ 7 к настоящему Административному регламенту.</w:t>
      </w:r>
    </w:p>
    <w:p w:rsidR="00211CF7" w:rsidRPr="00905EB9" w:rsidRDefault="00531DAE" w:rsidP="00531DAE">
      <w:pPr>
        <w:jc w:val="both"/>
        <w:rPr>
          <w:color w:val="000000"/>
        </w:rPr>
      </w:pPr>
      <w:r w:rsidRPr="00905EB9">
        <w:rPr>
          <w:color w:val="000000"/>
        </w:rPr>
        <w:lastRenderedPageBreak/>
        <w:br/>
      </w:r>
      <w:r w:rsidR="008422D9">
        <w:rPr>
          <w:color w:val="000000"/>
        </w:rPr>
        <w:t>40</w:t>
      </w:r>
      <w:r w:rsidRPr="00905EB9">
        <w:rPr>
          <w:color w:val="000000"/>
        </w:rPr>
        <w:t>. По результатам получения ответов от заявителя на вопросы анкетирования</w:t>
      </w:r>
      <w:r w:rsidRPr="00905EB9">
        <w:rPr>
          <w:color w:val="000000"/>
        </w:rPr>
        <w:br/>
        <w:t>определяется полный перечень комбинаций значений признаков в соответствии с настоящим</w:t>
      </w:r>
      <w:r w:rsidR="004A7804" w:rsidRPr="004A7804">
        <w:rPr>
          <w:color w:val="000000"/>
        </w:rPr>
        <w:t xml:space="preserve">  </w:t>
      </w:r>
      <w:r w:rsidRPr="00905EB9">
        <w:rPr>
          <w:color w:val="000000"/>
        </w:rPr>
        <w:t>Типовым административным регламентом.</w:t>
      </w:r>
    </w:p>
    <w:p w:rsidR="00211CF7" w:rsidRPr="00905EB9" w:rsidRDefault="00531DAE" w:rsidP="00531DAE">
      <w:pPr>
        <w:jc w:val="both"/>
        <w:rPr>
          <w:color w:val="000000"/>
        </w:rPr>
      </w:pPr>
      <w:r w:rsidRPr="00905EB9">
        <w:rPr>
          <w:color w:val="000000"/>
        </w:rPr>
        <w:br/>
      </w:r>
      <w:r w:rsidR="008422D9">
        <w:rPr>
          <w:color w:val="000000"/>
        </w:rPr>
        <w:t>41</w:t>
      </w:r>
      <w:r w:rsidRPr="00905EB9">
        <w:rPr>
          <w:color w:val="000000"/>
        </w:rPr>
        <w:t>. Описания вариантов, приведенные в настоящем разделе, размещаются Органом власти</w:t>
      </w:r>
      <w:r w:rsidRPr="00905EB9">
        <w:rPr>
          <w:color w:val="000000"/>
        </w:rPr>
        <w:br/>
        <w:t>в общедоступном для ознакомления месте.</w:t>
      </w:r>
    </w:p>
    <w:p w:rsidR="00211CF7" w:rsidRPr="00905EB9" w:rsidRDefault="00531DAE" w:rsidP="00474BF2">
      <w:pPr>
        <w:jc w:val="center"/>
        <w:rPr>
          <w:b/>
          <w:bCs/>
          <w:color w:val="000000"/>
        </w:rPr>
      </w:pPr>
      <w:r w:rsidRPr="00905EB9">
        <w:rPr>
          <w:color w:val="000000"/>
        </w:rPr>
        <w:br/>
      </w:r>
      <w:r w:rsidRPr="00905EB9">
        <w:rPr>
          <w:b/>
          <w:bCs/>
          <w:color w:val="000000"/>
        </w:rPr>
        <w:t>Единый сценарий предоставления Услуги</w:t>
      </w:r>
    </w:p>
    <w:p w:rsidR="00211CF7" w:rsidRPr="00905EB9" w:rsidRDefault="00531DAE" w:rsidP="00531DAE">
      <w:pPr>
        <w:jc w:val="both"/>
        <w:rPr>
          <w:color w:val="000000"/>
        </w:rPr>
      </w:pPr>
      <w:r w:rsidRPr="00905EB9">
        <w:rPr>
          <w:b/>
          <w:bCs/>
          <w:color w:val="000000"/>
        </w:rPr>
        <w:br/>
      </w:r>
      <w:r w:rsidR="008422D9">
        <w:rPr>
          <w:color w:val="000000"/>
        </w:rPr>
        <w:t>42</w:t>
      </w:r>
      <w:r w:rsidRPr="00905EB9">
        <w:rPr>
          <w:color w:val="000000"/>
        </w:rPr>
        <w:t>. Максимальный срок предоставления варианта Услуги составляет 5 рабочих дней со дня</w:t>
      </w:r>
      <w:r w:rsidR="004A7804" w:rsidRPr="004A7804">
        <w:rPr>
          <w:color w:val="000000"/>
        </w:rPr>
        <w:t xml:space="preserve">  </w:t>
      </w:r>
      <w:r w:rsidRPr="00905EB9">
        <w:rPr>
          <w:color w:val="000000"/>
        </w:rPr>
        <w:t>регистрации заявления (запроса) заявителя.</w:t>
      </w:r>
    </w:p>
    <w:p w:rsidR="00211CF7" w:rsidRPr="00905EB9" w:rsidRDefault="00531DAE" w:rsidP="00531DAE">
      <w:pPr>
        <w:jc w:val="both"/>
        <w:rPr>
          <w:color w:val="000000"/>
        </w:rPr>
      </w:pPr>
      <w:r w:rsidRPr="00905EB9">
        <w:rPr>
          <w:color w:val="000000"/>
        </w:rPr>
        <w:br/>
      </w:r>
      <w:r w:rsidR="008422D9">
        <w:rPr>
          <w:color w:val="000000"/>
        </w:rPr>
        <w:t>43</w:t>
      </w:r>
      <w:r w:rsidRPr="00905EB9">
        <w:rPr>
          <w:color w:val="000000"/>
        </w:rPr>
        <w:t>. В результате предоставления варианта Услуги заявителю предоставляются:</w:t>
      </w:r>
      <w:r w:rsidRPr="00905EB9">
        <w:rPr>
          <w:color w:val="000000"/>
        </w:rPr>
        <w:br/>
        <w:t>а) решение о предоставлении выписки с приложением самой выписки из реестра</w:t>
      </w:r>
      <w:r w:rsidRPr="00905EB9">
        <w:rPr>
          <w:color w:val="000000"/>
        </w:rPr>
        <w:br/>
        <w:t>муниципального имущества (электронный документ, подписанный усиленной квалифицированной</w:t>
      </w:r>
      <w:r w:rsidR="00211CF7" w:rsidRPr="00905EB9">
        <w:rPr>
          <w:color w:val="000000"/>
        </w:rPr>
        <w:t xml:space="preserve">  </w:t>
      </w:r>
      <w:r w:rsidRPr="00905EB9">
        <w:rPr>
          <w:color w:val="000000"/>
        </w:rPr>
        <w:t>электронной подписью, электронный документ, распечатанный на бумажном носителе, заверенный</w:t>
      </w:r>
      <w:r w:rsidR="00211CF7" w:rsidRPr="00905EB9">
        <w:rPr>
          <w:color w:val="000000"/>
        </w:rPr>
        <w:t xml:space="preserve">   </w:t>
      </w:r>
      <w:r w:rsidRPr="00905EB9">
        <w:rPr>
          <w:color w:val="000000"/>
        </w:rPr>
        <w:br/>
        <w:t>подписью и печатью МФЦ (опционально), документ на бумажном носителе);</w:t>
      </w:r>
    </w:p>
    <w:p w:rsidR="00211CF7" w:rsidRDefault="00531DAE" w:rsidP="00531DAE">
      <w:pPr>
        <w:jc w:val="both"/>
        <w:rPr>
          <w:color w:val="000000"/>
        </w:rPr>
      </w:pPr>
      <w:r w:rsidRPr="00905EB9">
        <w:rPr>
          <w:color w:val="000000"/>
        </w:rPr>
        <w:t>б) уведомление об отсутствии в реестре муниципального имущества запрашиваемых</w:t>
      </w:r>
      <w:r w:rsidRPr="00905EB9">
        <w:rPr>
          <w:color w:val="000000"/>
        </w:rPr>
        <w:br/>
        <w:t>сведений (электронный документ, подписанный усиленной квалифицированной электронной</w:t>
      </w:r>
      <w:r w:rsidRPr="00905EB9">
        <w:rPr>
          <w:color w:val="000000"/>
        </w:rPr>
        <w:br/>
        <w:t>подписью, электронный документ, распечатанный на бумажном носителе, заверенный подписью</w:t>
      </w:r>
      <w:r w:rsidR="00211CF7" w:rsidRPr="00905EB9">
        <w:rPr>
          <w:color w:val="000000"/>
        </w:rPr>
        <w:t xml:space="preserve"> </w:t>
      </w:r>
      <w:r w:rsidRPr="00905EB9">
        <w:rPr>
          <w:color w:val="000000"/>
        </w:rPr>
        <w:t>и</w:t>
      </w:r>
      <w:r w:rsidRPr="00905EB9">
        <w:rPr>
          <w:color w:val="000000"/>
        </w:rPr>
        <w:br/>
        <w:t>печатью МФЦ (опционально), документ на бумажном носителе);</w:t>
      </w:r>
    </w:p>
    <w:p w:rsidR="00211CF7" w:rsidRPr="00905EB9" w:rsidRDefault="00531DAE" w:rsidP="00531DAE">
      <w:pPr>
        <w:jc w:val="both"/>
        <w:rPr>
          <w:color w:val="000000"/>
        </w:rPr>
      </w:pPr>
      <w:r w:rsidRPr="00905EB9">
        <w:rPr>
          <w:color w:val="000000"/>
        </w:rPr>
        <w:t>в) решение об отказе в выдаче выписки из реестра муниципального имущества</w:t>
      </w:r>
      <w:r w:rsidRPr="00905EB9">
        <w:rPr>
          <w:color w:val="000000"/>
        </w:rPr>
        <w:br/>
        <w:t>(электронный документ, подписанный усиленной квалифицированной электронной подписью,</w:t>
      </w:r>
      <w:r w:rsidRPr="00905EB9">
        <w:rPr>
          <w:color w:val="000000"/>
        </w:rPr>
        <w:br/>
        <w:t>электронный документ, распечатанный на бумажном носителе, заверенный подписью и печатью</w:t>
      </w:r>
      <w:r w:rsidR="00211CF7" w:rsidRPr="00905EB9">
        <w:rPr>
          <w:color w:val="000000"/>
        </w:rPr>
        <w:t xml:space="preserve"> </w:t>
      </w:r>
      <w:r w:rsidRPr="00905EB9">
        <w:rPr>
          <w:color w:val="000000"/>
        </w:rPr>
        <w:t>МФЦ (опционально), документ на бумажном носителе).</w:t>
      </w:r>
    </w:p>
    <w:p w:rsidR="00211CF7" w:rsidRPr="00905EB9" w:rsidRDefault="00531DAE" w:rsidP="00531DAE">
      <w:pPr>
        <w:jc w:val="both"/>
        <w:rPr>
          <w:color w:val="000000"/>
        </w:rPr>
      </w:pPr>
      <w:r w:rsidRPr="00905EB9">
        <w:rPr>
          <w:color w:val="000000"/>
        </w:rPr>
        <w:t>Формирование реестровой записи в качестве результата предоставления Услуги не</w:t>
      </w:r>
      <w:r w:rsidR="00211CF7" w:rsidRPr="00905EB9">
        <w:rPr>
          <w:color w:val="000000"/>
        </w:rPr>
        <w:t xml:space="preserve"> </w:t>
      </w:r>
      <w:r w:rsidRPr="00905EB9">
        <w:rPr>
          <w:color w:val="000000"/>
        </w:rPr>
        <w:br/>
        <w:t>предусмотрено.</w:t>
      </w:r>
    </w:p>
    <w:p w:rsidR="00905EB9" w:rsidRPr="00905EB9" w:rsidRDefault="00531DAE" w:rsidP="00531DAE">
      <w:pPr>
        <w:jc w:val="both"/>
        <w:rPr>
          <w:color w:val="000000"/>
        </w:rPr>
      </w:pPr>
      <w:r w:rsidRPr="00905EB9">
        <w:rPr>
          <w:color w:val="000000"/>
        </w:rPr>
        <w:br/>
      </w:r>
      <w:r w:rsidR="008422D9">
        <w:rPr>
          <w:color w:val="000000"/>
        </w:rPr>
        <w:t>44</w:t>
      </w:r>
      <w:r w:rsidRPr="00905EB9">
        <w:rPr>
          <w:color w:val="000000"/>
        </w:rPr>
        <w:t>. Уполномоченный орган отказывает заявителю в предоставлении Услуги при наличии</w:t>
      </w:r>
      <w:r w:rsidRPr="00905EB9">
        <w:rPr>
          <w:color w:val="000000"/>
        </w:rPr>
        <w:br/>
        <w:t>оснований, указанных в пунктах 21, 22 настоящего Административного регламента.</w:t>
      </w:r>
    </w:p>
    <w:p w:rsidR="00211CF7" w:rsidRPr="00905EB9" w:rsidRDefault="00531DAE" w:rsidP="00531DAE">
      <w:pPr>
        <w:jc w:val="both"/>
        <w:rPr>
          <w:color w:val="000000"/>
        </w:rPr>
      </w:pPr>
      <w:r w:rsidRPr="00905EB9">
        <w:rPr>
          <w:color w:val="000000"/>
        </w:rPr>
        <w:br/>
      </w:r>
      <w:r w:rsidR="008422D9">
        <w:rPr>
          <w:color w:val="000000"/>
        </w:rPr>
        <w:t>45</w:t>
      </w:r>
      <w:r w:rsidRPr="00905EB9">
        <w:rPr>
          <w:color w:val="000000"/>
        </w:rPr>
        <w:t>.Административные процедуры, осуществляемые при предоставлении Услуги:</w:t>
      </w:r>
      <w:r w:rsidRPr="00905EB9">
        <w:rPr>
          <w:color w:val="000000"/>
        </w:rPr>
        <w:br/>
        <w:t>а</w:t>
      </w:r>
      <w:proofErr w:type="gramStart"/>
      <w:r w:rsidRPr="00905EB9">
        <w:rPr>
          <w:color w:val="000000"/>
        </w:rPr>
        <w:t>)п</w:t>
      </w:r>
      <w:proofErr w:type="gramEnd"/>
      <w:r w:rsidRPr="00905EB9">
        <w:rPr>
          <w:color w:val="000000"/>
        </w:rPr>
        <w:t>рием и регистрация заявления и необходимых документов;</w:t>
      </w:r>
      <w:r w:rsidR="009B0B86">
        <w:rPr>
          <w:color w:val="000000"/>
        </w:rPr>
        <w:t xml:space="preserve">   </w:t>
      </w:r>
      <w:r w:rsidRPr="00905EB9">
        <w:rPr>
          <w:color w:val="000000"/>
        </w:rPr>
        <w:br/>
        <w:t>б)рассмотрение принятых документов и направление межведомственных запросов;</w:t>
      </w:r>
      <w:r w:rsidRPr="00905EB9">
        <w:rPr>
          <w:color w:val="000000"/>
        </w:rPr>
        <w:br/>
        <w:t>в)принятие решения о предоставлении муниципальной услуги либо об отказе в</w:t>
      </w:r>
      <w:r w:rsidRPr="00905EB9">
        <w:rPr>
          <w:color w:val="000000"/>
        </w:rPr>
        <w:br/>
        <w:t>предоставлении муниципальной услуги ;</w:t>
      </w:r>
    </w:p>
    <w:p w:rsidR="00211CF7" w:rsidRPr="00905EB9" w:rsidRDefault="00531DAE" w:rsidP="00531DAE">
      <w:pPr>
        <w:jc w:val="both"/>
        <w:rPr>
          <w:color w:val="000000"/>
        </w:rPr>
      </w:pPr>
      <w:r w:rsidRPr="00905EB9">
        <w:rPr>
          <w:color w:val="000000"/>
        </w:rPr>
        <w:t>г</w:t>
      </w:r>
      <w:proofErr w:type="gramStart"/>
      <w:r w:rsidRPr="00905EB9">
        <w:rPr>
          <w:color w:val="000000"/>
        </w:rPr>
        <w:t>)п</w:t>
      </w:r>
      <w:proofErr w:type="gramEnd"/>
      <w:r w:rsidRPr="00905EB9">
        <w:rPr>
          <w:color w:val="000000"/>
        </w:rPr>
        <w:t>редоставление результата предоставления муниципальной услуги или отказа в</w:t>
      </w:r>
      <w:r w:rsidRPr="00905EB9">
        <w:rPr>
          <w:color w:val="000000"/>
        </w:rPr>
        <w:br/>
        <w:t>предоставлении муниципальной услуги .</w:t>
      </w:r>
    </w:p>
    <w:p w:rsidR="00211CF7" w:rsidRPr="00905EB9" w:rsidRDefault="00531DAE" w:rsidP="00531DAE">
      <w:pPr>
        <w:jc w:val="both"/>
        <w:rPr>
          <w:color w:val="000000"/>
        </w:rPr>
      </w:pPr>
      <w:r w:rsidRPr="00905EB9">
        <w:rPr>
          <w:color w:val="000000"/>
        </w:rPr>
        <w:br/>
        <w:t>4</w:t>
      </w:r>
      <w:r w:rsidR="008422D9">
        <w:rPr>
          <w:color w:val="000000"/>
        </w:rPr>
        <w:t>6</w:t>
      </w:r>
      <w:r w:rsidRPr="00905EB9">
        <w:rPr>
          <w:color w:val="000000"/>
        </w:rPr>
        <w:t>.Сценарием предоставления Услуги административная процедура приостановления</w:t>
      </w:r>
      <w:r w:rsidRPr="00905EB9">
        <w:rPr>
          <w:color w:val="000000"/>
        </w:rPr>
        <w:br/>
        <w:t>предоставления Услуги не предусмотрена.</w:t>
      </w:r>
    </w:p>
    <w:p w:rsidR="00211CF7" w:rsidRPr="00905EB9" w:rsidRDefault="00531DAE" w:rsidP="00474BF2">
      <w:pPr>
        <w:jc w:val="center"/>
        <w:rPr>
          <w:b/>
          <w:bCs/>
          <w:color w:val="000000"/>
        </w:rPr>
      </w:pPr>
      <w:r w:rsidRPr="00905EB9">
        <w:rPr>
          <w:color w:val="000000"/>
        </w:rPr>
        <w:br/>
      </w:r>
      <w:r w:rsidRPr="00905EB9">
        <w:rPr>
          <w:b/>
          <w:bCs/>
          <w:color w:val="000000"/>
        </w:rPr>
        <w:t>Прием запроса и документов и (или) информации, необходимых для</w:t>
      </w:r>
      <w:r w:rsidRPr="00905EB9">
        <w:rPr>
          <w:b/>
          <w:bCs/>
          <w:color w:val="000000"/>
        </w:rPr>
        <w:br/>
        <w:t>предоставления Услуги</w:t>
      </w:r>
    </w:p>
    <w:p w:rsidR="00211CF7" w:rsidRPr="00905EB9" w:rsidRDefault="00531DAE" w:rsidP="00531DAE">
      <w:pPr>
        <w:jc w:val="both"/>
        <w:rPr>
          <w:color w:val="000000"/>
        </w:rPr>
      </w:pPr>
      <w:r w:rsidRPr="00905EB9">
        <w:rPr>
          <w:b/>
          <w:bCs/>
          <w:color w:val="000000"/>
        </w:rPr>
        <w:br/>
      </w:r>
      <w:r w:rsidRPr="00905EB9">
        <w:rPr>
          <w:color w:val="000000"/>
        </w:rPr>
        <w:t>4</w:t>
      </w:r>
      <w:r w:rsidR="008422D9">
        <w:rPr>
          <w:color w:val="000000"/>
        </w:rPr>
        <w:t>7</w:t>
      </w:r>
      <w:r w:rsidRPr="00905EB9">
        <w:rPr>
          <w:color w:val="000000"/>
        </w:rPr>
        <w:t>.Представление заявителем документов и заявления (запроса)</w:t>
      </w:r>
      <w:r w:rsidRPr="00905EB9">
        <w:rPr>
          <w:color w:val="000000"/>
        </w:rPr>
        <w:br/>
      </w:r>
      <w:r w:rsidRPr="00905EB9">
        <w:rPr>
          <w:color w:val="000000"/>
        </w:rPr>
        <w:lastRenderedPageBreak/>
        <w:t>о предоставлении Услуги в соответствии с формой, предусмотренной в приложении № 4 к</w:t>
      </w:r>
      <w:r w:rsidRPr="00905EB9">
        <w:rPr>
          <w:color w:val="000000"/>
        </w:rPr>
        <w:br/>
        <w:t>настоящему Типовому административному регламенту, осуществляется в МФЦ, посредством</w:t>
      </w:r>
      <w:r w:rsidRPr="00905EB9">
        <w:rPr>
          <w:color w:val="000000"/>
        </w:rPr>
        <w:br/>
        <w:t>Единого портала, путем направления почтового отправления.</w:t>
      </w:r>
    </w:p>
    <w:p w:rsidR="00211CF7" w:rsidRPr="00905EB9" w:rsidRDefault="00531DAE" w:rsidP="00531DAE">
      <w:pPr>
        <w:jc w:val="both"/>
        <w:rPr>
          <w:color w:val="000000"/>
        </w:rPr>
      </w:pPr>
      <w:r w:rsidRPr="00905EB9">
        <w:rPr>
          <w:color w:val="000000"/>
        </w:rPr>
        <w:br/>
        <w:t>4</w:t>
      </w:r>
      <w:r w:rsidR="008422D9">
        <w:rPr>
          <w:color w:val="000000"/>
        </w:rPr>
        <w:t>8</w:t>
      </w:r>
      <w:r w:rsidRPr="00905EB9">
        <w:rPr>
          <w:color w:val="000000"/>
        </w:rPr>
        <w:t>.Исчерпывающий перечень документов, необходимых в соответствии с</w:t>
      </w:r>
      <w:r w:rsidRPr="00905EB9">
        <w:rPr>
          <w:color w:val="000000"/>
        </w:rPr>
        <w:br/>
        <w:t>законодательными или иными нормативными правовыми актами для предоставления Услуги,</w:t>
      </w:r>
      <w:r w:rsidRPr="00905EB9">
        <w:rPr>
          <w:color w:val="000000"/>
        </w:rPr>
        <w:br/>
        <w:t>которые заявитель должен представить самостоятельно, содержится в пункте 14 настоящего</w:t>
      </w:r>
      <w:r w:rsidRPr="00905EB9">
        <w:rPr>
          <w:color w:val="000000"/>
        </w:rPr>
        <w:br/>
        <w:t>Административного регламента.</w:t>
      </w:r>
    </w:p>
    <w:p w:rsidR="00211CF7" w:rsidRPr="00905EB9" w:rsidRDefault="00531DAE" w:rsidP="00531DAE">
      <w:pPr>
        <w:jc w:val="both"/>
        <w:rPr>
          <w:color w:val="000000"/>
        </w:rPr>
      </w:pPr>
      <w:r w:rsidRPr="00905EB9">
        <w:rPr>
          <w:color w:val="000000"/>
        </w:rPr>
        <w:br/>
        <w:t>4</w:t>
      </w:r>
      <w:r w:rsidR="008422D9">
        <w:rPr>
          <w:color w:val="000000"/>
        </w:rPr>
        <w:t>9</w:t>
      </w:r>
      <w:r w:rsidRPr="00905EB9">
        <w:rPr>
          <w:color w:val="000000"/>
        </w:rPr>
        <w:t>.Исчерпывающий перечень документов и сведений, получаемых в рамках</w:t>
      </w:r>
      <w:r w:rsidRPr="00905EB9">
        <w:rPr>
          <w:color w:val="000000"/>
        </w:rPr>
        <w:br/>
        <w:t>межведомственного информационного взаимодействия, которые заявитель вправе представить</w:t>
      </w:r>
      <w:r w:rsidR="00211CF7" w:rsidRPr="00905EB9">
        <w:rPr>
          <w:color w:val="000000"/>
        </w:rPr>
        <w:t xml:space="preserve"> </w:t>
      </w:r>
      <w:r w:rsidRPr="00905EB9">
        <w:rPr>
          <w:color w:val="000000"/>
        </w:rPr>
        <w:t xml:space="preserve"> по</w:t>
      </w:r>
      <w:r w:rsidRPr="00905EB9">
        <w:rPr>
          <w:color w:val="000000"/>
        </w:rPr>
        <w:br/>
        <w:t>собственной инициативе, содержится в пункте 15 настоящего Административного</w:t>
      </w:r>
      <w:r w:rsidR="00211CF7" w:rsidRPr="00905EB9">
        <w:rPr>
          <w:color w:val="000000"/>
        </w:rPr>
        <w:t xml:space="preserve"> </w:t>
      </w:r>
      <w:r w:rsidRPr="00905EB9">
        <w:rPr>
          <w:color w:val="000000"/>
        </w:rPr>
        <w:t xml:space="preserve"> регламента.</w:t>
      </w:r>
      <w:r w:rsidR="00211CF7" w:rsidRPr="00905EB9">
        <w:rPr>
          <w:color w:val="000000"/>
        </w:rPr>
        <w:t xml:space="preserve"> </w:t>
      </w:r>
      <w:r w:rsidRPr="00905EB9">
        <w:rPr>
          <w:color w:val="000000"/>
        </w:rPr>
        <w:br/>
        <w:t>Межведомственные запросы формируются автоматически.</w:t>
      </w:r>
    </w:p>
    <w:p w:rsidR="00905EB9" w:rsidRPr="00905EB9" w:rsidRDefault="00905EB9" w:rsidP="00531DAE">
      <w:pPr>
        <w:jc w:val="both"/>
        <w:rPr>
          <w:color w:val="000000"/>
        </w:rPr>
      </w:pPr>
    </w:p>
    <w:p w:rsidR="00211CF7" w:rsidRPr="00905EB9" w:rsidRDefault="008422D9" w:rsidP="00531DAE">
      <w:pPr>
        <w:jc w:val="both"/>
        <w:rPr>
          <w:color w:val="000000"/>
        </w:rPr>
      </w:pPr>
      <w:r>
        <w:rPr>
          <w:color w:val="000000"/>
        </w:rPr>
        <w:t>50</w:t>
      </w:r>
      <w:r w:rsidR="00531DAE" w:rsidRPr="00905EB9">
        <w:rPr>
          <w:color w:val="000000"/>
        </w:rPr>
        <w:t>. Способами установления личности (идентификации) заявителя при взаимодействии с</w:t>
      </w:r>
      <w:r w:rsidR="00531DAE" w:rsidRPr="00905EB9">
        <w:rPr>
          <w:color w:val="000000"/>
        </w:rPr>
        <w:br/>
        <w:t>заявителями являются:</w:t>
      </w:r>
    </w:p>
    <w:p w:rsidR="00211CF7" w:rsidRPr="00905EB9" w:rsidRDefault="00531DAE" w:rsidP="00531DAE">
      <w:pPr>
        <w:jc w:val="both"/>
        <w:rPr>
          <w:color w:val="000000"/>
        </w:rPr>
      </w:pPr>
      <w:r w:rsidRPr="00905EB9">
        <w:rPr>
          <w:color w:val="000000"/>
        </w:rPr>
        <w:br/>
        <w:t>а) в МФЦ - документ, удостоверяющий личность;</w:t>
      </w:r>
    </w:p>
    <w:p w:rsidR="00211CF7" w:rsidRPr="00905EB9" w:rsidRDefault="00531DAE" w:rsidP="00531DAE">
      <w:pPr>
        <w:jc w:val="both"/>
        <w:rPr>
          <w:color w:val="000000"/>
        </w:rPr>
      </w:pPr>
      <w:r w:rsidRPr="00905EB9">
        <w:rPr>
          <w:color w:val="000000"/>
        </w:rPr>
        <w:br/>
        <w:t>б) посредством Единого портала - посредством Единой системы идентификац</w:t>
      </w:r>
      <w:proofErr w:type="gramStart"/>
      <w:r w:rsidRPr="00905EB9">
        <w:rPr>
          <w:color w:val="000000"/>
        </w:rPr>
        <w:t>ии и</w:t>
      </w:r>
      <w:r w:rsidRPr="00905EB9">
        <w:rPr>
          <w:color w:val="000000"/>
        </w:rPr>
        <w:br/>
        <w:t>ау</w:t>
      </w:r>
      <w:proofErr w:type="gramEnd"/>
      <w:r w:rsidRPr="00905EB9">
        <w:rPr>
          <w:color w:val="000000"/>
        </w:rPr>
        <w:t>тентификации в инфраструктуре, обеспечивающей информационно-технологическое</w:t>
      </w:r>
      <w:r w:rsidRPr="00905EB9">
        <w:rPr>
          <w:color w:val="000000"/>
        </w:rPr>
        <w:br/>
        <w:t>взаимодействие информационных систем, используемых для предоставления государственных и</w:t>
      </w:r>
      <w:r w:rsidR="00211CF7" w:rsidRPr="00905EB9">
        <w:rPr>
          <w:color w:val="000000"/>
        </w:rPr>
        <w:t xml:space="preserve">  </w:t>
      </w:r>
      <w:r w:rsidRPr="00905EB9">
        <w:rPr>
          <w:color w:val="000000"/>
        </w:rPr>
        <w:t>муниципальных услуг в электронной форме;</w:t>
      </w:r>
    </w:p>
    <w:p w:rsidR="00211CF7" w:rsidRPr="00905EB9" w:rsidRDefault="00531DAE" w:rsidP="00531DAE">
      <w:pPr>
        <w:jc w:val="both"/>
        <w:rPr>
          <w:color w:val="000000"/>
        </w:rPr>
      </w:pPr>
      <w:r w:rsidRPr="00905EB9">
        <w:rPr>
          <w:color w:val="000000"/>
        </w:rPr>
        <w:br/>
        <w:t>в) путем направления почтового отправления - копия документа, удостоверяющего</w:t>
      </w:r>
      <w:r w:rsidRPr="00905EB9">
        <w:rPr>
          <w:color w:val="000000"/>
        </w:rPr>
        <w:br/>
        <w:t>личность.</w:t>
      </w:r>
    </w:p>
    <w:p w:rsidR="00211CF7" w:rsidRPr="00905EB9" w:rsidRDefault="00531DAE" w:rsidP="00531DAE">
      <w:pPr>
        <w:jc w:val="both"/>
        <w:rPr>
          <w:color w:val="000000"/>
        </w:rPr>
      </w:pPr>
      <w:r w:rsidRPr="00905EB9">
        <w:rPr>
          <w:color w:val="000000"/>
        </w:rPr>
        <w:br/>
      </w:r>
      <w:r w:rsidR="008422D9">
        <w:rPr>
          <w:color w:val="000000"/>
        </w:rPr>
        <w:t>51</w:t>
      </w:r>
      <w:r w:rsidRPr="00905EB9">
        <w:rPr>
          <w:color w:val="000000"/>
        </w:rPr>
        <w:t>.Запрос и документы, необходимые для предоставления варианта Услуги, могут быть</w:t>
      </w:r>
      <w:r w:rsidRPr="00905EB9">
        <w:rPr>
          <w:color w:val="000000"/>
        </w:rPr>
        <w:br/>
        <w:t>представлены представителем заявителя.</w:t>
      </w:r>
    </w:p>
    <w:p w:rsidR="00211CF7" w:rsidRPr="00905EB9" w:rsidRDefault="00531DAE" w:rsidP="00531DAE">
      <w:pPr>
        <w:jc w:val="both"/>
        <w:rPr>
          <w:color w:val="000000"/>
        </w:rPr>
      </w:pPr>
      <w:r w:rsidRPr="00905EB9">
        <w:rPr>
          <w:color w:val="000000"/>
        </w:rPr>
        <w:br/>
      </w:r>
      <w:r w:rsidR="008422D9">
        <w:rPr>
          <w:color w:val="000000"/>
        </w:rPr>
        <w:t>52</w:t>
      </w:r>
      <w:r w:rsidRPr="00905EB9">
        <w:rPr>
          <w:color w:val="000000"/>
        </w:rPr>
        <w:t>.Уполномоченный орган отказывает заявителю в приеме документов, необходимых для</w:t>
      </w:r>
      <w:r w:rsidRPr="00905EB9">
        <w:rPr>
          <w:color w:val="000000"/>
        </w:rPr>
        <w:br/>
        <w:t>предоставления Услуги, при наличии оснований, указанных в пункте 17 настоящего</w:t>
      </w:r>
      <w:r w:rsidRPr="00905EB9">
        <w:rPr>
          <w:color w:val="000000"/>
        </w:rPr>
        <w:br/>
        <w:t>Административного регламента.</w:t>
      </w:r>
    </w:p>
    <w:p w:rsidR="00211CF7" w:rsidRPr="00905EB9" w:rsidRDefault="00531DAE" w:rsidP="00531DAE">
      <w:pPr>
        <w:jc w:val="both"/>
        <w:rPr>
          <w:color w:val="000000"/>
        </w:rPr>
      </w:pPr>
      <w:r w:rsidRPr="00905EB9">
        <w:rPr>
          <w:color w:val="000000"/>
        </w:rPr>
        <w:br/>
      </w:r>
      <w:r w:rsidR="008422D9">
        <w:rPr>
          <w:color w:val="000000"/>
        </w:rPr>
        <w:t>53</w:t>
      </w:r>
      <w:r w:rsidRPr="00905EB9">
        <w:rPr>
          <w:color w:val="000000"/>
        </w:rPr>
        <w:t>.Услуга предусматривает возможности приема запроса и документов, необходимых для</w:t>
      </w:r>
      <w:r w:rsidRPr="00905EB9">
        <w:rPr>
          <w:color w:val="000000"/>
        </w:rPr>
        <w:br/>
        <w:t>предоставления варианта Услуги по выбору заявителя, независимо от его места нахождения, в</w:t>
      </w:r>
      <w:r w:rsidRPr="00905EB9">
        <w:rPr>
          <w:color w:val="000000"/>
        </w:rPr>
        <w:br/>
        <w:t>МФЦ, путем направления почтового отправления.</w:t>
      </w:r>
    </w:p>
    <w:p w:rsidR="00211CF7" w:rsidRPr="00905EB9" w:rsidRDefault="00531DAE" w:rsidP="00531DAE">
      <w:pPr>
        <w:jc w:val="both"/>
        <w:rPr>
          <w:color w:val="000000"/>
        </w:rPr>
      </w:pPr>
      <w:r w:rsidRPr="00905EB9">
        <w:rPr>
          <w:color w:val="000000"/>
        </w:rPr>
        <w:br/>
      </w:r>
      <w:r w:rsidR="008422D9">
        <w:rPr>
          <w:color w:val="000000"/>
        </w:rPr>
        <w:t>54</w:t>
      </w:r>
      <w:r w:rsidRPr="00905EB9">
        <w:rPr>
          <w:color w:val="000000"/>
        </w:rPr>
        <w:t>.Административная процедура «рассмотрение принятых документов и направление</w:t>
      </w:r>
      <w:r w:rsidRPr="00905EB9">
        <w:rPr>
          <w:color w:val="000000"/>
        </w:rPr>
        <w:br/>
        <w:t>межведомственных запросов» осуществляется в Уполномоченном органе.</w:t>
      </w:r>
      <w:r w:rsidRPr="00905EB9">
        <w:rPr>
          <w:color w:val="000000"/>
        </w:rPr>
        <w:br/>
        <w:t>Автоматическое информирование заявителя о ходе рассмотрения заявления вне зависимости</w:t>
      </w:r>
      <w:r w:rsidRPr="00905EB9">
        <w:br/>
      </w:r>
      <w:r w:rsidRPr="00905EB9">
        <w:rPr>
          <w:color w:val="000000"/>
        </w:rPr>
        <w:t>от канала подачи заявления осуществляется в онлайн-режиме посредством Единого личного</w:t>
      </w:r>
      <w:r w:rsidRPr="00905EB9">
        <w:rPr>
          <w:color w:val="000000"/>
        </w:rPr>
        <w:br/>
        <w:t>кабинета ЕПГУ.</w:t>
      </w:r>
    </w:p>
    <w:p w:rsidR="00211CF7" w:rsidRPr="00905EB9" w:rsidRDefault="00531DAE" w:rsidP="00531DAE">
      <w:pPr>
        <w:jc w:val="both"/>
        <w:rPr>
          <w:color w:val="000000"/>
        </w:rPr>
      </w:pPr>
      <w:r w:rsidRPr="00905EB9">
        <w:rPr>
          <w:color w:val="000000"/>
        </w:rPr>
        <w:lastRenderedPageBreak/>
        <w:br/>
      </w:r>
      <w:r w:rsidR="008422D9">
        <w:rPr>
          <w:color w:val="000000"/>
        </w:rPr>
        <w:t>55</w:t>
      </w:r>
      <w:r w:rsidRPr="00905EB9">
        <w:rPr>
          <w:color w:val="000000"/>
        </w:rPr>
        <w:t>.Срок регистрации запроса и документов, необходимых для предоставления Услуги,</w:t>
      </w:r>
      <w:r w:rsidRPr="00905EB9">
        <w:rPr>
          <w:color w:val="000000"/>
        </w:rPr>
        <w:br/>
        <w:t>составляет в Уполномоченном органе 1 рабочий день со дня подачи заявления (запроса) о</w:t>
      </w:r>
      <w:r w:rsidRPr="00905EB9">
        <w:rPr>
          <w:color w:val="000000"/>
        </w:rPr>
        <w:br/>
        <w:t>предоставлении Услуги и документов, необходимых для предоставления Услуги в</w:t>
      </w:r>
      <w:r w:rsidRPr="00905EB9">
        <w:rPr>
          <w:color w:val="000000"/>
        </w:rPr>
        <w:br/>
        <w:t>Уполномоченном органе.</w:t>
      </w:r>
    </w:p>
    <w:p w:rsidR="00211CF7" w:rsidRPr="00905EB9" w:rsidRDefault="00531DAE" w:rsidP="00474BF2">
      <w:pPr>
        <w:jc w:val="center"/>
        <w:rPr>
          <w:b/>
          <w:bCs/>
          <w:color w:val="000000"/>
        </w:rPr>
      </w:pPr>
      <w:r w:rsidRPr="00905EB9">
        <w:rPr>
          <w:color w:val="000000"/>
        </w:rPr>
        <w:br/>
      </w:r>
      <w:r w:rsidRPr="00905EB9">
        <w:rPr>
          <w:b/>
          <w:bCs/>
          <w:color w:val="000000"/>
        </w:rPr>
        <w:t>Принятие решения о предоставлении Услуги</w:t>
      </w:r>
    </w:p>
    <w:p w:rsidR="00211CF7" w:rsidRPr="00905EB9" w:rsidRDefault="00531DAE" w:rsidP="00531DAE">
      <w:pPr>
        <w:jc w:val="both"/>
        <w:rPr>
          <w:color w:val="000000"/>
        </w:rPr>
      </w:pPr>
      <w:r w:rsidRPr="00905EB9">
        <w:rPr>
          <w:b/>
          <w:bCs/>
          <w:color w:val="000000"/>
        </w:rPr>
        <w:br/>
      </w:r>
      <w:r w:rsidRPr="00905EB9">
        <w:rPr>
          <w:color w:val="000000"/>
        </w:rPr>
        <w:t>5</w:t>
      </w:r>
      <w:r w:rsidR="008422D9">
        <w:rPr>
          <w:color w:val="000000"/>
        </w:rPr>
        <w:t>6</w:t>
      </w:r>
      <w:r w:rsidRPr="00905EB9">
        <w:rPr>
          <w:color w:val="000000"/>
        </w:rPr>
        <w:t>.Решение о предоставлении Услуги принимается Уполномоченным органом либо в</w:t>
      </w:r>
      <w:r w:rsidRPr="00905EB9">
        <w:rPr>
          <w:color w:val="000000"/>
        </w:rPr>
        <w:br/>
        <w:t>случае направления заявления посредством ЕПГУ - в автоматизированном режиме - системой, при</w:t>
      </w:r>
      <w:r w:rsidR="00211CF7" w:rsidRPr="00905EB9">
        <w:rPr>
          <w:color w:val="000000"/>
        </w:rPr>
        <w:t xml:space="preserve"> </w:t>
      </w:r>
      <w:r w:rsidRPr="00905EB9">
        <w:rPr>
          <w:color w:val="000000"/>
        </w:rPr>
        <w:t>одновременном положительном исполнении условий всех критериев для конкретного заявителя</w:t>
      </w:r>
      <w:r w:rsidR="00211CF7" w:rsidRPr="00905EB9">
        <w:rPr>
          <w:color w:val="000000"/>
        </w:rPr>
        <w:t xml:space="preserve"> </w:t>
      </w:r>
      <w:r w:rsidRPr="00905EB9">
        <w:rPr>
          <w:color w:val="000000"/>
        </w:rPr>
        <w:t>(представителя заявителя):</w:t>
      </w:r>
    </w:p>
    <w:p w:rsidR="00603704" w:rsidRPr="00905EB9" w:rsidRDefault="00531DAE" w:rsidP="00531DAE">
      <w:pPr>
        <w:jc w:val="both"/>
        <w:rPr>
          <w:color w:val="000000"/>
        </w:rPr>
      </w:pPr>
      <w:r w:rsidRPr="00905EB9">
        <w:rPr>
          <w:color w:val="000000"/>
        </w:rPr>
        <w:br/>
        <w:t>а</w:t>
      </w:r>
      <w:proofErr w:type="gramStart"/>
      <w:r w:rsidRPr="00905EB9">
        <w:rPr>
          <w:color w:val="000000"/>
        </w:rPr>
        <w:t>)с</w:t>
      </w:r>
      <w:proofErr w:type="gramEnd"/>
      <w:r w:rsidRPr="00905EB9">
        <w:rPr>
          <w:color w:val="000000"/>
        </w:rPr>
        <w:t>ведения о заявителе, содержащиеся в заявлении, соответствуют данным, полученным</w:t>
      </w:r>
      <w:r w:rsidRPr="00905EB9">
        <w:rPr>
          <w:color w:val="000000"/>
        </w:rPr>
        <w:br/>
        <w:t>посредством межведомственного взаимодействия из Единого государственного реестра</w:t>
      </w:r>
      <w:r w:rsidRPr="00905EB9">
        <w:rPr>
          <w:color w:val="000000"/>
        </w:rPr>
        <w:br/>
        <w:t>юридических лиц;</w:t>
      </w:r>
    </w:p>
    <w:p w:rsidR="00603704" w:rsidRPr="00905EB9" w:rsidRDefault="00531DAE" w:rsidP="00531DAE">
      <w:pPr>
        <w:jc w:val="both"/>
        <w:rPr>
          <w:color w:val="000000"/>
        </w:rPr>
      </w:pPr>
      <w:r w:rsidRPr="00905EB9">
        <w:rPr>
          <w:color w:val="000000"/>
        </w:rPr>
        <w:br/>
        <w:t>б</w:t>
      </w:r>
      <w:proofErr w:type="gramStart"/>
      <w:r w:rsidRPr="00905EB9">
        <w:rPr>
          <w:color w:val="000000"/>
        </w:rPr>
        <w:t>)с</w:t>
      </w:r>
      <w:proofErr w:type="gramEnd"/>
      <w:r w:rsidRPr="00905EB9">
        <w:rPr>
          <w:color w:val="000000"/>
        </w:rPr>
        <w:t>ведения о заявителе, содержащиеся в заявлении, соответствуют данным, полученным</w:t>
      </w:r>
      <w:r w:rsidRPr="00905EB9">
        <w:rPr>
          <w:color w:val="000000"/>
        </w:rPr>
        <w:br/>
        <w:t>посредством межведомственного взаимодействия из Единого государственного реестра</w:t>
      </w:r>
      <w:r w:rsidRPr="00905EB9">
        <w:rPr>
          <w:color w:val="000000"/>
        </w:rPr>
        <w:br/>
        <w:t>индивидуальных предпринимателей;</w:t>
      </w:r>
    </w:p>
    <w:p w:rsidR="00603704" w:rsidRPr="00905EB9" w:rsidRDefault="00531DAE" w:rsidP="00531DAE">
      <w:pPr>
        <w:jc w:val="both"/>
        <w:rPr>
          <w:color w:val="000000"/>
        </w:rPr>
      </w:pPr>
      <w:r w:rsidRPr="00905EB9">
        <w:rPr>
          <w:color w:val="000000"/>
        </w:rPr>
        <w:br/>
        <w:t>в</w:t>
      </w:r>
      <w:proofErr w:type="gramStart"/>
      <w:r w:rsidRPr="00905EB9">
        <w:rPr>
          <w:color w:val="000000"/>
        </w:rPr>
        <w:t>)с</w:t>
      </w:r>
      <w:proofErr w:type="gramEnd"/>
      <w:r w:rsidRPr="00905EB9">
        <w:rPr>
          <w:color w:val="000000"/>
        </w:rPr>
        <w:t>ведения о документе, удостоверяющем личность, содержащиеся в заявлении,</w:t>
      </w:r>
      <w:r w:rsidRPr="00905EB9">
        <w:rPr>
          <w:color w:val="000000"/>
        </w:rPr>
        <w:br/>
        <w:t>соответствуют данным, полученным посредством межведомственного взаимодействия;</w:t>
      </w:r>
    </w:p>
    <w:p w:rsidR="00603704" w:rsidRPr="00905EB9" w:rsidRDefault="00531DAE" w:rsidP="00531DAE">
      <w:pPr>
        <w:jc w:val="both"/>
        <w:rPr>
          <w:color w:val="000000"/>
        </w:rPr>
      </w:pPr>
      <w:r w:rsidRPr="00905EB9">
        <w:rPr>
          <w:color w:val="000000"/>
        </w:rPr>
        <w:br/>
        <w:t>г</w:t>
      </w:r>
      <w:proofErr w:type="gramStart"/>
      <w:r w:rsidRPr="00905EB9">
        <w:rPr>
          <w:color w:val="000000"/>
        </w:rPr>
        <w:t>)в</w:t>
      </w:r>
      <w:proofErr w:type="gramEnd"/>
      <w:r w:rsidRPr="00905EB9">
        <w:rPr>
          <w:color w:val="000000"/>
        </w:rPr>
        <w:t>несение платы за предоставление выписки не требуется.</w:t>
      </w:r>
      <w:r w:rsidRPr="00905EB9">
        <w:rPr>
          <w:color w:val="000000"/>
        </w:rPr>
        <w:br/>
        <w:t>Решение об отказе в предоставлении услуги принимается при невыполнении указанных</w:t>
      </w:r>
      <w:r w:rsidRPr="00905EB9">
        <w:rPr>
          <w:color w:val="000000"/>
        </w:rPr>
        <w:br/>
        <w:t>выше критериев.</w:t>
      </w:r>
    </w:p>
    <w:p w:rsidR="00603704" w:rsidRPr="00905EB9" w:rsidRDefault="00531DAE" w:rsidP="00531DAE">
      <w:pPr>
        <w:jc w:val="both"/>
        <w:rPr>
          <w:color w:val="000000"/>
        </w:rPr>
      </w:pPr>
      <w:r w:rsidRPr="00905EB9">
        <w:rPr>
          <w:color w:val="000000"/>
        </w:rPr>
        <w:br/>
        <w:t>5</w:t>
      </w:r>
      <w:r w:rsidR="008422D9">
        <w:rPr>
          <w:color w:val="000000"/>
        </w:rPr>
        <w:t>7</w:t>
      </w:r>
      <w:r w:rsidRPr="00905EB9">
        <w:rPr>
          <w:color w:val="000000"/>
        </w:rPr>
        <w:t>. Принятие решения о предоставлении Услуги осуществляется в срок, не превышающий</w:t>
      </w:r>
      <w:r w:rsidRPr="00905EB9">
        <w:rPr>
          <w:color w:val="000000"/>
        </w:rPr>
        <w:br/>
        <w:t>3 рабочих дней со дня получения Уполномоченным органом всех сведений, необходимых для</w:t>
      </w:r>
      <w:r w:rsidR="004A7804" w:rsidRPr="004A7804">
        <w:rPr>
          <w:color w:val="000000"/>
        </w:rPr>
        <w:t xml:space="preserve">  </w:t>
      </w:r>
      <w:r w:rsidRPr="00905EB9">
        <w:rPr>
          <w:color w:val="000000"/>
        </w:rPr>
        <w:t>подтверждения критериев, необходимых для принятия такого решения.</w:t>
      </w:r>
    </w:p>
    <w:p w:rsidR="00603704" w:rsidRPr="00905EB9" w:rsidRDefault="00531DAE" w:rsidP="00474BF2">
      <w:pPr>
        <w:jc w:val="center"/>
        <w:rPr>
          <w:b/>
          <w:bCs/>
          <w:color w:val="000000"/>
        </w:rPr>
      </w:pPr>
      <w:r w:rsidRPr="00905EB9">
        <w:rPr>
          <w:color w:val="000000"/>
        </w:rPr>
        <w:br/>
      </w:r>
      <w:r w:rsidRPr="00905EB9">
        <w:rPr>
          <w:b/>
          <w:bCs/>
          <w:color w:val="000000"/>
        </w:rPr>
        <w:t>Предоставление результата Услуги</w:t>
      </w:r>
    </w:p>
    <w:p w:rsidR="00603704" w:rsidRDefault="00531DAE" w:rsidP="00531DAE">
      <w:pPr>
        <w:jc w:val="both"/>
        <w:rPr>
          <w:color w:val="000000"/>
        </w:rPr>
      </w:pPr>
      <w:r w:rsidRPr="00905EB9">
        <w:rPr>
          <w:b/>
          <w:bCs/>
          <w:color w:val="000000"/>
        </w:rPr>
        <w:br/>
      </w:r>
      <w:r w:rsidRPr="00905EB9">
        <w:rPr>
          <w:color w:val="000000"/>
        </w:rPr>
        <w:t>5</w:t>
      </w:r>
      <w:r w:rsidR="008422D9">
        <w:rPr>
          <w:color w:val="000000"/>
        </w:rPr>
        <w:t>8</w:t>
      </w:r>
      <w:r w:rsidRPr="00905EB9">
        <w:rPr>
          <w:color w:val="000000"/>
        </w:rPr>
        <w:t>. Результат предоставления Услуги формируется автоматически в виде электронного</w:t>
      </w:r>
      <w:r w:rsidRPr="00905EB9">
        <w:rPr>
          <w:color w:val="000000"/>
        </w:rPr>
        <w:br/>
        <w:t>документа, подписанного усиленной квалифицированной электронной подписью уполномоченного</w:t>
      </w:r>
      <w:r w:rsidR="00603704" w:rsidRPr="00905EB9">
        <w:rPr>
          <w:color w:val="000000"/>
        </w:rPr>
        <w:t xml:space="preserve"> </w:t>
      </w:r>
      <w:r w:rsidRPr="00905EB9">
        <w:rPr>
          <w:color w:val="000000"/>
        </w:rPr>
        <w:t>должностного лица, и может быть получен по выбору заявителя независимо от его места</w:t>
      </w:r>
      <w:r w:rsidR="00603704" w:rsidRPr="00905EB9">
        <w:rPr>
          <w:color w:val="000000"/>
        </w:rPr>
        <w:t xml:space="preserve"> </w:t>
      </w:r>
      <w:r w:rsidR="004A7804" w:rsidRPr="004A7804">
        <w:rPr>
          <w:color w:val="000000"/>
        </w:rPr>
        <w:t xml:space="preserve"> </w:t>
      </w:r>
      <w:r w:rsidRPr="00905EB9">
        <w:rPr>
          <w:color w:val="000000"/>
        </w:rPr>
        <w:br/>
        <w:t>нахождения по электронной почте заявителя, посредством Единого портала, в МФЦ, путем</w:t>
      </w:r>
      <w:r w:rsidR="004A7804" w:rsidRPr="004A7804">
        <w:rPr>
          <w:color w:val="000000"/>
        </w:rPr>
        <w:t xml:space="preserve"> </w:t>
      </w:r>
      <w:r w:rsidRPr="00905EB9">
        <w:rPr>
          <w:color w:val="000000"/>
        </w:rPr>
        <w:t>направления почтового отправления.</w:t>
      </w:r>
    </w:p>
    <w:p w:rsidR="00905EB9" w:rsidRPr="00905EB9" w:rsidRDefault="00905EB9" w:rsidP="00531DAE">
      <w:pPr>
        <w:jc w:val="both"/>
        <w:rPr>
          <w:color w:val="000000"/>
        </w:rPr>
      </w:pPr>
    </w:p>
    <w:p w:rsidR="00603704" w:rsidRPr="00905EB9" w:rsidRDefault="00531DAE" w:rsidP="00531DAE">
      <w:pPr>
        <w:jc w:val="both"/>
        <w:rPr>
          <w:color w:val="000000"/>
        </w:rPr>
      </w:pPr>
      <w:r w:rsidRPr="00905EB9">
        <w:rPr>
          <w:color w:val="000000"/>
        </w:rPr>
        <w:br/>
        <w:t>5</w:t>
      </w:r>
      <w:r w:rsidR="008422D9">
        <w:rPr>
          <w:color w:val="000000"/>
        </w:rPr>
        <w:t>9</w:t>
      </w:r>
      <w:r w:rsidRPr="00905EB9">
        <w:rPr>
          <w:color w:val="000000"/>
        </w:rPr>
        <w:t>. Предоставление результата Услуги осуществляется в срок, не превышающий 1 рабочего</w:t>
      </w:r>
      <w:r w:rsidR="004A7804" w:rsidRPr="004A7804">
        <w:rPr>
          <w:color w:val="000000"/>
        </w:rPr>
        <w:t xml:space="preserve"> </w:t>
      </w:r>
      <w:r w:rsidRPr="00905EB9">
        <w:rPr>
          <w:color w:val="000000"/>
        </w:rPr>
        <w:t>дня, и исчисляется со дня принятия решения о предоставлении Услуги.</w:t>
      </w:r>
    </w:p>
    <w:p w:rsidR="00603704" w:rsidRPr="00905EB9" w:rsidRDefault="00531DAE" w:rsidP="00E76661">
      <w:pPr>
        <w:jc w:val="center"/>
        <w:rPr>
          <w:b/>
          <w:bCs/>
          <w:color w:val="000000"/>
        </w:rPr>
      </w:pPr>
      <w:r w:rsidRPr="00905EB9">
        <w:br/>
      </w:r>
      <w:r w:rsidRPr="00905EB9">
        <w:rPr>
          <w:b/>
          <w:bCs/>
          <w:color w:val="000000"/>
        </w:rPr>
        <w:t xml:space="preserve">IV. Формы </w:t>
      </w:r>
      <w:proofErr w:type="gramStart"/>
      <w:r w:rsidRPr="00905EB9">
        <w:rPr>
          <w:b/>
          <w:bCs/>
          <w:color w:val="000000"/>
        </w:rPr>
        <w:t>контроля за</w:t>
      </w:r>
      <w:proofErr w:type="gramEnd"/>
      <w:r w:rsidRPr="00905EB9">
        <w:rPr>
          <w:b/>
          <w:bCs/>
          <w:color w:val="000000"/>
        </w:rPr>
        <w:t xml:space="preserve"> исполнением Типового административного регламента</w:t>
      </w:r>
      <w:r w:rsidRPr="00905EB9">
        <w:rPr>
          <w:b/>
          <w:bCs/>
          <w:color w:val="000000"/>
        </w:rPr>
        <w:br/>
        <w:t>Порядок осуществления текущего контроля за соблюдением и исполнением</w:t>
      </w:r>
      <w:r w:rsidRPr="00905EB9">
        <w:rPr>
          <w:b/>
          <w:bCs/>
          <w:color w:val="000000"/>
        </w:rPr>
        <w:br/>
        <w:t>ответственными должностными лицами положений регламента и иных</w:t>
      </w:r>
      <w:r w:rsidRPr="00905EB9">
        <w:rPr>
          <w:b/>
          <w:bCs/>
          <w:color w:val="000000"/>
        </w:rPr>
        <w:br/>
        <w:t>нормативных правовых актов, устанавливающих требования к</w:t>
      </w:r>
      <w:r w:rsidRPr="00905EB9">
        <w:rPr>
          <w:b/>
          <w:bCs/>
          <w:color w:val="000000"/>
        </w:rPr>
        <w:br/>
        <w:t>предоставлению Услуги, а также принятием ими решений</w:t>
      </w:r>
    </w:p>
    <w:p w:rsidR="00603704" w:rsidRPr="00905EB9" w:rsidRDefault="00531DAE" w:rsidP="00531DAE">
      <w:pPr>
        <w:jc w:val="both"/>
        <w:rPr>
          <w:color w:val="000000"/>
        </w:rPr>
      </w:pPr>
      <w:r w:rsidRPr="00905EB9">
        <w:rPr>
          <w:b/>
          <w:bCs/>
          <w:color w:val="000000"/>
        </w:rPr>
        <w:lastRenderedPageBreak/>
        <w:br/>
      </w:r>
      <w:r w:rsidR="008422D9">
        <w:rPr>
          <w:color w:val="000000"/>
        </w:rPr>
        <w:t>60</w:t>
      </w:r>
      <w:r w:rsidRPr="00905EB9">
        <w:rPr>
          <w:color w:val="000000"/>
        </w:rPr>
        <w:t xml:space="preserve">. Текущий </w:t>
      </w:r>
      <w:proofErr w:type="gramStart"/>
      <w:r w:rsidRPr="00905EB9">
        <w:rPr>
          <w:color w:val="000000"/>
        </w:rPr>
        <w:t>контроль за</w:t>
      </w:r>
      <w:proofErr w:type="gramEnd"/>
      <w:r w:rsidRPr="00905EB9">
        <w:rPr>
          <w:color w:val="000000"/>
        </w:rPr>
        <w:t xml:space="preserve"> соблюдением и исполнением ответственными должностными</w:t>
      </w:r>
      <w:r w:rsidRPr="00905EB9">
        <w:rPr>
          <w:color w:val="000000"/>
        </w:rPr>
        <w:br/>
        <w:t>лицами Уполномоченного органа настоящего Административного регламента, а также иных</w:t>
      </w:r>
      <w:r w:rsidR="00D01D18" w:rsidRPr="004A7804">
        <w:rPr>
          <w:color w:val="000000"/>
        </w:rPr>
        <w:t xml:space="preserve">  </w:t>
      </w:r>
      <w:r w:rsidRPr="00905EB9">
        <w:rPr>
          <w:color w:val="000000"/>
        </w:rPr>
        <w:t>нормативных правовых актов, устанавливающих требования к предоставлению Услуги, а</w:t>
      </w:r>
      <w:r w:rsidR="00D01D18" w:rsidRPr="004A7804">
        <w:rPr>
          <w:color w:val="000000"/>
        </w:rPr>
        <w:t xml:space="preserve"> </w:t>
      </w:r>
      <w:r w:rsidRPr="00905EB9">
        <w:rPr>
          <w:color w:val="000000"/>
        </w:rPr>
        <w:t xml:space="preserve"> также</w:t>
      </w:r>
      <w:r w:rsidR="00603704" w:rsidRPr="00905EB9">
        <w:rPr>
          <w:color w:val="000000"/>
        </w:rPr>
        <w:t xml:space="preserve"> </w:t>
      </w:r>
      <w:r w:rsidRPr="00905EB9">
        <w:rPr>
          <w:color w:val="000000"/>
        </w:rPr>
        <w:t>принятия ими решений осуществляется руководителем (заместителем руководителя)</w:t>
      </w:r>
      <w:r w:rsidR="00D01D18" w:rsidRPr="00D01D18">
        <w:rPr>
          <w:color w:val="000000"/>
        </w:rPr>
        <w:t xml:space="preserve"> </w:t>
      </w:r>
      <w:r w:rsidRPr="00905EB9">
        <w:rPr>
          <w:color w:val="000000"/>
        </w:rPr>
        <w:t>Уполномоченного органа.</w:t>
      </w:r>
    </w:p>
    <w:p w:rsidR="00603704" w:rsidRPr="00905EB9" w:rsidRDefault="00531DAE" w:rsidP="00531DAE">
      <w:pPr>
        <w:jc w:val="both"/>
        <w:rPr>
          <w:color w:val="000000"/>
        </w:rPr>
      </w:pPr>
      <w:r w:rsidRPr="00905EB9">
        <w:rPr>
          <w:color w:val="000000"/>
        </w:rPr>
        <w:br/>
      </w:r>
      <w:r w:rsidR="008422D9">
        <w:rPr>
          <w:color w:val="000000"/>
        </w:rPr>
        <w:t>61</w:t>
      </w:r>
      <w:r w:rsidRPr="00905EB9">
        <w:rPr>
          <w:color w:val="000000"/>
        </w:rPr>
        <w:t>. Текущий контроль осуществляется посредством проведения плановых и внеплановых</w:t>
      </w:r>
      <w:r w:rsidRPr="00905EB9">
        <w:rPr>
          <w:color w:val="000000"/>
        </w:rPr>
        <w:br/>
        <w:t>проверок.</w:t>
      </w:r>
    </w:p>
    <w:p w:rsidR="00603704" w:rsidRPr="00905EB9" w:rsidRDefault="00531DAE" w:rsidP="00E76661">
      <w:pPr>
        <w:jc w:val="center"/>
        <w:rPr>
          <w:b/>
          <w:bCs/>
          <w:color w:val="000000"/>
        </w:rPr>
      </w:pPr>
      <w:r w:rsidRPr="00905EB9">
        <w:rPr>
          <w:color w:val="000000"/>
        </w:rPr>
        <w:br/>
      </w:r>
      <w:r w:rsidRPr="00905EB9">
        <w:rPr>
          <w:b/>
          <w:bCs/>
          <w:color w:val="000000"/>
        </w:rPr>
        <w:t>Порядок и периодичность осуществления плановых и внеплановых проверок</w:t>
      </w:r>
      <w:r w:rsidRPr="00905EB9">
        <w:rPr>
          <w:b/>
          <w:bCs/>
          <w:color w:val="000000"/>
        </w:rPr>
        <w:br/>
        <w:t>полноты и качества предоставления Услуги, в том числе порядок и формы</w:t>
      </w:r>
      <w:r w:rsidRPr="00905EB9">
        <w:rPr>
          <w:b/>
          <w:bCs/>
          <w:color w:val="000000"/>
        </w:rPr>
        <w:br/>
      </w:r>
      <w:proofErr w:type="gramStart"/>
      <w:r w:rsidRPr="00905EB9">
        <w:rPr>
          <w:b/>
          <w:bCs/>
          <w:color w:val="000000"/>
        </w:rPr>
        <w:t>контроля за</w:t>
      </w:r>
      <w:proofErr w:type="gramEnd"/>
      <w:r w:rsidRPr="00905EB9">
        <w:rPr>
          <w:b/>
          <w:bCs/>
          <w:color w:val="000000"/>
        </w:rPr>
        <w:t xml:space="preserve"> полнотой и качеством предоставления Услуги</w:t>
      </w:r>
    </w:p>
    <w:p w:rsidR="00603704" w:rsidRPr="004A7804" w:rsidRDefault="00531DAE" w:rsidP="00531DAE">
      <w:pPr>
        <w:jc w:val="both"/>
        <w:rPr>
          <w:color w:val="000000"/>
        </w:rPr>
      </w:pPr>
      <w:r w:rsidRPr="00905EB9">
        <w:rPr>
          <w:b/>
          <w:bCs/>
          <w:color w:val="000000"/>
        </w:rPr>
        <w:br/>
      </w:r>
      <w:r w:rsidRPr="00905EB9">
        <w:rPr>
          <w:color w:val="000000"/>
        </w:rPr>
        <w:t>6</w:t>
      </w:r>
      <w:r w:rsidR="008422D9">
        <w:rPr>
          <w:color w:val="000000"/>
        </w:rPr>
        <w:t>2</w:t>
      </w:r>
      <w:r w:rsidRPr="00905EB9">
        <w:rPr>
          <w:color w:val="000000"/>
        </w:rPr>
        <w:t xml:space="preserve">. </w:t>
      </w:r>
      <w:proofErr w:type="gramStart"/>
      <w:r w:rsidRPr="00905EB9">
        <w:rPr>
          <w:color w:val="000000"/>
        </w:rPr>
        <w:t>Контроль за</w:t>
      </w:r>
      <w:proofErr w:type="gramEnd"/>
      <w:r w:rsidRPr="00905EB9">
        <w:rPr>
          <w:color w:val="000000"/>
        </w:rPr>
        <w:t xml:space="preserve"> полнотой и качеством предоставления Услуги осуществляется путем</w:t>
      </w:r>
      <w:r w:rsidRPr="00905EB9">
        <w:rPr>
          <w:color w:val="000000"/>
        </w:rPr>
        <w:br/>
        <w:t>проведения проверок, устранения выявленных нарушений, а также рассмотрения, принятия</w:t>
      </w:r>
      <w:r w:rsidR="00D01D18" w:rsidRPr="00D01D18">
        <w:rPr>
          <w:color w:val="000000"/>
        </w:rPr>
        <w:t xml:space="preserve"> </w:t>
      </w:r>
      <w:r w:rsidRPr="00905EB9">
        <w:rPr>
          <w:color w:val="000000"/>
        </w:rPr>
        <w:t>решений и подготовки ответов на обращения заявителей, содержащие жалобы на решения и</w:t>
      </w:r>
      <w:r w:rsidR="004A7804" w:rsidRPr="004A7804">
        <w:rPr>
          <w:color w:val="000000"/>
        </w:rPr>
        <w:t xml:space="preserve"> </w:t>
      </w:r>
      <w:r w:rsidRPr="00905EB9">
        <w:rPr>
          <w:color w:val="000000"/>
        </w:rPr>
        <w:br/>
        <w:t>действия (бездействия) должностных лиц Уполномоченного органа.</w:t>
      </w:r>
    </w:p>
    <w:p w:rsidR="00603704" w:rsidRPr="00905EB9" w:rsidRDefault="00531DAE" w:rsidP="00531DAE">
      <w:pPr>
        <w:jc w:val="both"/>
        <w:rPr>
          <w:color w:val="000000"/>
        </w:rPr>
      </w:pPr>
      <w:r w:rsidRPr="00905EB9">
        <w:rPr>
          <w:color w:val="000000"/>
        </w:rPr>
        <w:br/>
      </w:r>
      <w:r w:rsidR="008422D9">
        <w:rPr>
          <w:color w:val="000000"/>
        </w:rPr>
        <w:t>63</w:t>
      </w:r>
      <w:r w:rsidRPr="00905EB9">
        <w:rPr>
          <w:color w:val="000000"/>
        </w:rPr>
        <w:t xml:space="preserve">. </w:t>
      </w:r>
      <w:proofErr w:type="gramStart"/>
      <w:r w:rsidRPr="00905EB9">
        <w:rPr>
          <w:color w:val="000000"/>
        </w:rPr>
        <w:t>Контроль за</w:t>
      </w:r>
      <w:proofErr w:type="gramEnd"/>
      <w:r w:rsidRPr="00905EB9">
        <w:rPr>
          <w:color w:val="000000"/>
        </w:rPr>
        <w:t xml:space="preserve"> полнотой и качеством предоставления Услуги осуществляется в форме</w:t>
      </w:r>
      <w:r w:rsidRPr="00905EB9">
        <w:rPr>
          <w:color w:val="000000"/>
        </w:rPr>
        <w:br/>
        <w:t>плановых и внеплановых проверок.</w:t>
      </w:r>
    </w:p>
    <w:p w:rsidR="00603704" w:rsidRPr="00905EB9" w:rsidRDefault="00531DAE" w:rsidP="00531DAE">
      <w:pPr>
        <w:jc w:val="both"/>
        <w:rPr>
          <w:color w:val="000000"/>
        </w:rPr>
      </w:pPr>
      <w:r w:rsidRPr="00905EB9">
        <w:rPr>
          <w:color w:val="000000"/>
        </w:rPr>
        <w:br/>
      </w:r>
      <w:r w:rsidR="008422D9">
        <w:rPr>
          <w:color w:val="000000"/>
        </w:rPr>
        <w:t>64</w:t>
      </w:r>
      <w:r w:rsidRPr="00905EB9">
        <w:rPr>
          <w:color w:val="000000"/>
        </w:rPr>
        <w:t>.Плановые проверки проводятся на основе ежегодно утверждаемого плана, а</w:t>
      </w:r>
      <w:r w:rsidRPr="00905EB9">
        <w:rPr>
          <w:color w:val="000000"/>
        </w:rPr>
        <w:br/>
        <w:t>внеплановые - на основании жалоб заявителей на решения и действия (бездействие) должностных</w:t>
      </w:r>
      <w:r w:rsidR="00603704" w:rsidRPr="00905EB9">
        <w:rPr>
          <w:color w:val="000000"/>
        </w:rPr>
        <w:t xml:space="preserve"> </w:t>
      </w:r>
      <w:r w:rsidRPr="00905EB9">
        <w:rPr>
          <w:color w:val="000000"/>
        </w:rPr>
        <w:t>лиц Уполномоченного органа по решению лиц, ответственных за проведение проверок.</w:t>
      </w:r>
    </w:p>
    <w:p w:rsidR="00905EB9" w:rsidRDefault="00531DAE" w:rsidP="00531DAE">
      <w:pPr>
        <w:jc w:val="both"/>
        <w:rPr>
          <w:color w:val="000000"/>
        </w:rPr>
      </w:pPr>
      <w:r w:rsidRPr="00905EB9">
        <w:rPr>
          <w:color w:val="000000"/>
        </w:rPr>
        <w:br/>
      </w:r>
      <w:r w:rsidR="008422D9">
        <w:rPr>
          <w:color w:val="000000"/>
        </w:rPr>
        <w:t>65</w:t>
      </w:r>
      <w:r w:rsidRPr="00905EB9">
        <w:rPr>
          <w:color w:val="000000"/>
        </w:rPr>
        <w:t>.Внеплановая проверка полноты и качества предоставления Услуги проводится по</w:t>
      </w:r>
      <w:r w:rsidRPr="00905EB9">
        <w:rPr>
          <w:color w:val="000000"/>
        </w:rPr>
        <w:br/>
        <w:t>конкретному обращению (жалобе) заявителя.</w:t>
      </w:r>
    </w:p>
    <w:p w:rsidR="00603704" w:rsidRPr="00905EB9" w:rsidRDefault="00531DAE" w:rsidP="00531DAE">
      <w:pPr>
        <w:jc w:val="both"/>
        <w:rPr>
          <w:color w:val="000000"/>
        </w:rPr>
      </w:pPr>
      <w:r w:rsidRPr="00905EB9">
        <w:rPr>
          <w:color w:val="000000"/>
        </w:rPr>
        <w:br/>
        <w:t>6</w:t>
      </w:r>
      <w:r w:rsidR="008422D9">
        <w:rPr>
          <w:color w:val="000000"/>
        </w:rPr>
        <w:t>6</w:t>
      </w:r>
      <w:r w:rsidRPr="00905EB9">
        <w:rPr>
          <w:color w:val="000000"/>
        </w:rPr>
        <w:t>. Проверки проводятся уполномоченными лицами Уполномоченного органа.</w:t>
      </w:r>
    </w:p>
    <w:p w:rsidR="00603704" w:rsidRPr="00905EB9" w:rsidRDefault="00531DAE" w:rsidP="00474BF2">
      <w:pPr>
        <w:jc w:val="center"/>
        <w:rPr>
          <w:b/>
          <w:bCs/>
          <w:color w:val="000000"/>
        </w:rPr>
      </w:pPr>
      <w:r w:rsidRPr="00905EB9">
        <w:rPr>
          <w:color w:val="000000"/>
        </w:rPr>
        <w:br/>
      </w:r>
      <w:r w:rsidRPr="00905EB9">
        <w:rPr>
          <w:b/>
          <w:bCs/>
          <w:color w:val="000000"/>
        </w:rPr>
        <w:t>Ответственность должностных лиц органа, предоставляющего</w:t>
      </w:r>
      <w:r w:rsidRPr="00905EB9">
        <w:rPr>
          <w:b/>
          <w:bCs/>
          <w:color w:val="000000"/>
        </w:rPr>
        <w:br/>
        <w:t>муниципальную услугу, за решения и действия</w:t>
      </w:r>
      <w:r w:rsidRPr="00905EB9">
        <w:rPr>
          <w:b/>
          <w:bCs/>
          <w:color w:val="000000"/>
        </w:rPr>
        <w:br/>
        <w:t>(бездействие), принимаемые (осуществляемые) ими в ходе предоставления</w:t>
      </w:r>
      <w:r w:rsidRPr="00905EB9">
        <w:rPr>
          <w:b/>
          <w:bCs/>
          <w:color w:val="000000"/>
        </w:rPr>
        <w:br/>
        <w:t>Услуги</w:t>
      </w:r>
    </w:p>
    <w:p w:rsidR="00603704" w:rsidRPr="00905EB9" w:rsidRDefault="00531DAE" w:rsidP="00531DAE">
      <w:pPr>
        <w:jc w:val="both"/>
        <w:rPr>
          <w:color w:val="000000"/>
        </w:rPr>
      </w:pPr>
      <w:r w:rsidRPr="00905EB9">
        <w:rPr>
          <w:b/>
          <w:bCs/>
          <w:color w:val="000000"/>
        </w:rPr>
        <w:br/>
      </w:r>
      <w:r w:rsidRPr="00905EB9">
        <w:rPr>
          <w:color w:val="000000"/>
        </w:rPr>
        <w:t>6</w:t>
      </w:r>
      <w:r w:rsidR="008422D9">
        <w:rPr>
          <w:color w:val="000000"/>
        </w:rPr>
        <w:t>7</w:t>
      </w:r>
      <w:r w:rsidRPr="00905EB9">
        <w:rPr>
          <w:color w:val="000000"/>
        </w:rPr>
        <w:t>.Нарушившие требования настоящего Административного регламента должностные</w:t>
      </w:r>
      <w:r w:rsidRPr="00905EB9">
        <w:rPr>
          <w:color w:val="000000"/>
        </w:rPr>
        <w:br/>
        <w:t>лица несут ответственность в соответствии с законодательством Российской Федерации.</w:t>
      </w:r>
    </w:p>
    <w:p w:rsidR="00603704" w:rsidRPr="00905EB9" w:rsidRDefault="00531DAE" w:rsidP="00531DAE">
      <w:pPr>
        <w:jc w:val="both"/>
        <w:rPr>
          <w:color w:val="000000"/>
        </w:rPr>
      </w:pPr>
      <w:r w:rsidRPr="00905EB9">
        <w:rPr>
          <w:color w:val="000000"/>
        </w:rPr>
        <w:br/>
        <w:t>6</w:t>
      </w:r>
      <w:r w:rsidR="008422D9">
        <w:rPr>
          <w:color w:val="000000"/>
        </w:rPr>
        <w:t>8</w:t>
      </w:r>
      <w:r w:rsidRPr="00905EB9">
        <w:rPr>
          <w:color w:val="000000"/>
        </w:rPr>
        <w:t>.Персональная ответственность должностных лиц Уполномоченного органа</w:t>
      </w:r>
      <w:r w:rsidRPr="00905EB9">
        <w:rPr>
          <w:color w:val="000000"/>
        </w:rPr>
        <w:br/>
        <w:t>закрепляется в их должностных регламентах в соответствии с требованиями законодательства</w:t>
      </w:r>
      <w:r w:rsidRPr="00905EB9">
        <w:rPr>
          <w:color w:val="000000"/>
        </w:rPr>
        <w:br/>
        <w:t>Российской Федерации.</w:t>
      </w:r>
    </w:p>
    <w:p w:rsidR="00603704" w:rsidRDefault="00531DAE" w:rsidP="00474BF2">
      <w:pPr>
        <w:jc w:val="center"/>
        <w:rPr>
          <w:b/>
          <w:bCs/>
          <w:color w:val="000000"/>
        </w:rPr>
      </w:pPr>
      <w:r w:rsidRPr="00905EB9">
        <w:rPr>
          <w:color w:val="000000"/>
        </w:rPr>
        <w:br/>
      </w:r>
      <w:r w:rsidRPr="00905EB9">
        <w:rPr>
          <w:b/>
          <w:bCs/>
          <w:color w:val="000000"/>
        </w:rPr>
        <w:t xml:space="preserve">Положения, характеризующие требования к порядку и формам </w:t>
      </w:r>
      <w:proofErr w:type="gramStart"/>
      <w:r w:rsidRPr="00905EB9">
        <w:rPr>
          <w:b/>
          <w:bCs/>
          <w:color w:val="000000"/>
        </w:rPr>
        <w:t>контроля</w:t>
      </w:r>
      <w:r w:rsidRPr="00905EB9">
        <w:rPr>
          <w:b/>
          <w:bCs/>
          <w:color w:val="000000"/>
        </w:rPr>
        <w:br/>
        <w:t>за</w:t>
      </w:r>
      <w:proofErr w:type="gramEnd"/>
      <w:r w:rsidRPr="00905EB9">
        <w:rPr>
          <w:b/>
          <w:bCs/>
          <w:color w:val="000000"/>
        </w:rPr>
        <w:t xml:space="preserve"> предоставлением муниципальной услуги, в том числе</w:t>
      </w:r>
      <w:r w:rsidRPr="00905EB9">
        <w:rPr>
          <w:b/>
          <w:bCs/>
          <w:color w:val="000000"/>
        </w:rPr>
        <w:br/>
        <w:t>со стороны граждан, их объединений и организаций</w:t>
      </w:r>
    </w:p>
    <w:p w:rsidR="00905EB9" w:rsidRDefault="00905EB9" w:rsidP="00531DAE">
      <w:pPr>
        <w:jc w:val="both"/>
        <w:rPr>
          <w:b/>
          <w:bCs/>
          <w:color w:val="000000"/>
        </w:rPr>
      </w:pPr>
    </w:p>
    <w:p w:rsidR="00905EB9" w:rsidRPr="00905EB9" w:rsidRDefault="00905EB9" w:rsidP="00531DAE">
      <w:pPr>
        <w:jc w:val="both"/>
        <w:rPr>
          <w:b/>
          <w:bCs/>
          <w:color w:val="000000"/>
        </w:rPr>
      </w:pPr>
    </w:p>
    <w:p w:rsidR="00603704" w:rsidRDefault="00531DAE" w:rsidP="00531DAE">
      <w:pPr>
        <w:jc w:val="both"/>
        <w:rPr>
          <w:color w:val="000000"/>
        </w:rPr>
      </w:pPr>
      <w:r w:rsidRPr="00905EB9">
        <w:rPr>
          <w:color w:val="000000"/>
        </w:rPr>
        <w:lastRenderedPageBreak/>
        <w:t>6</w:t>
      </w:r>
      <w:r w:rsidR="008422D9">
        <w:rPr>
          <w:color w:val="000000"/>
        </w:rPr>
        <w:t>9</w:t>
      </w:r>
      <w:r w:rsidRPr="00905EB9">
        <w:rPr>
          <w:color w:val="000000"/>
        </w:rPr>
        <w:t xml:space="preserve">. </w:t>
      </w:r>
      <w:proofErr w:type="gramStart"/>
      <w:r w:rsidRPr="00905EB9">
        <w:rPr>
          <w:color w:val="000000"/>
        </w:rPr>
        <w:t>Контроль за</w:t>
      </w:r>
      <w:proofErr w:type="gramEnd"/>
      <w:r w:rsidRPr="00905EB9">
        <w:rPr>
          <w:color w:val="000000"/>
        </w:rPr>
        <w:t xml:space="preserve"> предоставлением Услуги, в том числе со стороны граждан, их объединений</w:t>
      </w:r>
      <w:r w:rsidRPr="00905EB9">
        <w:rPr>
          <w:color w:val="000000"/>
        </w:rPr>
        <w:br/>
        <w:t>и организаций, осуществляется посредством получения ими полной актуальной и достоверной</w:t>
      </w:r>
      <w:r w:rsidR="00905EB9" w:rsidRPr="00905EB9">
        <w:rPr>
          <w:color w:val="000000"/>
        </w:rPr>
        <w:t xml:space="preserve"> </w:t>
      </w:r>
      <w:r w:rsidRPr="00905EB9">
        <w:rPr>
          <w:color w:val="000000"/>
        </w:rPr>
        <w:t>информации о порядке предоставления Услуги и возможности досудебного рассмотрения</w:t>
      </w:r>
      <w:r w:rsidR="00905EB9" w:rsidRPr="00905EB9">
        <w:rPr>
          <w:color w:val="000000"/>
        </w:rPr>
        <w:t xml:space="preserve"> </w:t>
      </w:r>
      <w:r w:rsidRPr="00905EB9">
        <w:rPr>
          <w:color w:val="000000"/>
        </w:rPr>
        <w:t>обращений (жалоб) в процессе получения Услуги.</w:t>
      </w:r>
    </w:p>
    <w:p w:rsidR="00905EB9" w:rsidRPr="00905EB9" w:rsidRDefault="00905EB9" w:rsidP="00531DAE">
      <w:pPr>
        <w:jc w:val="both"/>
        <w:rPr>
          <w:color w:val="000000"/>
        </w:rPr>
      </w:pPr>
    </w:p>
    <w:p w:rsidR="00905EB9" w:rsidRDefault="008422D9" w:rsidP="00531DAE">
      <w:pPr>
        <w:jc w:val="both"/>
        <w:rPr>
          <w:color w:val="000000"/>
        </w:rPr>
      </w:pPr>
      <w:r>
        <w:rPr>
          <w:color w:val="000000"/>
        </w:rPr>
        <w:t>70</w:t>
      </w:r>
      <w:r w:rsidR="00531DAE" w:rsidRPr="00905EB9">
        <w:rPr>
          <w:color w:val="000000"/>
        </w:rPr>
        <w:t>. Оценки качества оказания Услуги передаются в автоматизированную информационную</w:t>
      </w:r>
      <w:r w:rsidR="00531DAE" w:rsidRPr="00905EB9">
        <w:rPr>
          <w:color w:val="000000"/>
        </w:rPr>
        <w:br/>
        <w:t>систему «Информационно-аналитическая система мониторинга качества государственных услуг».</w:t>
      </w:r>
    </w:p>
    <w:p w:rsidR="00603704" w:rsidRPr="00495780" w:rsidRDefault="00531DAE" w:rsidP="00531DAE">
      <w:pPr>
        <w:jc w:val="both"/>
        <w:rPr>
          <w:color w:val="000000"/>
        </w:rPr>
      </w:pPr>
      <w:r w:rsidRPr="00905EB9">
        <w:rPr>
          <w:color w:val="000000"/>
        </w:rPr>
        <w:br/>
      </w:r>
      <w:r w:rsidR="008422D9">
        <w:rPr>
          <w:color w:val="000000"/>
        </w:rPr>
        <w:t>71</w:t>
      </w:r>
      <w:r w:rsidRPr="00905EB9">
        <w:rPr>
          <w:color w:val="000000"/>
        </w:rPr>
        <w:t xml:space="preserve">. Лица, которые осуществляют </w:t>
      </w:r>
      <w:proofErr w:type="gramStart"/>
      <w:r w:rsidRPr="00905EB9">
        <w:rPr>
          <w:color w:val="000000"/>
        </w:rPr>
        <w:t>контроль за</w:t>
      </w:r>
      <w:proofErr w:type="gramEnd"/>
      <w:r w:rsidRPr="00905EB9">
        <w:rPr>
          <w:color w:val="000000"/>
        </w:rPr>
        <w:t xml:space="preserve"> предоставлением Услуги, должны принимать</w:t>
      </w:r>
      <w:r w:rsidRPr="00905EB9">
        <w:rPr>
          <w:color w:val="000000"/>
        </w:rPr>
        <w:br/>
        <w:t>меры по предотвращению конфликта интересов при предоставлении Услуги.</w:t>
      </w:r>
    </w:p>
    <w:p w:rsidR="00474BF2" w:rsidRPr="00495780" w:rsidRDefault="00474BF2" w:rsidP="00531DAE">
      <w:pPr>
        <w:jc w:val="both"/>
        <w:rPr>
          <w:color w:val="000000"/>
        </w:rPr>
      </w:pPr>
    </w:p>
    <w:p w:rsidR="00603704" w:rsidRPr="00905EB9" w:rsidRDefault="00474BF2" w:rsidP="00474BF2">
      <w:pPr>
        <w:jc w:val="center"/>
        <w:rPr>
          <w:b/>
          <w:bCs/>
          <w:color w:val="000000"/>
        </w:rPr>
      </w:pPr>
      <w:r w:rsidRPr="00474BF2">
        <w:rPr>
          <w:b/>
          <w:color w:val="000000"/>
          <w:lang w:val="en-US"/>
        </w:rPr>
        <w:t>V</w:t>
      </w:r>
      <w:r w:rsidR="00531DAE" w:rsidRPr="00474BF2">
        <w:rPr>
          <w:b/>
          <w:color w:val="000000"/>
        </w:rPr>
        <w:t>.</w:t>
      </w:r>
      <w:r w:rsidR="00531DAE" w:rsidRPr="00905EB9">
        <w:rPr>
          <w:color w:val="000000"/>
        </w:rPr>
        <w:t xml:space="preserve"> </w:t>
      </w:r>
      <w:r w:rsidR="00531DAE" w:rsidRPr="00905EB9">
        <w:rPr>
          <w:b/>
          <w:bCs/>
          <w:color w:val="000000"/>
        </w:rPr>
        <w:t>Досудебный (внесудебный) порядок обжалования решений и действий</w:t>
      </w:r>
      <w:r w:rsidR="00531DAE" w:rsidRPr="00905EB9">
        <w:rPr>
          <w:b/>
          <w:bCs/>
          <w:color w:val="000000"/>
        </w:rPr>
        <w:br/>
        <w:t>(бездействия) органа, предоставляющего Услугу, многофункционального центра,</w:t>
      </w:r>
      <w:r w:rsidR="00531DAE" w:rsidRPr="00905EB9">
        <w:rPr>
          <w:b/>
          <w:bCs/>
          <w:color w:val="000000"/>
        </w:rPr>
        <w:br/>
        <w:t>организаций, указанных в части 1.1 статьи 16 Федерального закона</w:t>
      </w:r>
      <w:r w:rsidR="00531DAE" w:rsidRPr="00905EB9">
        <w:rPr>
          <w:b/>
          <w:bCs/>
          <w:color w:val="000000"/>
        </w:rPr>
        <w:br/>
        <w:t>«Об организации предоставления государственных и муниципальных услуг»,</w:t>
      </w:r>
      <w:r w:rsidR="00531DAE" w:rsidRPr="00905EB9">
        <w:rPr>
          <w:b/>
          <w:bCs/>
          <w:color w:val="000000"/>
        </w:rPr>
        <w:br/>
        <w:t>а также их должностных лиц, муниципальных служащих</w:t>
      </w:r>
    </w:p>
    <w:p w:rsidR="00603704" w:rsidRPr="00905EB9" w:rsidRDefault="00531DAE" w:rsidP="00531DAE">
      <w:pPr>
        <w:jc w:val="both"/>
        <w:rPr>
          <w:color w:val="000000"/>
        </w:rPr>
      </w:pPr>
      <w:r w:rsidRPr="00905EB9">
        <w:rPr>
          <w:b/>
          <w:bCs/>
          <w:color w:val="000000"/>
        </w:rPr>
        <w:br/>
      </w:r>
      <w:r w:rsidRPr="00905EB9">
        <w:rPr>
          <w:color w:val="000000"/>
        </w:rPr>
        <w:t>7</w:t>
      </w:r>
      <w:r w:rsidR="008422D9">
        <w:rPr>
          <w:color w:val="000000"/>
        </w:rPr>
        <w:t>2</w:t>
      </w:r>
      <w:r w:rsidRPr="00905EB9">
        <w:rPr>
          <w:color w:val="000000"/>
        </w:rPr>
        <w:t>. Информирование заявителей о порядке подачи и рассмотрения жалобы</w:t>
      </w:r>
      <w:r w:rsidRPr="00905EB9">
        <w:rPr>
          <w:color w:val="000000"/>
        </w:rPr>
        <w:br/>
        <w:t>осуществляется посредством размещения информации на Едином портале, на официальном сайте</w:t>
      </w:r>
      <w:r w:rsidR="00603704" w:rsidRPr="00905EB9">
        <w:rPr>
          <w:color w:val="000000"/>
        </w:rPr>
        <w:t xml:space="preserve"> </w:t>
      </w:r>
      <w:r w:rsidRPr="00905EB9">
        <w:rPr>
          <w:color w:val="000000"/>
        </w:rPr>
        <w:t>Уполномоченного органа в сети «Интернет»,</w:t>
      </w:r>
      <w:r w:rsidR="00603704" w:rsidRPr="00905EB9">
        <w:rPr>
          <w:color w:val="000000"/>
        </w:rPr>
        <w:t xml:space="preserve"> </w:t>
      </w:r>
      <w:r w:rsidRPr="00905EB9">
        <w:rPr>
          <w:color w:val="000000"/>
        </w:rPr>
        <w:br/>
        <w:t>на информационных стендах в местах предоставления Услуги.</w:t>
      </w:r>
    </w:p>
    <w:p w:rsidR="00905EB9" w:rsidRPr="00905EB9" w:rsidRDefault="00905EB9" w:rsidP="00531DAE">
      <w:pPr>
        <w:jc w:val="both"/>
        <w:rPr>
          <w:color w:val="000000"/>
        </w:rPr>
      </w:pPr>
    </w:p>
    <w:p w:rsidR="00603704" w:rsidRPr="00905EB9" w:rsidRDefault="008422D9" w:rsidP="00531DAE">
      <w:pPr>
        <w:jc w:val="both"/>
        <w:rPr>
          <w:color w:val="000000"/>
        </w:rPr>
      </w:pPr>
      <w:r>
        <w:rPr>
          <w:color w:val="000000"/>
        </w:rPr>
        <w:t>73</w:t>
      </w:r>
      <w:r w:rsidR="00531DAE" w:rsidRPr="00905EB9">
        <w:rPr>
          <w:color w:val="000000"/>
        </w:rPr>
        <w:t>. Жалобы в форме электронных документов направляются посредством Единого портала</w:t>
      </w:r>
      <w:r w:rsidR="00531DAE" w:rsidRPr="00905EB9">
        <w:rPr>
          <w:color w:val="000000"/>
        </w:rPr>
        <w:br/>
        <w:t>или официального сайта Уполномоченного органа в сети «Интернет».</w:t>
      </w:r>
      <w:r w:rsidR="00531DAE" w:rsidRPr="00905EB9">
        <w:rPr>
          <w:color w:val="000000"/>
        </w:rPr>
        <w:br/>
        <w:t>Жалобы в форме документов на бумажном носителе передаются непосредственно или</w:t>
      </w:r>
      <w:r w:rsidR="00531DAE" w:rsidRPr="00905EB9">
        <w:rPr>
          <w:color w:val="000000"/>
        </w:rPr>
        <w:br/>
        <w:t>почтовым отправлением в Уполномоченный орган или в МФЦ.</w:t>
      </w:r>
    </w:p>
    <w:p w:rsidR="008E670D" w:rsidRDefault="00531DAE" w:rsidP="008E670D">
      <w:pPr>
        <w:pStyle w:val="af7"/>
        <w:ind w:left="6237"/>
        <w:rPr>
          <w:rFonts w:ascii="Times New Roman" w:hAnsi="Times New Roman"/>
          <w:sz w:val="28"/>
          <w:szCs w:val="28"/>
        </w:rPr>
      </w:pPr>
      <w:r w:rsidRPr="00905EB9">
        <w:br/>
      </w:r>
    </w:p>
    <w:p w:rsidR="008E670D" w:rsidRDefault="008E670D" w:rsidP="008E670D">
      <w:pPr>
        <w:pStyle w:val="af7"/>
        <w:ind w:left="6237"/>
        <w:rPr>
          <w:rFonts w:ascii="Times New Roman" w:hAnsi="Times New Roman"/>
          <w:sz w:val="28"/>
          <w:szCs w:val="28"/>
        </w:rPr>
      </w:pPr>
    </w:p>
    <w:p w:rsidR="008E670D" w:rsidRPr="00474BF2" w:rsidRDefault="008E670D" w:rsidP="008E670D">
      <w:pPr>
        <w:pStyle w:val="af7"/>
        <w:ind w:left="6237"/>
        <w:rPr>
          <w:rFonts w:ascii="Times New Roman" w:hAnsi="Times New Roman"/>
          <w:sz w:val="18"/>
          <w:szCs w:val="18"/>
        </w:rPr>
      </w:pPr>
      <w:r w:rsidRPr="00474BF2">
        <w:rPr>
          <w:rFonts w:ascii="Times New Roman" w:hAnsi="Times New Roman"/>
          <w:sz w:val="18"/>
          <w:szCs w:val="18"/>
        </w:rPr>
        <w:t>Приложение № 1</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autoSpaceDE w:val="0"/>
        <w:autoSpaceDN w:val="0"/>
        <w:adjustRightInd w:val="0"/>
        <w:rPr>
          <w:rFonts w:eastAsia="Calibri"/>
          <w:b/>
          <w:bCs/>
          <w:color w:val="000000"/>
          <w:sz w:val="28"/>
          <w:szCs w:val="28"/>
          <w:lang w:eastAsia="en-US"/>
        </w:rPr>
      </w:pPr>
    </w:p>
    <w:p w:rsidR="008E670D" w:rsidRPr="008E670D" w:rsidRDefault="008E670D" w:rsidP="008E670D">
      <w:pPr>
        <w:autoSpaceDE w:val="0"/>
        <w:autoSpaceDN w:val="0"/>
        <w:adjustRightInd w:val="0"/>
        <w:rPr>
          <w:rFonts w:eastAsia="Calibri"/>
          <w:b/>
          <w:bCs/>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Форма решения о выдаче выписки из реестра муниципального имущества</w:t>
      </w:r>
    </w:p>
    <w:p w:rsidR="008E670D" w:rsidRPr="008E670D" w:rsidRDefault="008E670D" w:rsidP="008E670D">
      <w:pPr>
        <w:autoSpaceDE w:val="0"/>
        <w:autoSpaceDN w:val="0"/>
        <w:adjustRightInd w:val="0"/>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_______________________________________________________________</w:t>
      </w:r>
    </w:p>
    <w:p w:rsidR="008E670D" w:rsidRPr="008E670D" w:rsidRDefault="008E670D" w:rsidP="008E670D">
      <w:pPr>
        <w:autoSpaceDE w:val="0"/>
        <w:autoSpaceDN w:val="0"/>
        <w:adjustRightInd w:val="0"/>
        <w:jc w:val="center"/>
        <w:rPr>
          <w:rFonts w:eastAsia="Calibri"/>
          <w:color w:val="000000"/>
          <w:sz w:val="16"/>
          <w:szCs w:val="16"/>
          <w:lang w:eastAsia="en-US"/>
        </w:rPr>
      </w:pPr>
      <w:r w:rsidRPr="008E670D">
        <w:rPr>
          <w:rFonts w:eastAsia="Calibri"/>
          <w:color w:val="000000"/>
          <w:sz w:val="16"/>
          <w:szCs w:val="16"/>
          <w:lang w:eastAsia="en-US"/>
        </w:rPr>
        <w:t>Наименование органа, уполномоченного на предоставление услуги</w:t>
      </w:r>
    </w:p>
    <w:p w:rsidR="008E670D" w:rsidRPr="008E670D" w:rsidRDefault="008E670D" w:rsidP="008E670D">
      <w:pPr>
        <w:autoSpaceDE w:val="0"/>
        <w:autoSpaceDN w:val="0"/>
        <w:adjustRightInd w:val="0"/>
        <w:rPr>
          <w:rFonts w:eastAsia="Calibri"/>
          <w:color w:val="000000"/>
          <w:sz w:val="23"/>
          <w:szCs w:val="23"/>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Кому: ________________________ </w:t>
      </w:r>
    </w:p>
    <w:p w:rsidR="008E670D" w:rsidRPr="008E670D" w:rsidRDefault="008E670D" w:rsidP="008E670D">
      <w:pPr>
        <w:autoSpaceDE w:val="0"/>
        <w:autoSpaceDN w:val="0"/>
        <w:adjustRightInd w:val="0"/>
        <w:ind w:firstLine="4962"/>
        <w:rPr>
          <w:rFonts w:eastAsia="Calibri"/>
          <w:color w:val="000000"/>
          <w:sz w:val="28"/>
          <w:szCs w:val="28"/>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Контактные данные: ___________ </w:t>
      </w: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Решение о выдаче выписки из реестра муниципального имущества</w:t>
      </w:r>
    </w:p>
    <w:p w:rsidR="008E670D" w:rsidRPr="008E670D" w:rsidRDefault="008E670D" w:rsidP="008E670D">
      <w:pPr>
        <w:autoSpaceDE w:val="0"/>
        <w:autoSpaceDN w:val="0"/>
        <w:adjustRightInd w:val="0"/>
        <w:ind w:firstLine="6521"/>
        <w:rPr>
          <w:rFonts w:eastAsia="Calibri"/>
          <w:color w:val="000000"/>
          <w:sz w:val="28"/>
          <w:szCs w:val="28"/>
          <w:lang w:eastAsia="en-US"/>
        </w:rPr>
      </w:pPr>
    </w:p>
    <w:tbl>
      <w:tblPr>
        <w:tblW w:w="0" w:type="auto"/>
        <w:tblInd w:w="988" w:type="dxa"/>
        <w:tblLayout w:type="fixed"/>
        <w:tblLook w:val="0000" w:firstRow="0" w:lastRow="0" w:firstColumn="0" w:lastColumn="0" w:noHBand="0" w:noVBand="0"/>
      </w:tblPr>
      <w:tblGrid>
        <w:gridCol w:w="5244"/>
        <w:gridCol w:w="2977"/>
      </w:tblGrid>
      <w:tr w:rsidR="008E670D" w:rsidRPr="008E670D" w:rsidTr="00E76661">
        <w:trPr>
          <w:trHeight w:val="247"/>
        </w:trPr>
        <w:tc>
          <w:tcPr>
            <w:tcW w:w="5244"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От _________ 20__ г.</w:t>
            </w:r>
          </w:p>
        </w:tc>
        <w:tc>
          <w:tcPr>
            <w:tcW w:w="2977"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 _________________</w:t>
            </w:r>
          </w:p>
        </w:tc>
      </w:tr>
    </w:tbl>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 xml:space="preserve">По результатам рассмотрения заявления </w:t>
      </w:r>
      <w:proofErr w:type="gramStart"/>
      <w:r w:rsidRPr="008E670D">
        <w:rPr>
          <w:rFonts w:eastAsia="Calibri"/>
          <w:color w:val="000000"/>
          <w:sz w:val="28"/>
          <w:szCs w:val="28"/>
          <w:lang w:eastAsia="en-US"/>
        </w:rPr>
        <w:t>от</w:t>
      </w:r>
      <w:proofErr w:type="gramEnd"/>
      <w:r w:rsidRPr="008E670D">
        <w:rPr>
          <w:rFonts w:eastAsia="Calibri"/>
          <w:color w:val="000000"/>
          <w:sz w:val="28"/>
          <w:szCs w:val="28"/>
          <w:lang w:eastAsia="en-US"/>
        </w:rPr>
        <w:t xml:space="preserve"> ________ № ___________ (</w:t>
      </w:r>
      <w:proofErr w:type="gramStart"/>
      <w:r w:rsidRPr="008E670D">
        <w:rPr>
          <w:rFonts w:eastAsia="Calibri"/>
          <w:color w:val="000000"/>
          <w:sz w:val="28"/>
          <w:szCs w:val="28"/>
          <w:lang w:eastAsia="en-US"/>
        </w:rPr>
        <w:t>Заявитель</w:t>
      </w:r>
      <w:proofErr w:type="gramEnd"/>
      <w:r w:rsidRPr="008E670D">
        <w:rPr>
          <w:rFonts w:eastAsia="Calibri"/>
          <w:color w:val="000000"/>
          <w:sz w:val="28"/>
          <w:szCs w:val="28"/>
          <w:lang w:eastAsia="en-US"/>
        </w:rPr>
        <w:t xml:space="preserve"> ___________) принято решение о предоставлении выписки из реестра муниципального имущества (прилагается). </w:t>
      </w:r>
    </w:p>
    <w:p w:rsidR="008E670D" w:rsidRPr="008E670D" w:rsidRDefault="008E670D" w:rsidP="008E670D">
      <w:pPr>
        <w:autoSpaceDE w:val="0"/>
        <w:autoSpaceDN w:val="0"/>
        <w:adjustRightInd w:val="0"/>
        <w:ind w:firstLine="1134"/>
        <w:rPr>
          <w:rFonts w:eastAsia="Calibri"/>
          <w:color w:val="000000"/>
          <w:sz w:val="28"/>
          <w:szCs w:val="28"/>
          <w:lang w:eastAsia="en-US"/>
        </w:rPr>
      </w:pPr>
    </w:p>
    <w:p w:rsidR="008E670D" w:rsidRPr="008E670D" w:rsidRDefault="008E670D" w:rsidP="008E670D">
      <w:pPr>
        <w:widowControl w:val="0"/>
        <w:tabs>
          <w:tab w:val="left" w:leader="underscore" w:pos="10065"/>
        </w:tabs>
        <w:spacing w:line="276" w:lineRule="auto"/>
        <w:ind w:firstLine="851"/>
        <w:rPr>
          <w:sz w:val="28"/>
          <w:szCs w:val="28"/>
          <w:lang w:eastAsia="en-US"/>
        </w:rPr>
      </w:pPr>
      <w:r w:rsidRPr="008E670D">
        <w:rPr>
          <w:sz w:val="28"/>
          <w:szCs w:val="28"/>
          <w:lang w:eastAsia="en-US"/>
        </w:rPr>
        <w:t>Дополнительно информируем:______________________________________.</w:t>
      </w: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rPr>
          <w:sz w:val="28"/>
          <w:szCs w:val="28"/>
          <w:lang w:eastAsia="en-US"/>
        </w:rPr>
      </w:pPr>
      <w:r w:rsidRPr="008E670D">
        <w:rPr>
          <w:noProof/>
          <w:sz w:val="28"/>
          <w:szCs w:val="28"/>
        </w:rPr>
        <mc:AlternateContent>
          <mc:Choice Requires="wps">
            <w:drawing>
              <wp:anchor distT="0" distB="0" distL="114300" distR="114300" simplePos="0" relativeHeight="251659264" behindDoc="0" locked="0" layoutInCell="1" allowOverlap="1" wp14:anchorId="3DAC77E1" wp14:editId="1C7FD92B">
                <wp:simplePos x="0" y="0"/>
                <wp:positionH relativeFrom="column">
                  <wp:posOffset>1805940</wp:posOffset>
                </wp:positionH>
                <wp:positionV relativeFrom="paragraph">
                  <wp:posOffset>107315</wp:posOffset>
                </wp:positionV>
                <wp:extent cx="2560320" cy="1121134"/>
                <wp:effectExtent l="0" t="0" r="11430" b="2222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2560320" cy="112113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 o:spid="_x0000_s1026" style="position:absolute;margin-left:142.2pt;margin-top:8.45pt;width:201.6pt;height:88.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58tgIAABcFAAAOAAAAZHJzL2Uyb0RvYy54bWysVM1u1DAQviPxDpbvNMn+9Cdqttp2VYRU&#10;tRUt6tnrOJtI/sP2brackHoEiWfgGRAStLS8QvaNGDvZthROiBycGc/488w3M97dWwqOFszYSskM&#10;JxsxRkxSlVdyluE354cvtjGyjsiccCVZhi+ZxXuj5892a52ynioVz5lBACJtWusMl87pNIosLZkg&#10;dkNpJsFYKCOIA9XMotyQGtAFj3pxvBnVyuTaKMqshd1Ja8SjgF8UjLqTorDMIZ5hiM2F1YR16tdo&#10;tEvSmSG6rGgXBvmHKASpJFx6DzUhjqC5qf6AEhU1yqrCbVAlIlUUFWUhB8gmiZ9kc1YSzUIuQI7V&#10;9zTZ/wdLjxenBlV5hvsYSSKgRM3n5nr1fnXVfGlumq/NbXO7+tB8R81P2PzU/GjugumuuVl9BOO3&#10;5hr1PY21timgnelT02kWRM/JsjDC/yFbtAzUX95Tz5YOUdjsDTfjfg8qRMGWJL0k6Q88avRwXBvr&#10;XjIlkBcybNRc5q+hwIF3sjiyrvVf+/krpTqsOId9knKJaoDubcX+FgK9VnDiQBQasrdyhhHhM2hi&#10;6kyAtIpXuT/uT1szmx5wgxYEGmm4v7M/GbZOJclZtxvD18XcuYf4f8PxwU2ILdsjweSPkFRUDgaB&#10;VyLD2x5ojcSlt7LQyl2KnumWWy9NVX4JJTSq7W2r6WEFlxwR606JgWaGdGFA3QksBVfAgeokjEpl&#10;3v1t3/tDj4EVoxqGA/h5OyeGYcRfSei+nWQw8NMUlMFwyxfOPLZMH1vkXBwooC2Bp0DTIHp/x9di&#10;YZS4gDke+1vBRCSFu9tKdMqBa4cWXgLKxuPgBhOkiTuSZ5p6cM+Tp/d8eUGM7rrEQYMdq/UgkfRJ&#10;n7S+/qRU47lTRRWa6IFXqKBXYPpCLbuXwo/3Yz14Pbxno18AAAD//wMAUEsDBBQABgAIAAAAIQD/&#10;iGtw3wAAAAoBAAAPAAAAZHJzL2Rvd25yZXYueG1sTI/LTsMwEEX3SPyDNUjsqNMmhDTEqapKbJBY&#10;kPIBTjx50HgcxW4b+HqGFSxn7tGdM8VusaO44OwHRwrWqwgEUuPMQJ2Cj+PLQwbCB01Gj45QwRd6&#10;2JW3N4XOjbvSO16q0AkuIZ9rBX0IUy6lb3q02q/chMRZ62arA49zJ82sr1xuR7mJolRaPRBf6PWE&#10;hx6bU3W2Cvbx5/pYfVuXdPGpfnuND61tK6Xu75b9M4iAS/iD4Vef1aFkp9qdyXgxKthkScIoB+kW&#10;BANp9pSCqHmxjR9BloX8/0L5AwAA//8DAFBLAQItABQABgAIAAAAIQC2gziS/gAAAOEBAAATAAAA&#10;AAAAAAAAAAAAAAAAAABbQ29udGVudF9UeXBlc10ueG1sUEsBAi0AFAAGAAgAAAAhADj9If/WAAAA&#10;lAEAAAsAAAAAAAAAAAAAAAAALwEAAF9yZWxzLy5yZWxzUEsBAi0AFAAGAAgAAAAhAIihfny2AgAA&#10;FwUAAA4AAAAAAAAAAAAAAAAALgIAAGRycy9lMm9Eb2MueG1sUEsBAi0AFAAGAAgAAAAhAP+Ia3Df&#10;AAAACgEAAA8AAAAAAAAAAAAAAAAAEAUAAGRycy9kb3ducmV2LnhtbFBLBQYAAAAABAAEAPMAAAAc&#10;BgAAAAA=&#10;" filled="f" strokecolor="#41719c" strokeweight="1pt">
                <v:stroke joinstyle="miter"/>
              </v:roundrect>
            </w:pict>
          </mc:Fallback>
        </mc:AlternateContent>
      </w:r>
      <w:r w:rsidRPr="008E670D">
        <w:rPr>
          <w:sz w:val="28"/>
          <w:szCs w:val="28"/>
          <w:lang w:eastAsia="en-US"/>
        </w:rPr>
        <w:t xml:space="preserve">Должность сотрудника, </w:t>
      </w:r>
    </w:p>
    <w:p w:rsidR="008E670D" w:rsidRPr="008E670D" w:rsidRDefault="008E670D" w:rsidP="008E670D">
      <w:pPr>
        <w:autoSpaceDE w:val="0"/>
        <w:autoSpaceDN w:val="0"/>
        <w:adjustRightInd w:val="0"/>
        <w:jc w:val="both"/>
        <w:rPr>
          <w:rFonts w:ascii="Calibri" w:eastAsia="Calibri" w:hAnsi="Calibri" w:cs="Calibri"/>
          <w:color w:val="000000"/>
          <w:sz w:val="23"/>
          <w:szCs w:val="23"/>
          <w:lang w:eastAsia="en-US"/>
        </w:rPr>
      </w:pPr>
      <w:r w:rsidRPr="008E670D">
        <w:rPr>
          <w:rFonts w:eastAsia="Calibri"/>
          <w:color w:val="000000"/>
          <w:sz w:val="28"/>
          <w:szCs w:val="28"/>
          <w:lang w:eastAsia="en-US"/>
        </w:rPr>
        <w:t>принявшего решение</w:t>
      </w:r>
      <w:r w:rsidRPr="008E670D">
        <w:rPr>
          <w:rFonts w:eastAsia="Calibri"/>
          <w:color w:val="000000"/>
          <w:sz w:val="28"/>
          <w:szCs w:val="28"/>
          <w:lang w:eastAsia="en-US"/>
        </w:rPr>
        <w:tab/>
      </w:r>
      <w:r w:rsidRPr="008E670D">
        <w:rPr>
          <w:rFonts w:eastAsia="Calibri"/>
          <w:color w:val="000000"/>
          <w:sz w:val="28"/>
          <w:szCs w:val="28"/>
          <w:lang w:eastAsia="en-US"/>
        </w:rPr>
        <w:tab/>
      </w:r>
      <w:r w:rsidRPr="008E670D">
        <w:rPr>
          <w:rFonts w:ascii="Calibri" w:eastAsia="Calibri" w:hAnsi="Calibri" w:cs="Calibri"/>
          <w:color w:val="000000"/>
          <w:sz w:val="23"/>
          <w:szCs w:val="23"/>
          <w:lang w:eastAsia="en-US"/>
        </w:rPr>
        <w:t xml:space="preserve">Сведения об </w:t>
      </w:r>
      <w:r w:rsidRPr="008E670D">
        <w:rPr>
          <w:rFonts w:ascii="Calibri" w:eastAsia="Calibri" w:hAnsi="Calibri" w:cs="Calibri"/>
          <w:color w:val="000000"/>
          <w:sz w:val="23"/>
          <w:szCs w:val="23"/>
          <w:lang w:eastAsia="en-US"/>
        </w:rPr>
        <w:tab/>
      </w:r>
      <w:r w:rsidRPr="008E670D">
        <w:rPr>
          <w:rFonts w:ascii="Calibri" w:eastAsia="Calibri" w:hAnsi="Calibri" w:cs="Calibri"/>
          <w:color w:val="000000"/>
          <w:sz w:val="23"/>
          <w:szCs w:val="23"/>
          <w:lang w:eastAsia="en-US"/>
        </w:rPr>
        <w:tab/>
        <w:t xml:space="preserve">       </w:t>
      </w:r>
      <w:r>
        <w:rPr>
          <w:rFonts w:ascii="Calibri" w:eastAsia="Calibri" w:hAnsi="Calibri" w:cs="Calibri"/>
          <w:color w:val="000000"/>
          <w:sz w:val="23"/>
          <w:szCs w:val="23"/>
          <w:lang w:eastAsia="en-US"/>
        </w:rPr>
        <w:t xml:space="preserve">                 </w:t>
      </w:r>
      <w:r w:rsidRPr="008E670D">
        <w:rPr>
          <w:rFonts w:ascii="Calibri" w:eastAsia="Calibri" w:hAnsi="Calibri" w:cs="Calibri"/>
          <w:color w:val="000000"/>
          <w:sz w:val="23"/>
          <w:szCs w:val="23"/>
          <w:lang w:eastAsia="en-US"/>
        </w:rPr>
        <w:t xml:space="preserve">  </w:t>
      </w:r>
      <w:r w:rsidRPr="008E670D">
        <w:rPr>
          <w:rFonts w:eastAsia="Calibri"/>
          <w:color w:val="000000"/>
          <w:sz w:val="28"/>
          <w:szCs w:val="28"/>
          <w:lang w:eastAsia="en-US"/>
        </w:rPr>
        <w:t>И.О. Фамилия</w:t>
      </w:r>
    </w:p>
    <w:p w:rsidR="008E670D" w:rsidRPr="008E670D" w:rsidRDefault="008E670D" w:rsidP="008E670D">
      <w:pPr>
        <w:autoSpaceDE w:val="0"/>
        <w:autoSpaceDN w:val="0"/>
        <w:adjustRightInd w:val="0"/>
        <w:ind w:left="4536"/>
        <w:jc w:val="both"/>
        <w:rPr>
          <w:rFonts w:ascii="Calibri" w:eastAsia="Calibri" w:hAnsi="Calibri" w:cs="Calibri"/>
          <w:color w:val="000000"/>
          <w:sz w:val="23"/>
          <w:szCs w:val="23"/>
          <w:lang w:eastAsia="en-US"/>
        </w:rPr>
      </w:pPr>
      <w:r w:rsidRPr="008E670D">
        <w:rPr>
          <w:rFonts w:ascii="Calibri" w:eastAsia="Calibri" w:hAnsi="Calibri" w:cs="Calibri"/>
          <w:color w:val="000000"/>
          <w:sz w:val="23"/>
          <w:szCs w:val="23"/>
          <w:lang w:eastAsia="en-US"/>
        </w:rPr>
        <w:t xml:space="preserve">электронной </w:t>
      </w:r>
    </w:p>
    <w:p w:rsidR="008E670D" w:rsidRPr="008E670D" w:rsidRDefault="008E670D" w:rsidP="008E670D">
      <w:pPr>
        <w:tabs>
          <w:tab w:val="left" w:pos="851"/>
        </w:tabs>
        <w:jc w:val="both"/>
        <w:rPr>
          <w:snapToGrid w:val="0"/>
          <w:sz w:val="28"/>
          <w:szCs w:val="28"/>
        </w:rPr>
      </w:pP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t xml:space="preserve">подписи </w:t>
      </w:r>
      <w:r w:rsidRPr="008E670D">
        <w:rPr>
          <w:snapToGrid w:val="0"/>
          <w:sz w:val="28"/>
          <w:szCs w:val="28"/>
        </w:rPr>
        <w:tab/>
      </w:r>
      <w:r w:rsidRPr="008E670D">
        <w:rPr>
          <w:snapToGrid w:val="0"/>
          <w:sz w:val="28"/>
          <w:szCs w:val="28"/>
        </w:rPr>
        <w:tab/>
      </w:r>
      <w:r w:rsidRPr="008E670D">
        <w:rPr>
          <w:snapToGrid w:val="0"/>
          <w:sz w:val="28"/>
          <w:szCs w:val="28"/>
        </w:rPr>
        <w:tab/>
      </w:r>
    </w:p>
    <w:p w:rsidR="008E670D" w:rsidRPr="008E670D" w:rsidRDefault="008E670D" w:rsidP="008E670D">
      <w:pPr>
        <w:autoSpaceDE w:val="0"/>
        <w:autoSpaceDN w:val="0"/>
        <w:adjustRightInd w:val="0"/>
        <w:rPr>
          <w:rFonts w:eastAsia="Calibri"/>
          <w:b/>
          <w:bCs/>
          <w:color w:val="000000"/>
          <w:sz w:val="28"/>
          <w:szCs w:val="28"/>
          <w:lang w:eastAsia="en-US"/>
        </w:rPr>
      </w:pPr>
    </w:p>
    <w:p w:rsidR="002D06E6" w:rsidRPr="00495780" w:rsidRDefault="002D06E6" w:rsidP="008E670D">
      <w:pPr>
        <w:ind w:left="6237"/>
        <w:rPr>
          <w:sz w:val="18"/>
          <w:szCs w:val="18"/>
          <w:lang w:eastAsia="en-US"/>
        </w:rPr>
      </w:pPr>
    </w:p>
    <w:p w:rsidR="002D06E6" w:rsidRPr="00495780" w:rsidRDefault="002D06E6" w:rsidP="008E670D">
      <w:pPr>
        <w:ind w:left="6237"/>
        <w:rPr>
          <w:sz w:val="18"/>
          <w:szCs w:val="18"/>
          <w:lang w:eastAsia="en-US"/>
        </w:rPr>
      </w:pPr>
    </w:p>
    <w:p w:rsidR="002D06E6" w:rsidRPr="00495780" w:rsidRDefault="002D06E6" w:rsidP="008E670D">
      <w:pPr>
        <w:ind w:left="6237"/>
        <w:rPr>
          <w:sz w:val="18"/>
          <w:szCs w:val="18"/>
          <w:lang w:eastAsia="en-US"/>
        </w:rPr>
      </w:pPr>
    </w:p>
    <w:p w:rsidR="002D06E6" w:rsidRPr="00495780" w:rsidRDefault="002D06E6" w:rsidP="008E670D">
      <w:pPr>
        <w:ind w:left="6237"/>
        <w:rPr>
          <w:sz w:val="18"/>
          <w:szCs w:val="18"/>
          <w:lang w:eastAsia="en-US"/>
        </w:rPr>
      </w:pPr>
    </w:p>
    <w:p w:rsidR="002D06E6" w:rsidRPr="00495780" w:rsidRDefault="002D06E6" w:rsidP="008E670D">
      <w:pPr>
        <w:ind w:left="6237"/>
        <w:rPr>
          <w:sz w:val="18"/>
          <w:szCs w:val="18"/>
          <w:lang w:eastAsia="en-US"/>
        </w:rPr>
      </w:pPr>
    </w:p>
    <w:p w:rsidR="008E670D" w:rsidRPr="00474BF2" w:rsidRDefault="008E670D" w:rsidP="008E670D">
      <w:pPr>
        <w:ind w:left="6237"/>
        <w:rPr>
          <w:sz w:val="18"/>
          <w:szCs w:val="18"/>
          <w:lang w:eastAsia="en-US"/>
        </w:rPr>
      </w:pPr>
      <w:r w:rsidRPr="00474BF2">
        <w:rPr>
          <w:sz w:val="18"/>
          <w:szCs w:val="18"/>
          <w:lang w:eastAsia="en-US"/>
        </w:rPr>
        <w:t>Приложение № 2</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autoSpaceDE w:val="0"/>
        <w:autoSpaceDN w:val="0"/>
        <w:adjustRightInd w:val="0"/>
        <w:rPr>
          <w:rFonts w:eastAsia="Calibri"/>
          <w:b/>
          <w:bCs/>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Форма уведомления об отсутствии информации в реестре муниципального имущества</w:t>
      </w:r>
    </w:p>
    <w:p w:rsidR="008E670D" w:rsidRPr="008E670D" w:rsidRDefault="008E670D" w:rsidP="008E670D">
      <w:pPr>
        <w:autoSpaceDE w:val="0"/>
        <w:autoSpaceDN w:val="0"/>
        <w:adjustRightInd w:val="0"/>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_______________________________________________________________</w:t>
      </w:r>
    </w:p>
    <w:p w:rsidR="008E670D" w:rsidRPr="008E670D" w:rsidRDefault="008E670D" w:rsidP="008E670D">
      <w:pPr>
        <w:autoSpaceDE w:val="0"/>
        <w:autoSpaceDN w:val="0"/>
        <w:adjustRightInd w:val="0"/>
        <w:jc w:val="center"/>
        <w:rPr>
          <w:rFonts w:eastAsia="Calibri"/>
          <w:color w:val="000000"/>
          <w:sz w:val="16"/>
          <w:szCs w:val="16"/>
          <w:lang w:eastAsia="en-US"/>
        </w:rPr>
      </w:pPr>
      <w:r w:rsidRPr="008E670D">
        <w:rPr>
          <w:rFonts w:eastAsia="Calibri"/>
          <w:color w:val="000000"/>
          <w:sz w:val="16"/>
          <w:szCs w:val="16"/>
          <w:lang w:eastAsia="en-US"/>
        </w:rPr>
        <w:t>Наименование органа, уполномоченного на предоставление услуги</w:t>
      </w:r>
    </w:p>
    <w:p w:rsidR="008E670D" w:rsidRPr="008E670D" w:rsidRDefault="008E670D" w:rsidP="008E670D">
      <w:pPr>
        <w:autoSpaceDE w:val="0"/>
        <w:autoSpaceDN w:val="0"/>
        <w:adjustRightInd w:val="0"/>
        <w:rPr>
          <w:rFonts w:eastAsia="Calibri"/>
          <w:color w:val="000000"/>
          <w:sz w:val="23"/>
          <w:szCs w:val="23"/>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Кому: ________________________ </w:t>
      </w:r>
    </w:p>
    <w:p w:rsidR="008E670D" w:rsidRPr="008E670D" w:rsidRDefault="008E670D" w:rsidP="008E670D">
      <w:pPr>
        <w:autoSpaceDE w:val="0"/>
        <w:autoSpaceDN w:val="0"/>
        <w:adjustRightInd w:val="0"/>
        <w:ind w:firstLine="4962"/>
        <w:rPr>
          <w:rFonts w:eastAsia="Calibri"/>
          <w:color w:val="000000"/>
          <w:sz w:val="28"/>
          <w:szCs w:val="28"/>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Контактные данные: ___________ </w:t>
      </w: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b/>
          <w:bCs/>
          <w:color w:val="000000"/>
          <w:sz w:val="28"/>
          <w:szCs w:val="28"/>
          <w:lang w:eastAsia="en-US"/>
        </w:rPr>
      </w:pPr>
      <w:r w:rsidRPr="008E670D">
        <w:rPr>
          <w:rFonts w:eastAsia="Calibri"/>
          <w:b/>
          <w:bCs/>
          <w:color w:val="000000"/>
          <w:sz w:val="28"/>
          <w:szCs w:val="28"/>
          <w:lang w:eastAsia="en-US"/>
        </w:rPr>
        <w:t>Уведомление</w:t>
      </w: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об отсутствии информации в реестре муниципального имущества</w:t>
      </w:r>
    </w:p>
    <w:p w:rsidR="008E670D" w:rsidRPr="008E670D" w:rsidRDefault="008E670D" w:rsidP="008E670D">
      <w:pPr>
        <w:autoSpaceDE w:val="0"/>
        <w:autoSpaceDN w:val="0"/>
        <w:adjustRightInd w:val="0"/>
        <w:ind w:firstLine="6521"/>
        <w:rPr>
          <w:rFonts w:eastAsia="Calibri"/>
          <w:color w:val="000000"/>
          <w:sz w:val="28"/>
          <w:szCs w:val="28"/>
          <w:lang w:eastAsia="en-US"/>
        </w:rPr>
      </w:pPr>
    </w:p>
    <w:tbl>
      <w:tblPr>
        <w:tblW w:w="0" w:type="auto"/>
        <w:tblInd w:w="988" w:type="dxa"/>
        <w:tblLayout w:type="fixed"/>
        <w:tblLook w:val="0000" w:firstRow="0" w:lastRow="0" w:firstColumn="0" w:lastColumn="0" w:noHBand="0" w:noVBand="0"/>
      </w:tblPr>
      <w:tblGrid>
        <w:gridCol w:w="5244"/>
        <w:gridCol w:w="2977"/>
      </w:tblGrid>
      <w:tr w:rsidR="008E670D" w:rsidRPr="008E670D" w:rsidTr="00E76661">
        <w:trPr>
          <w:trHeight w:val="247"/>
        </w:trPr>
        <w:tc>
          <w:tcPr>
            <w:tcW w:w="5244"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От _________ 20__ г.</w:t>
            </w:r>
          </w:p>
        </w:tc>
        <w:tc>
          <w:tcPr>
            <w:tcW w:w="2977"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 _________________</w:t>
            </w:r>
          </w:p>
        </w:tc>
      </w:tr>
    </w:tbl>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 xml:space="preserve">По результатам рассмотрения заявления </w:t>
      </w:r>
      <w:proofErr w:type="gramStart"/>
      <w:r w:rsidRPr="008E670D">
        <w:rPr>
          <w:rFonts w:eastAsia="Calibri"/>
          <w:color w:val="000000"/>
          <w:sz w:val="28"/>
          <w:szCs w:val="28"/>
          <w:lang w:eastAsia="en-US"/>
        </w:rPr>
        <w:t>от</w:t>
      </w:r>
      <w:proofErr w:type="gramEnd"/>
      <w:r w:rsidRPr="008E670D">
        <w:rPr>
          <w:rFonts w:eastAsia="Calibri"/>
          <w:color w:val="000000"/>
          <w:sz w:val="28"/>
          <w:szCs w:val="28"/>
          <w:lang w:eastAsia="en-US"/>
        </w:rPr>
        <w:t xml:space="preserve"> ________ № ___________ (</w:t>
      </w:r>
      <w:proofErr w:type="gramStart"/>
      <w:r w:rsidRPr="008E670D">
        <w:rPr>
          <w:rFonts w:eastAsia="Calibri"/>
          <w:color w:val="000000"/>
          <w:sz w:val="28"/>
          <w:szCs w:val="28"/>
          <w:lang w:eastAsia="en-US"/>
        </w:rPr>
        <w:t>Заявитель</w:t>
      </w:r>
      <w:proofErr w:type="gramEnd"/>
      <w:r w:rsidRPr="008E670D">
        <w:rPr>
          <w:rFonts w:eastAsia="Calibri"/>
          <w:color w:val="000000"/>
          <w:sz w:val="28"/>
          <w:szCs w:val="28"/>
          <w:lang w:eastAsia="en-US"/>
        </w:rPr>
        <w:t xml:space="preserve"> ___________) сообщаем об отсутствии в реестре муниципального имущества запрашиваемых сведений. </w:t>
      </w:r>
    </w:p>
    <w:p w:rsidR="008E670D" w:rsidRPr="008E670D" w:rsidRDefault="008E670D" w:rsidP="008E670D">
      <w:pPr>
        <w:autoSpaceDE w:val="0"/>
        <w:autoSpaceDN w:val="0"/>
        <w:adjustRightInd w:val="0"/>
        <w:ind w:firstLine="1134"/>
        <w:rPr>
          <w:rFonts w:eastAsia="Calibri"/>
          <w:color w:val="000000"/>
          <w:sz w:val="28"/>
          <w:szCs w:val="28"/>
          <w:lang w:eastAsia="en-US"/>
        </w:rPr>
      </w:pPr>
    </w:p>
    <w:p w:rsidR="008E670D" w:rsidRPr="008E670D" w:rsidRDefault="008E670D" w:rsidP="008E670D">
      <w:pPr>
        <w:widowControl w:val="0"/>
        <w:tabs>
          <w:tab w:val="left" w:leader="underscore" w:pos="10065"/>
        </w:tabs>
        <w:spacing w:line="276" w:lineRule="auto"/>
        <w:ind w:firstLine="851"/>
        <w:rPr>
          <w:sz w:val="28"/>
          <w:szCs w:val="28"/>
          <w:lang w:eastAsia="en-US"/>
        </w:rPr>
      </w:pPr>
      <w:r w:rsidRPr="008E670D">
        <w:rPr>
          <w:sz w:val="28"/>
          <w:szCs w:val="28"/>
          <w:lang w:eastAsia="en-US"/>
        </w:rPr>
        <w:t>Дополнительно информируем:______________________________________.</w:t>
      </w: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rPr>
          <w:sz w:val="28"/>
          <w:szCs w:val="28"/>
          <w:lang w:eastAsia="en-US"/>
        </w:rPr>
      </w:pPr>
      <w:r w:rsidRPr="008E670D">
        <w:rPr>
          <w:noProof/>
          <w:sz w:val="28"/>
          <w:szCs w:val="28"/>
        </w:rPr>
        <mc:AlternateContent>
          <mc:Choice Requires="wps">
            <w:drawing>
              <wp:anchor distT="0" distB="0" distL="114300" distR="114300" simplePos="0" relativeHeight="251660288" behindDoc="0" locked="0" layoutInCell="1" allowOverlap="1" wp14:anchorId="6FBB05B5" wp14:editId="74D6EEB5">
                <wp:simplePos x="0" y="0"/>
                <wp:positionH relativeFrom="column">
                  <wp:posOffset>1901190</wp:posOffset>
                </wp:positionH>
                <wp:positionV relativeFrom="paragraph">
                  <wp:posOffset>107315</wp:posOffset>
                </wp:positionV>
                <wp:extent cx="2560320" cy="1121134"/>
                <wp:effectExtent l="0" t="0" r="11430" b="2222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560320" cy="112113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4" o:spid="_x0000_s1026" style="position:absolute;margin-left:149.7pt;margin-top:8.45pt;width:201.6pt;height:88.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O1tAIAABcFAAAOAAAAZHJzL2Uyb0RvYy54bWysVM1uEzEQviPxDpbvdHfTpD9RN1XaqAip&#10;aiNa1LPj9WYt+Q/b+SknJI4g8Qw8A0KClpZX2LwRY++mjQonRA7O2DP7jeebb3xwuJQCzZl1XKsc&#10;Z1spRkxRXXA1zfGby5MXexg5T1RBhFYsx9fM4cPB82cHC9NnHV1pUTCLAES5/sLkuPLe9JPE0YpJ&#10;4ra0YQqcpbaSeNjaaVJYsgB0KZJOmu4kC20LYzVlzsHpqHHiQcQvS0b9eVk65pHIMdzNx9XGdRLW&#10;ZHBA+lNLTMVpew3yD7eQhCtI+gA1Ip6gmeV/QElOrXa69FtUy0SXJacs1gDVZOmTai4qYlisBchx&#10;5oEm9/9g6dl8bBEvctzFSBEJLaq/1Der96sP9df6tv5W39V3q4/1D1T/gsPP9c/6Prru69vVJ3B+&#10;r29QN9C4MK4PaBdmbNudAzNwsiytDP9QLVpG6q8fqGdLjygcdno76XYHOkTBl2WdLNuOqMnj58Y6&#10;/5JpiYKRY6tnqngNDY68k/mp85AX4tdxIaXSJ1yI2GSh0AKgO7tpyEJAa6UgHkxpoHqnphgRMQUR&#10;U28jpNOCF+HzAOTsdHIsLJoTEFLvaP9o1GuCKlKw9jSFX2AC7tCGN/YmTrjciLiq+SSmaDQouYdB&#10;EFzmeC8ArZGECulZlHJbYmC64TZYE11cQwutbrTtDD3hkOSUOD8mFsQM5cKA+nNYSqGBA91aGFXa&#10;vvvbeYgHjYEXowUMB/DzdkYsw0i8UqC+/azbDdMUN93ebmic3fRMNj1qJo810JbBU2BoNEO8F2uz&#10;tFpewRwPQ1ZwEUUhd9OJdnPsm6GFl4Cy4TCGwQQZ4k/VhaEBPPAU6L1cXhFrWpV4ENiZXg8S6T/R&#10;SRPbKGU487rkUUSPvEIHwwamL/ayfSnCeG/uY9Tjezb4DQAA//8DAFBLAwQUAAYACAAAACEAO+3a&#10;CN8AAAAKAQAADwAAAGRycy9kb3ducmV2LnhtbEyPy07DMBBF90j8gzVI7KjTpAQS4lRVJTZILEj5&#10;ACeePGg8jmK3DXw9w4ouZ+7RnTPFdrGjOOPsB0cK1qsIBFLjzECdgs/D68MzCB80GT06QgXf6GFb&#10;3t4UOjfuQh94rkInuIR8rhX0IUy5lL7p0Wq/chMSZ62brQ48zp00s75wuR1lHEWptHogvtDrCfc9&#10;NsfqZBXskq/1ofqxbtMlx/r9Ldm3tq2Uur9bdi8gAi7hH4Y/fVaHkp1qdyLjxaggzrINoxykGQgG&#10;nqI4BVHzIkseQZaFvH6h/AUAAP//AwBQSwECLQAUAAYACAAAACEAtoM4kv4AAADhAQAAEwAAAAAA&#10;AAAAAAAAAAAAAAAAW0NvbnRlbnRfVHlwZXNdLnhtbFBLAQItABQABgAIAAAAIQA4/SH/1gAAAJQB&#10;AAALAAAAAAAAAAAAAAAAAC8BAABfcmVscy8ucmVsc1BLAQItABQABgAIAAAAIQBzUYO1tAIAABcF&#10;AAAOAAAAAAAAAAAAAAAAAC4CAABkcnMvZTJvRG9jLnhtbFBLAQItABQABgAIAAAAIQA77doI3wAA&#10;AAoBAAAPAAAAAAAAAAAAAAAAAA4FAABkcnMvZG93bnJldi54bWxQSwUGAAAAAAQABADzAAAAGgYA&#10;AAAA&#10;" filled="f" strokecolor="#41719c" strokeweight="1pt">
                <v:stroke joinstyle="miter"/>
              </v:roundrect>
            </w:pict>
          </mc:Fallback>
        </mc:AlternateContent>
      </w:r>
      <w:r w:rsidRPr="008E670D">
        <w:rPr>
          <w:sz w:val="28"/>
          <w:szCs w:val="28"/>
          <w:lang w:eastAsia="en-US"/>
        </w:rPr>
        <w:t xml:space="preserve">Должность сотрудника, </w:t>
      </w:r>
    </w:p>
    <w:p w:rsidR="008E670D" w:rsidRPr="008E670D" w:rsidRDefault="008E670D" w:rsidP="008E670D">
      <w:pPr>
        <w:autoSpaceDE w:val="0"/>
        <w:autoSpaceDN w:val="0"/>
        <w:adjustRightInd w:val="0"/>
        <w:jc w:val="both"/>
        <w:rPr>
          <w:rFonts w:ascii="Calibri" w:eastAsia="Calibri" w:hAnsi="Calibri" w:cs="Calibri"/>
          <w:color w:val="000000"/>
          <w:sz w:val="23"/>
          <w:szCs w:val="23"/>
          <w:lang w:eastAsia="en-US"/>
        </w:rPr>
      </w:pPr>
      <w:r w:rsidRPr="008E670D">
        <w:rPr>
          <w:rFonts w:eastAsia="Calibri"/>
          <w:color w:val="000000"/>
          <w:sz w:val="28"/>
          <w:szCs w:val="28"/>
          <w:lang w:eastAsia="en-US"/>
        </w:rPr>
        <w:t>принявшего решение</w:t>
      </w:r>
      <w:r w:rsidRPr="008E670D">
        <w:rPr>
          <w:rFonts w:eastAsia="Calibri"/>
          <w:color w:val="000000"/>
          <w:sz w:val="28"/>
          <w:szCs w:val="28"/>
          <w:lang w:eastAsia="en-US"/>
        </w:rPr>
        <w:tab/>
      </w:r>
      <w:r w:rsidRPr="008E670D">
        <w:rPr>
          <w:rFonts w:eastAsia="Calibri"/>
          <w:color w:val="000000"/>
          <w:sz w:val="28"/>
          <w:szCs w:val="28"/>
          <w:lang w:eastAsia="en-US"/>
        </w:rPr>
        <w:tab/>
      </w:r>
      <w:r w:rsidRPr="008E670D">
        <w:rPr>
          <w:rFonts w:ascii="Calibri" w:eastAsia="Calibri" w:hAnsi="Calibri" w:cs="Calibri"/>
          <w:color w:val="000000"/>
          <w:sz w:val="23"/>
          <w:szCs w:val="23"/>
          <w:lang w:eastAsia="en-US"/>
        </w:rPr>
        <w:t xml:space="preserve">Сведения об </w:t>
      </w:r>
      <w:r w:rsidRPr="008E670D">
        <w:rPr>
          <w:rFonts w:ascii="Calibri" w:eastAsia="Calibri" w:hAnsi="Calibri" w:cs="Calibri"/>
          <w:color w:val="000000"/>
          <w:sz w:val="23"/>
          <w:szCs w:val="23"/>
          <w:lang w:eastAsia="en-US"/>
        </w:rPr>
        <w:tab/>
      </w:r>
      <w:r w:rsidRPr="008E670D">
        <w:rPr>
          <w:rFonts w:ascii="Calibri" w:eastAsia="Calibri" w:hAnsi="Calibri" w:cs="Calibri"/>
          <w:color w:val="000000"/>
          <w:sz w:val="23"/>
          <w:szCs w:val="23"/>
          <w:lang w:eastAsia="en-US"/>
        </w:rPr>
        <w:tab/>
        <w:t xml:space="preserve">      </w:t>
      </w:r>
      <w:r>
        <w:rPr>
          <w:rFonts w:ascii="Calibri" w:eastAsia="Calibri" w:hAnsi="Calibri" w:cs="Calibri"/>
          <w:color w:val="000000"/>
          <w:sz w:val="23"/>
          <w:szCs w:val="23"/>
          <w:lang w:eastAsia="en-US"/>
        </w:rPr>
        <w:t xml:space="preserve">                     </w:t>
      </w:r>
      <w:r w:rsidRPr="008E670D">
        <w:rPr>
          <w:rFonts w:ascii="Calibri" w:eastAsia="Calibri" w:hAnsi="Calibri" w:cs="Calibri"/>
          <w:color w:val="000000"/>
          <w:sz w:val="23"/>
          <w:szCs w:val="23"/>
          <w:lang w:eastAsia="en-US"/>
        </w:rPr>
        <w:t xml:space="preserve">   </w:t>
      </w:r>
      <w:r w:rsidRPr="008E670D">
        <w:rPr>
          <w:rFonts w:eastAsia="Calibri"/>
          <w:color w:val="000000"/>
          <w:sz w:val="28"/>
          <w:szCs w:val="28"/>
          <w:lang w:eastAsia="en-US"/>
        </w:rPr>
        <w:t>И.О. Фамилия</w:t>
      </w:r>
    </w:p>
    <w:p w:rsidR="008E670D" w:rsidRPr="008E670D" w:rsidRDefault="008E670D" w:rsidP="008E670D">
      <w:pPr>
        <w:autoSpaceDE w:val="0"/>
        <w:autoSpaceDN w:val="0"/>
        <w:adjustRightInd w:val="0"/>
        <w:ind w:left="4536"/>
        <w:jc w:val="both"/>
        <w:rPr>
          <w:rFonts w:ascii="Calibri" w:eastAsia="Calibri" w:hAnsi="Calibri" w:cs="Calibri"/>
          <w:color w:val="000000"/>
          <w:sz w:val="23"/>
          <w:szCs w:val="23"/>
          <w:lang w:eastAsia="en-US"/>
        </w:rPr>
      </w:pPr>
      <w:r w:rsidRPr="008E670D">
        <w:rPr>
          <w:rFonts w:ascii="Calibri" w:eastAsia="Calibri" w:hAnsi="Calibri" w:cs="Calibri"/>
          <w:color w:val="000000"/>
          <w:sz w:val="23"/>
          <w:szCs w:val="23"/>
          <w:lang w:eastAsia="en-US"/>
        </w:rPr>
        <w:t xml:space="preserve">электронной </w:t>
      </w:r>
    </w:p>
    <w:p w:rsidR="008E670D" w:rsidRPr="008E670D" w:rsidRDefault="008E670D" w:rsidP="008E670D">
      <w:pPr>
        <w:tabs>
          <w:tab w:val="left" w:pos="851"/>
        </w:tabs>
        <w:jc w:val="both"/>
        <w:rPr>
          <w:snapToGrid w:val="0"/>
          <w:sz w:val="28"/>
          <w:szCs w:val="28"/>
        </w:rPr>
      </w:pP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t xml:space="preserve">подписи </w:t>
      </w:r>
      <w:r w:rsidRPr="008E670D">
        <w:rPr>
          <w:snapToGrid w:val="0"/>
          <w:sz w:val="28"/>
          <w:szCs w:val="28"/>
        </w:rPr>
        <w:tab/>
      </w:r>
      <w:r w:rsidRPr="008E670D">
        <w:rPr>
          <w:snapToGrid w:val="0"/>
          <w:sz w:val="28"/>
          <w:szCs w:val="28"/>
        </w:rPr>
        <w:tab/>
      </w:r>
      <w:r w:rsidRPr="008E670D">
        <w:rPr>
          <w:snapToGrid w:val="0"/>
          <w:sz w:val="28"/>
          <w:szCs w:val="28"/>
        </w:rPr>
        <w:tab/>
      </w: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spacing w:after="160" w:line="259" w:lineRule="auto"/>
        <w:rPr>
          <w:sz w:val="28"/>
          <w:szCs w:val="28"/>
          <w:lang w:eastAsia="en-US"/>
        </w:rPr>
      </w:pPr>
      <w:r w:rsidRPr="008E670D">
        <w:rPr>
          <w:sz w:val="28"/>
          <w:szCs w:val="28"/>
          <w:lang w:eastAsia="en-US"/>
        </w:rPr>
        <w:br w:type="page"/>
      </w:r>
    </w:p>
    <w:p w:rsidR="008E670D" w:rsidRPr="00474BF2" w:rsidRDefault="008E670D" w:rsidP="008E670D">
      <w:pPr>
        <w:ind w:left="6237"/>
        <w:rPr>
          <w:sz w:val="18"/>
          <w:szCs w:val="18"/>
          <w:lang w:eastAsia="en-US"/>
        </w:rPr>
      </w:pPr>
      <w:r w:rsidRPr="00474BF2">
        <w:rPr>
          <w:sz w:val="18"/>
          <w:szCs w:val="18"/>
          <w:lang w:eastAsia="en-US"/>
        </w:rPr>
        <w:lastRenderedPageBreak/>
        <w:t>Приложение № 3</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ind w:left="6237"/>
        <w:rPr>
          <w:sz w:val="28"/>
          <w:szCs w:val="28"/>
          <w:lang w:eastAsia="en-US"/>
        </w:rPr>
      </w:pPr>
    </w:p>
    <w:p w:rsidR="008E670D" w:rsidRPr="008E670D" w:rsidRDefault="008E670D" w:rsidP="008E670D">
      <w:pPr>
        <w:autoSpaceDE w:val="0"/>
        <w:autoSpaceDN w:val="0"/>
        <w:adjustRightInd w:val="0"/>
        <w:rPr>
          <w:rFonts w:eastAsia="Calibri"/>
          <w:b/>
          <w:bCs/>
          <w:color w:val="000000"/>
          <w:sz w:val="28"/>
          <w:szCs w:val="28"/>
          <w:lang w:eastAsia="en-US"/>
        </w:rPr>
      </w:pPr>
    </w:p>
    <w:p w:rsidR="008E670D" w:rsidRPr="008E670D" w:rsidRDefault="008E670D" w:rsidP="008E670D">
      <w:pPr>
        <w:autoSpaceDE w:val="0"/>
        <w:autoSpaceDN w:val="0"/>
        <w:adjustRightInd w:val="0"/>
        <w:rPr>
          <w:rFonts w:eastAsia="Calibri"/>
          <w:b/>
          <w:bCs/>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Форма решения об отказе в выдаче выписки из реестра муниципального имущества</w:t>
      </w:r>
    </w:p>
    <w:p w:rsidR="008E670D" w:rsidRPr="008E670D" w:rsidRDefault="008E670D" w:rsidP="008E670D">
      <w:pPr>
        <w:autoSpaceDE w:val="0"/>
        <w:autoSpaceDN w:val="0"/>
        <w:adjustRightInd w:val="0"/>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_______________________________________________________________</w:t>
      </w:r>
    </w:p>
    <w:p w:rsidR="008E670D" w:rsidRPr="008E670D" w:rsidRDefault="008E670D" w:rsidP="008E670D">
      <w:pPr>
        <w:autoSpaceDE w:val="0"/>
        <w:autoSpaceDN w:val="0"/>
        <w:adjustRightInd w:val="0"/>
        <w:jc w:val="center"/>
        <w:rPr>
          <w:rFonts w:eastAsia="Calibri"/>
          <w:color w:val="000000"/>
          <w:sz w:val="16"/>
          <w:szCs w:val="16"/>
          <w:lang w:eastAsia="en-US"/>
        </w:rPr>
      </w:pPr>
      <w:r w:rsidRPr="008E670D">
        <w:rPr>
          <w:rFonts w:eastAsia="Calibri"/>
          <w:color w:val="000000"/>
          <w:sz w:val="16"/>
          <w:szCs w:val="16"/>
          <w:lang w:eastAsia="en-US"/>
        </w:rPr>
        <w:t>Наименование органа, уполномоченного на предоставление услуги</w:t>
      </w:r>
    </w:p>
    <w:p w:rsidR="008E670D" w:rsidRPr="008E670D" w:rsidRDefault="008E670D" w:rsidP="008E670D">
      <w:pPr>
        <w:autoSpaceDE w:val="0"/>
        <w:autoSpaceDN w:val="0"/>
        <w:adjustRightInd w:val="0"/>
        <w:rPr>
          <w:rFonts w:eastAsia="Calibri"/>
          <w:color w:val="000000"/>
          <w:sz w:val="23"/>
          <w:szCs w:val="23"/>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Кому: ________________________ </w:t>
      </w:r>
    </w:p>
    <w:p w:rsidR="008E670D" w:rsidRPr="008E670D" w:rsidRDefault="008E670D" w:rsidP="008E670D">
      <w:pPr>
        <w:autoSpaceDE w:val="0"/>
        <w:autoSpaceDN w:val="0"/>
        <w:adjustRightInd w:val="0"/>
        <w:ind w:firstLine="4962"/>
        <w:rPr>
          <w:rFonts w:eastAsia="Calibri"/>
          <w:color w:val="000000"/>
          <w:sz w:val="28"/>
          <w:szCs w:val="28"/>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Контактные данные: ___________ </w:t>
      </w: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Решение об отказе в выдаче выписки из реестра муниципального имущества</w:t>
      </w:r>
    </w:p>
    <w:p w:rsidR="008E670D" w:rsidRPr="008E670D" w:rsidRDefault="008E670D" w:rsidP="008E670D">
      <w:pPr>
        <w:autoSpaceDE w:val="0"/>
        <w:autoSpaceDN w:val="0"/>
        <w:adjustRightInd w:val="0"/>
        <w:ind w:firstLine="6521"/>
        <w:rPr>
          <w:rFonts w:eastAsia="Calibri"/>
          <w:color w:val="000000"/>
          <w:sz w:val="28"/>
          <w:szCs w:val="28"/>
          <w:lang w:eastAsia="en-US"/>
        </w:rPr>
      </w:pPr>
    </w:p>
    <w:tbl>
      <w:tblPr>
        <w:tblW w:w="0" w:type="auto"/>
        <w:tblInd w:w="988" w:type="dxa"/>
        <w:tblLayout w:type="fixed"/>
        <w:tblLook w:val="0000" w:firstRow="0" w:lastRow="0" w:firstColumn="0" w:lastColumn="0" w:noHBand="0" w:noVBand="0"/>
      </w:tblPr>
      <w:tblGrid>
        <w:gridCol w:w="5244"/>
        <w:gridCol w:w="2977"/>
      </w:tblGrid>
      <w:tr w:rsidR="008E670D" w:rsidRPr="008E670D" w:rsidTr="00E76661">
        <w:trPr>
          <w:trHeight w:val="247"/>
        </w:trPr>
        <w:tc>
          <w:tcPr>
            <w:tcW w:w="5244"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От _________ 20__ г.</w:t>
            </w:r>
          </w:p>
        </w:tc>
        <w:tc>
          <w:tcPr>
            <w:tcW w:w="2977"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 _________________</w:t>
            </w:r>
          </w:p>
        </w:tc>
      </w:tr>
    </w:tbl>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 xml:space="preserve">По результатам рассмотрения заявления </w:t>
      </w:r>
      <w:proofErr w:type="gramStart"/>
      <w:r w:rsidRPr="008E670D">
        <w:rPr>
          <w:rFonts w:eastAsia="Calibri"/>
          <w:color w:val="000000"/>
          <w:sz w:val="28"/>
          <w:szCs w:val="28"/>
          <w:lang w:eastAsia="en-US"/>
        </w:rPr>
        <w:t>от</w:t>
      </w:r>
      <w:proofErr w:type="gramEnd"/>
      <w:r w:rsidRPr="008E670D">
        <w:rPr>
          <w:rFonts w:eastAsia="Calibri"/>
          <w:color w:val="000000"/>
          <w:sz w:val="28"/>
          <w:szCs w:val="28"/>
          <w:lang w:eastAsia="en-US"/>
        </w:rPr>
        <w:t xml:space="preserve"> ________ № ___________ (</w:t>
      </w:r>
      <w:proofErr w:type="gramStart"/>
      <w:r w:rsidRPr="008E670D">
        <w:rPr>
          <w:rFonts w:eastAsia="Calibri"/>
          <w:color w:val="000000"/>
          <w:sz w:val="28"/>
          <w:szCs w:val="28"/>
          <w:lang w:eastAsia="en-US"/>
        </w:rPr>
        <w:t>Заявитель</w:t>
      </w:r>
      <w:proofErr w:type="gramEnd"/>
      <w:r w:rsidRPr="008E670D">
        <w:rPr>
          <w:rFonts w:eastAsia="Calibri"/>
          <w:color w:val="000000"/>
          <w:sz w:val="28"/>
          <w:szCs w:val="28"/>
          <w:lang w:eastAsia="en-US"/>
        </w:rPr>
        <w:t xml:space="preserve"> ___________) принято решение об отказе в выдаче выписки из реестра муниципального имущества по следующим основаниям: </w:t>
      </w: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w:t>
      </w:r>
    </w:p>
    <w:p w:rsidR="008E670D" w:rsidRPr="008E670D" w:rsidRDefault="008E670D" w:rsidP="008E670D">
      <w:pPr>
        <w:autoSpaceDE w:val="0"/>
        <w:autoSpaceDN w:val="0"/>
        <w:adjustRightInd w:val="0"/>
        <w:ind w:firstLine="1134"/>
        <w:rPr>
          <w:rFonts w:eastAsia="Calibri"/>
          <w:color w:val="000000"/>
          <w:sz w:val="28"/>
          <w:szCs w:val="28"/>
          <w:lang w:eastAsia="en-US"/>
        </w:rPr>
      </w:pPr>
    </w:p>
    <w:p w:rsidR="008E670D" w:rsidRPr="008E670D" w:rsidRDefault="008E670D" w:rsidP="008E670D">
      <w:pPr>
        <w:widowControl w:val="0"/>
        <w:tabs>
          <w:tab w:val="left" w:leader="underscore" w:pos="10065"/>
        </w:tabs>
        <w:spacing w:line="276" w:lineRule="auto"/>
        <w:ind w:firstLine="851"/>
        <w:rPr>
          <w:sz w:val="28"/>
          <w:szCs w:val="28"/>
          <w:lang w:eastAsia="en-US"/>
        </w:rPr>
      </w:pPr>
      <w:r w:rsidRPr="008E670D">
        <w:rPr>
          <w:sz w:val="28"/>
          <w:szCs w:val="28"/>
          <w:lang w:eastAsia="en-US"/>
        </w:rPr>
        <w:t>Дополнительно информируем:______________________________________.</w:t>
      </w:r>
    </w:p>
    <w:p w:rsidR="008E670D" w:rsidRPr="008E670D" w:rsidRDefault="008E670D" w:rsidP="008E670D">
      <w:pPr>
        <w:widowControl w:val="0"/>
        <w:tabs>
          <w:tab w:val="left" w:leader="underscore" w:pos="10065"/>
        </w:tabs>
        <w:spacing w:line="276" w:lineRule="auto"/>
        <w:ind w:firstLine="851"/>
        <w:jc w:val="both"/>
        <w:rPr>
          <w:sz w:val="28"/>
          <w:szCs w:val="28"/>
          <w:lang w:eastAsia="en-US"/>
        </w:rPr>
      </w:pPr>
      <w:r w:rsidRPr="008E670D">
        <w:rPr>
          <w:sz w:val="28"/>
          <w:szCs w:val="28"/>
          <w:lang w:eastAsia="en-US"/>
        </w:rPr>
        <w:t>Вы вправе повторно обратиться в уполномоченный орган с заявлением после устранения указанных нарушений.</w:t>
      </w:r>
    </w:p>
    <w:p w:rsidR="008E670D" w:rsidRPr="008E670D" w:rsidRDefault="008E670D" w:rsidP="008E670D">
      <w:pPr>
        <w:widowControl w:val="0"/>
        <w:tabs>
          <w:tab w:val="left" w:leader="underscore" w:pos="10065"/>
        </w:tabs>
        <w:spacing w:line="276" w:lineRule="auto"/>
        <w:ind w:firstLine="851"/>
        <w:jc w:val="both"/>
        <w:rPr>
          <w:sz w:val="28"/>
          <w:szCs w:val="28"/>
          <w:lang w:eastAsia="en-US"/>
        </w:rPr>
      </w:pPr>
      <w:r w:rsidRPr="008E670D">
        <w:rPr>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rPr>
          <w:sz w:val="28"/>
          <w:szCs w:val="28"/>
          <w:lang w:eastAsia="en-US"/>
        </w:rPr>
      </w:pPr>
      <w:r w:rsidRPr="008E670D">
        <w:rPr>
          <w:noProof/>
          <w:sz w:val="28"/>
          <w:szCs w:val="28"/>
        </w:rPr>
        <mc:AlternateContent>
          <mc:Choice Requires="wps">
            <w:drawing>
              <wp:anchor distT="0" distB="0" distL="114300" distR="114300" simplePos="0" relativeHeight="251661312" behindDoc="0" locked="0" layoutInCell="1" allowOverlap="1" wp14:anchorId="74907CA1" wp14:editId="660A1576">
                <wp:simplePos x="0" y="0"/>
                <wp:positionH relativeFrom="column">
                  <wp:posOffset>1977390</wp:posOffset>
                </wp:positionH>
                <wp:positionV relativeFrom="paragraph">
                  <wp:posOffset>107315</wp:posOffset>
                </wp:positionV>
                <wp:extent cx="2560320" cy="1121134"/>
                <wp:effectExtent l="0" t="0" r="11430" b="2222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2560320" cy="112113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 o:spid="_x0000_s1026" style="position:absolute;margin-left:155.7pt;margin-top:8.45pt;width:201.6pt;height:88.3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GbtgIAABcFAAAOAAAAZHJzL2Uyb0RvYy54bWysVM1uEzEQviPxDpbvdLNp0p9VN1XaqAip&#10;ohUt6tnxerOW/IftZFNOSBxB4hl4BoQELS2vsHkjxt5NWwonxB68M57x55lvZry3v5QCLZh1XKsc&#10;pxs9jJiiuuBqluPX50fPdjBynqiCCK1Yji+Zw/ujp0/2apOxvq60KJhFAKJcVpscV96bLEkcrZgk&#10;bkMbpsBYaiuJB9XOksKSGtClSPq93lZSa1sYqylzDnYnrRGPIn5ZMupPytIxj0SOITYfVxvXaViT&#10;0R7JZpaYitMuDPIPUUjCFVx6BzUhnqC55X9ASU6tdrr0G1TLRJclpyzmANmkvUfZnFXEsJgLkOPM&#10;HU3u/8HSl4tTi3iR4yFGikgoUfO5uVq9W71vvjTXzdfmprlZfWi+o+YnbH5qfjS30XTbXK8+gvFb&#10;c4WGgcbauAzQzsyp7TQHYuBkWVoZ/pAtWkbqL++oZ0uPKGz2h1u9zT5UiIItTftpujkIqMn9cWOd&#10;f860REHIsdVzVbyCAkfeyeLY+dZ/7ReuVPqICwH7JBMK1QDd3+6FWwj0WimIB1EayN6pGUZEzKCJ&#10;qbcR0mnBi3A8nHZ2Nj0UFi0INNLwYPdgMmydKlKwbrcHXxdz5x7j/w0nBDchrmqPRFM4QjLJPQyC&#10;4DLHOwFojSRUsLLYyl2KgemW2yBNdXEJJbS67W1n6BGHS46J86fEQjNDujCg/gSWUmjgQHcSRpW2&#10;b/+2H/yhx8CKUQ3DAfy8mRPLMBIvFHTfbjoYhGmKymC4HQpnH1qmDy1qLg810JbCU2BoFIO/F2ux&#10;tFpewByPw61gIorC3W0lOuXQt0MLLwFl43F0gwkyxB+rM0MDeOAp0Hu+vCDWdF3iocFe6vUgkexR&#10;n7S+4aTS47nXJY9NdM8rVDAoMH2xlt1LEcb7oR697t+z0S8AAAD//wMAUEsDBBQABgAIAAAAIQDG&#10;te4t3wAAAAoBAAAPAAAAZHJzL2Rvd25yZXYueG1sTI/LTsMwEEX3SPyDNUjsqGMcAk3jVFUlNkgs&#10;SPkAJ5482tiOYrcNfD3DCpYz9+jOmWK72JFdcA6DdwrEKgGGrvFmcJ2Cz8PrwwuwELUzevQOFXxh&#10;gG15e1Po3Pir+8BLFTtGJS7kWkEf45RzHpoerQ4rP6GjrPWz1ZHGueNm1lcqtyN/TJKMWz04utDr&#10;Cfc9NqfqbBXs5FEcqm/r006e6vc3uW9tWyl1f7fsNsAiLvEPhl99UoeSnGp/diawUYEUIiWUgmwN&#10;jIBnkWbAalqs5RPwsuD/Xyh/AAAA//8DAFBLAQItABQABgAIAAAAIQC2gziS/gAAAOEBAAATAAAA&#10;AAAAAAAAAAAAAAAAAABbQ29udGVudF9UeXBlc10ueG1sUEsBAi0AFAAGAAgAAAAhADj9If/WAAAA&#10;lAEAAAsAAAAAAAAAAAAAAAAALwEAAF9yZWxzLy5yZWxzUEsBAi0AFAAGAAgAAAAhAFbBEZu2AgAA&#10;FwUAAA4AAAAAAAAAAAAAAAAALgIAAGRycy9lMm9Eb2MueG1sUEsBAi0AFAAGAAgAAAAhAMa17i3f&#10;AAAACgEAAA8AAAAAAAAAAAAAAAAAEAUAAGRycy9kb3ducmV2LnhtbFBLBQYAAAAABAAEAPMAAAAc&#10;BgAAAAA=&#10;" filled="f" strokecolor="#41719c" strokeweight="1pt">
                <v:stroke joinstyle="miter"/>
              </v:roundrect>
            </w:pict>
          </mc:Fallback>
        </mc:AlternateContent>
      </w:r>
      <w:r w:rsidRPr="008E670D">
        <w:rPr>
          <w:sz w:val="28"/>
          <w:szCs w:val="28"/>
          <w:lang w:eastAsia="en-US"/>
        </w:rPr>
        <w:t xml:space="preserve">Должность сотрудника, </w:t>
      </w:r>
    </w:p>
    <w:p w:rsidR="008E670D" w:rsidRPr="008E670D" w:rsidRDefault="008E670D" w:rsidP="008E670D">
      <w:pPr>
        <w:autoSpaceDE w:val="0"/>
        <w:autoSpaceDN w:val="0"/>
        <w:adjustRightInd w:val="0"/>
        <w:jc w:val="both"/>
        <w:rPr>
          <w:rFonts w:ascii="Calibri" w:eastAsia="Calibri" w:hAnsi="Calibri" w:cs="Calibri"/>
          <w:color w:val="000000"/>
          <w:sz w:val="23"/>
          <w:szCs w:val="23"/>
          <w:lang w:eastAsia="en-US"/>
        </w:rPr>
      </w:pPr>
      <w:r w:rsidRPr="008E670D">
        <w:rPr>
          <w:rFonts w:eastAsia="Calibri"/>
          <w:color w:val="000000"/>
          <w:sz w:val="28"/>
          <w:szCs w:val="28"/>
          <w:lang w:eastAsia="en-US"/>
        </w:rPr>
        <w:t>принявшего решение</w:t>
      </w:r>
      <w:r w:rsidRPr="008E670D">
        <w:rPr>
          <w:rFonts w:eastAsia="Calibri"/>
          <w:color w:val="000000"/>
          <w:sz w:val="28"/>
          <w:szCs w:val="28"/>
          <w:lang w:eastAsia="en-US"/>
        </w:rPr>
        <w:tab/>
      </w:r>
      <w:r w:rsidRPr="008E670D">
        <w:rPr>
          <w:rFonts w:eastAsia="Calibri"/>
          <w:color w:val="000000"/>
          <w:sz w:val="28"/>
          <w:szCs w:val="28"/>
          <w:lang w:eastAsia="en-US"/>
        </w:rPr>
        <w:tab/>
      </w:r>
      <w:r w:rsidRPr="008E670D">
        <w:rPr>
          <w:rFonts w:ascii="Calibri" w:eastAsia="Calibri" w:hAnsi="Calibri" w:cs="Calibri"/>
          <w:color w:val="000000"/>
          <w:sz w:val="23"/>
          <w:szCs w:val="23"/>
          <w:lang w:eastAsia="en-US"/>
        </w:rPr>
        <w:t xml:space="preserve">Сведения об </w:t>
      </w:r>
      <w:r w:rsidRPr="008E670D">
        <w:rPr>
          <w:rFonts w:ascii="Calibri" w:eastAsia="Calibri" w:hAnsi="Calibri" w:cs="Calibri"/>
          <w:color w:val="000000"/>
          <w:sz w:val="23"/>
          <w:szCs w:val="23"/>
          <w:lang w:eastAsia="en-US"/>
        </w:rPr>
        <w:tab/>
      </w:r>
      <w:r w:rsidRPr="008E670D">
        <w:rPr>
          <w:rFonts w:ascii="Calibri" w:eastAsia="Calibri" w:hAnsi="Calibri" w:cs="Calibri"/>
          <w:color w:val="000000"/>
          <w:sz w:val="23"/>
          <w:szCs w:val="23"/>
          <w:lang w:eastAsia="en-US"/>
        </w:rPr>
        <w:tab/>
        <w:t xml:space="preserve">        </w:t>
      </w:r>
      <w:r>
        <w:rPr>
          <w:rFonts w:ascii="Calibri" w:eastAsia="Calibri" w:hAnsi="Calibri" w:cs="Calibri"/>
          <w:color w:val="000000"/>
          <w:sz w:val="23"/>
          <w:szCs w:val="23"/>
          <w:lang w:eastAsia="en-US"/>
        </w:rPr>
        <w:t xml:space="preserve">                             </w:t>
      </w:r>
      <w:r w:rsidRPr="008E670D">
        <w:rPr>
          <w:rFonts w:ascii="Calibri" w:eastAsia="Calibri" w:hAnsi="Calibri" w:cs="Calibri"/>
          <w:color w:val="000000"/>
          <w:sz w:val="23"/>
          <w:szCs w:val="23"/>
          <w:lang w:eastAsia="en-US"/>
        </w:rPr>
        <w:t xml:space="preserve"> </w:t>
      </w:r>
      <w:r w:rsidRPr="008E670D">
        <w:rPr>
          <w:rFonts w:eastAsia="Calibri"/>
          <w:color w:val="000000"/>
          <w:sz w:val="28"/>
          <w:szCs w:val="28"/>
          <w:lang w:eastAsia="en-US"/>
        </w:rPr>
        <w:t>И.О. Фамилия</w:t>
      </w:r>
    </w:p>
    <w:p w:rsidR="008E670D" w:rsidRPr="008E670D" w:rsidRDefault="008E670D" w:rsidP="008E670D">
      <w:pPr>
        <w:autoSpaceDE w:val="0"/>
        <w:autoSpaceDN w:val="0"/>
        <w:adjustRightInd w:val="0"/>
        <w:ind w:left="4536"/>
        <w:jc w:val="both"/>
        <w:rPr>
          <w:rFonts w:ascii="Calibri" w:eastAsia="Calibri" w:hAnsi="Calibri" w:cs="Calibri"/>
          <w:color w:val="000000"/>
          <w:sz w:val="23"/>
          <w:szCs w:val="23"/>
          <w:lang w:eastAsia="en-US"/>
        </w:rPr>
      </w:pPr>
      <w:r w:rsidRPr="008E670D">
        <w:rPr>
          <w:rFonts w:ascii="Calibri" w:eastAsia="Calibri" w:hAnsi="Calibri" w:cs="Calibri"/>
          <w:color w:val="000000"/>
          <w:sz w:val="23"/>
          <w:szCs w:val="23"/>
          <w:lang w:eastAsia="en-US"/>
        </w:rPr>
        <w:t xml:space="preserve">электронной </w:t>
      </w:r>
    </w:p>
    <w:p w:rsidR="008E670D" w:rsidRPr="008E670D" w:rsidRDefault="008E670D" w:rsidP="008E670D">
      <w:pPr>
        <w:tabs>
          <w:tab w:val="left" w:pos="851"/>
        </w:tabs>
        <w:jc w:val="both"/>
        <w:rPr>
          <w:snapToGrid w:val="0"/>
          <w:sz w:val="28"/>
          <w:szCs w:val="28"/>
        </w:rPr>
      </w:pP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t xml:space="preserve">подписи </w:t>
      </w:r>
      <w:r w:rsidRPr="008E670D">
        <w:rPr>
          <w:snapToGrid w:val="0"/>
          <w:sz w:val="28"/>
          <w:szCs w:val="28"/>
        </w:rPr>
        <w:tab/>
      </w:r>
      <w:r w:rsidRPr="008E670D">
        <w:rPr>
          <w:snapToGrid w:val="0"/>
          <w:sz w:val="28"/>
          <w:szCs w:val="28"/>
        </w:rPr>
        <w:tab/>
      </w:r>
      <w:r w:rsidRPr="008E670D">
        <w:rPr>
          <w:snapToGrid w:val="0"/>
          <w:sz w:val="28"/>
          <w:szCs w:val="28"/>
        </w:rPr>
        <w:tab/>
      </w: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spacing w:after="160" w:line="259" w:lineRule="auto"/>
        <w:rPr>
          <w:sz w:val="28"/>
          <w:szCs w:val="28"/>
          <w:lang w:eastAsia="en-US"/>
        </w:rPr>
      </w:pPr>
    </w:p>
    <w:p w:rsidR="008E670D" w:rsidRPr="008E670D" w:rsidRDefault="008E670D" w:rsidP="008E670D">
      <w:pPr>
        <w:spacing w:after="160" w:line="259" w:lineRule="auto"/>
        <w:rPr>
          <w:snapToGrid w:val="0"/>
          <w:sz w:val="28"/>
          <w:szCs w:val="28"/>
        </w:rPr>
      </w:pPr>
      <w:r w:rsidRPr="008E670D">
        <w:rPr>
          <w:snapToGrid w:val="0"/>
          <w:sz w:val="28"/>
          <w:szCs w:val="28"/>
        </w:rPr>
        <w:br w:type="page"/>
      </w:r>
    </w:p>
    <w:p w:rsidR="008E670D" w:rsidRPr="00474BF2" w:rsidRDefault="008E670D" w:rsidP="008E670D">
      <w:pPr>
        <w:ind w:left="6237"/>
        <w:rPr>
          <w:sz w:val="18"/>
          <w:szCs w:val="18"/>
          <w:lang w:eastAsia="en-US"/>
        </w:rPr>
      </w:pPr>
      <w:r w:rsidRPr="00474BF2">
        <w:rPr>
          <w:sz w:val="18"/>
          <w:szCs w:val="18"/>
          <w:lang w:eastAsia="en-US"/>
        </w:rPr>
        <w:lastRenderedPageBreak/>
        <w:t>Приложение № 4</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spacing w:before="60" w:after="60"/>
        <w:jc w:val="right"/>
        <w:rPr>
          <w:snapToGrid w:val="0"/>
          <w:sz w:val="20"/>
          <w:szCs w:val="20"/>
          <w:u w:val="single"/>
        </w:rPr>
      </w:pPr>
      <w:r w:rsidRPr="008E670D">
        <w:rPr>
          <w:snapToGrid w:val="0"/>
          <w:sz w:val="20"/>
          <w:szCs w:val="20"/>
          <w:u w:val="single"/>
        </w:rPr>
        <w:t>ФОРМА</w:t>
      </w:r>
    </w:p>
    <w:p w:rsidR="008E670D" w:rsidRPr="008E670D" w:rsidRDefault="008E670D" w:rsidP="008E670D">
      <w:pPr>
        <w:rPr>
          <w:color w:val="BFBFBF"/>
          <w:sz w:val="20"/>
          <w:szCs w:val="20"/>
          <w:lang w:eastAsia="en-US"/>
        </w:rPr>
      </w:pPr>
      <w:r w:rsidRPr="008E670D">
        <w:rPr>
          <w:color w:val="BFBFBF"/>
          <w:sz w:val="20"/>
          <w:szCs w:val="20"/>
          <w:lang w:eastAsia="en-US"/>
        </w:rPr>
        <w:t xml:space="preserve"> </w:t>
      </w:r>
      <w:r w:rsidRPr="008E670D">
        <w:rPr>
          <w:lang w:eastAsia="en-US"/>
        </w:rPr>
        <w:t xml:space="preserve"> </w:t>
      </w:r>
    </w:p>
    <w:p w:rsidR="008E670D" w:rsidRPr="008E670D" w:rsidRDefault="008E670D" w:rsidP="008E670D">
      <w:pPr>
        <w:jc w:val="center"/>
        <w:rPr>
          <w:lang w:eastAsia="en-US"/>
        </w:rPr>
      </w:pPr>
      <w:r w:rsidRPr="008E670D">
        <w:rPr>
          <w:lang w:eastAsia="en-US"/>
        </w:rPr>
        <w:t>Заявление (запрос)</w:t>
      </w:r>
    </w:p>
    <w:p w:rsidR="008E670D" w:rsidRPr="008E670D" w:rsidRDefault="008E670D" w:rsidP="008E670D">
      <w:pPr>
        <w:widowControl w:val="0"/>
        <w:jc w:val="center"/>
        <w:rPr>
          <w:lang w:eastAsia="en-US"/>
        </w:rPr>
      </w:pPr>
      <w:r w:rsidRPr="008E670D">
        <w:rPr>
          <w:lang w:eastAsia="en-US"/>
        </w:rPr>
        <w:t>о предоставлении услуги «</w:t>
      </w:r>
      <w:r w:rsidRPr="008E670D">
        <w:rPr>
          <w:noProof/>
          <w:lang w:eastAsia="en-US"/>
        </w:rPr>
        <w:t xml:space="preserve">Предоставление информации об объектах учета, содержащейся </w:t>
      </w:r>
      <w:r w:rsidRPr="008E670D">
        <w:rPr>
          <w:noProof/>
          <w:lang w:eastAsia="en-US"/>
        </w:rPr>
        <w:br/>
        <w:t>в реестре муниципального имущества</w:t>
      </w:r>
      <w:r w:rsidRPr="008E670D">
        <w:rPr>
          <w:lang w:eastAsia="en-US"/>
        </w:rPr>
        <w:t>»</w:t>
      </w:r>
      <w:r w:rsidRPr="008E670D">
        <w:rPr>
          <w:vertAlign w:val="superscript"/>
          <w:lang w:eastAsia="en-US"/>
        </w:rPr>
        <w:footnoteReference w:id="1"/>
      </w:r>
    </w:p>
    <w:p w:rsidR="008E670D" w:rsidRPr="008E670D" w:rsidRDefault="008E670D" w:rsidP="008E670D">
      <w:pPr>
        <w:widowControl w:val="0"/>
        <w:spacing w:line="360" w:lineRule="exact"/>
        <w:rPr>
          <w:lang w:eastAsia="en-US"/>
        </w:rPr>
      </w:pPr>
    </w:p>
    <w:p w:rsidR="008E670D" w:rsidRPr="008E670D" w:rsidRDefault="008E670D" w:rsidP="008E670D">
      <w:pPr>
        <w:widowControl w:val="0"/>
        <w:spacing w:line="276" w:lineRule="auto"/>
        <w:rPr>
          <w:lang w:eastAsia="en-US"/>
        </w:rPr>
      </w:pPr>
      <w:r w:rsidRPr="008E670D">
        <w:rPr>
          <w:noProof/>
          <w:lang w:eastAsia="en-US"/>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r w:rsidRPr="008E670D">
        <w:rPr>
          <w:lang w:eastAsia="en-US"/>
        </w:rPr>
        <w:t xml:space="preserve">:  </w:t>
      </w:r>
    </w:p>
    <w:p w:rsidR="008E670D" w:rsidRPr="008E670D" w:rsidRDefault="008E670D" w:rsidP="008E670D">
      <w:pPr>
        <w:widowControl w:val="0"/>
        <w:tabs>
          <w:tab w:val="left" w:leader="underscore" w:pos="10065"/>
        </w:tabs>
        <w:spacing w:line="276" w:lineRule="auto"/>
        <w:jc w:val="both"/>
        <w:rPr>
          <w:noProof/>
          <w:lang w:eastAsia="en-US"/>
        </w:rPr>
      </w:pPr>
      <w:r w:rsidRPr="008E670D">
        <w:rPr>
          <w:noProof/>
          <w:lang w:eastAsia="en-US"/>
        </w:rPr>
        <w:t>вид объекта: ________________________________________________________________________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наименование объекта</w:t>
      </w:r>
      <w:proofErr w:type="gramStart"/>
      <w:r w:rsidRPr="008E670D">
        <w:rPr>
          <w:lang w:eastAsia="en-US"/>
        </w:rPr>
        <w:t xml:space="preserve">: </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реестровый номер объекта</w:t>
      </w:r>
      <w:proofErr w:type="gramStart"/>
      <w:r w:rsidRPr="008E670D">
        <w:rPr>
          <w:lang w:eastAsia="en-US"/>
        </w:rPr>
        <w:t xml:space="preserve">: </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(местоположение) объекта</w:t>
      </w:r>
      <w:proofErr w:type="gramStart"/>
      <w:r w:rsidRPr="008E670D">
        <w:rPr>
          <w:lang w:eastAsia="en-US"/>
        </w:rPr>
        <w:t xml:space="preserve">: </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кадастровый (условный) номер объекта</w:t>
      </w:r>
      <w:proofErr w:type="gramStart"/>
      <w:r w:rsidRPr="008E670D">
        <w:rPr>
          <w:lang w:eastAsia="en-US"/>
        </w:rPr>
        <w:t xml:space="preserve">: </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вид разрешенного использования</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наименование эмитента</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ИНН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наименование юридического лица (в отношении которого запрашивается информация)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наименование юридического лица, в котором есть уставной капитал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марка, модель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государственный регистрационный номер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идентификационный номер судна</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иные характеристики объекта, помогающие его идентифицировать (в свободной форме)</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физическим лицом</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фамилия, имя и отчество (последнее – при наличии</w:t>
      </w:r>
      <w:proofErr w:type="gramStart"/>
      <w:r w:rsidRPr="008E670D">
        <w:rPr>
          <w:noProof/>
          <w:lang w:eastAsia="en-US"/>
        </w:rPr>
        <w:t>):</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noProof/>
          <w:lang w:eastAsia="en-US"/>
        </w:rPr>
      </w:pPr>
      <w:r w:rsidRPr="008E670D">
        <w:rPr>
          <w:noProof/>
          <w:lang w:eastAsia="en-US"/>
        </w:rPr>
        <w:t>наименование документа, удостоверяющего личность</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серия и номер документа, удостоверяющего личность</w:t>
      </w:r>
      <w:proofErr w:type="gramStart"/>
      <w:r w:rsidRPr="008E670D">
        <w:rPr>
          <w:lang w:eastAsia="en-US"/>
        </w:rPr>
        <w:t xml:space="preserve">: </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дата выдачи</w:t>
      </w:r>
      <w:r w:rsidRPr="008E670D">
        <w:rPr>
          <w:noProof/>
          <w:lang w:eastAsia="en-US"/>
        </w:rPr>
        <w:t xml:space="preserve"> документа, удостоверяющего личность</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кем выдан</w:t>
      </w:r>
      <w:r w:rsidRPr="008E670D">
        <w:rPr>
          <w:noProof/>
          <w:lang w:eastAsia="en-US"/>
        </w:rPr>
        <w:t xml:space="preserve"> документ, удостоверяющий личность</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номер телефона</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noProof/>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индивидуальным предпринимателем</w:t>
      </w:r>
      <w:r w:rsidRPr="008E670D">
        <w:rPr>
          <w:noProof/>
          <w:vertAlign w:val="superscript"/>
          <w:lang w:eastAsia="en-US"/>
        </w:rPr>
        <w:t>6</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фамилия, имя и отчество (последнее – при наличии) индивидуального предпринимателя</w:t>
      </w:r>
      <w:proofErr w:type="gramStart"/>
      <w:r w:rsidRPr="008E670D">
        <w:rPr>
          <w:lang w:eastAsia="en-US"/>
        </w:rPr>
        <w:t xml:space="preserve">: </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ОГРНИП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идентификационный номер налогоплательщика (ИНН</w:t>
      </w:r>
      <w:proofErr w:type="gramStart"/>
      <w:r w:rsidRPr="008E670D">
        <w:rPr>
          <w:noProof/>
          <w:lang w:eastAsia="en-US"/>
        </w:rPr>
        <w:t>)</w:t>
      </w:r>
      <w:r w:rsidRPr="008E670D">
        <w:rPr>
          <w:lang w:eastAsia="en-US"/>
        </w:rPr>
        <w:t xml:space="preserve">: </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noProof/>
          <w:lang w:eastAsia="en-US"/>
        </w:rPr>
      </w:pPr>
      <w:r w:rsidRPr="008E670D">
        <w:rPr>
          <w:noProof/>
          <w:lang w:eastAsia="en-US"/>
        </w:rPr>
        <w:t>наименование документа, удостоверяющего личность</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серия и номер документа, удостоверяющего личность</w:t>
      </w:r>
      <w:proofErr w:type="gramStart"/>
      <w:r w:rsidRPr="008E670D">
        <w:rPr>
          <w:lang w:eastAsia="en-US"/>
        </w:rPr>
        <w:t xml:space="preserve">: </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дата выдачи</w:t>
      </w:r>
      <w:r w:rsidRPr="008E670D">
        <w:rPr>
          <w:noProof/>
          <w:lang w:eastAsia="en-US"/>
        </w:rPr>
        <w:t xml:space="preserve"> документа, удостоверяющего личность</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кем выдан</w:t>
      </w:r>
      <w:r w:rsidRPr="008E670D">
        <w:rPr>
          <w:noProof/>
          <w:lang w:eastAsia="en-US"/>
        </w:rPr>
        <w:t xml:space="preserve"> документ, удостоверяющий личность</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lastRenderedPageBreak/>
        <w:t>номер телефона</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noProof/>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юридическим лицом</w:t>
      </w:r>
      <w:r w:rsidRPr="008E670D">
        <w:rPr>
          <w:noProof/>
          <w:vertAlign w:val="superscript"/>
          <w:lang w:eastAsia="en-US"/>
        </w:rPr>
        <w:footnoteReference w:id="2"/>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полное наименование юридического лица с указанием его организационно-правовой формы</w:t>
      </w:r>
      <w:proofErr w:type="gramStart"/>
      <w:r w:rsidRPr="008E670D">
        <w:rPr>
          <w:lang w:eastAsia="en-US"/>
        </w:rPr>
        <w:t xml:space="preserve">: </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основной государственный регистрационный номер юридического лица (ОГРН</w:t>
      </w:r>
      <w:proofErr w:type="gramStart"/>
      <w:r w:rsidRPr="008E670D">
        <w:rPr>
          <w:noProof/>
          <w:lang w:eastAsia="en-US"/>
        </w:rPr>
        <w:t>)</w:t>
      </w:r>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идентификационный номер налогоплательщика (ИНН</w:t>
      </w:r>
      <w:proofErr w:type="gramStart"/>
      <w:r w:rsidRPr="008E670D">
        <w:rPr>
          <w:noProof/>
          <w:lang w:eastAsia="en-US"/>
        </w:rPr>
        <w:t>)</w:t>
      </w:r>
      <w:r w:rsidRPr="008E670D">
        <w:rPr>
          <w:lang w:eastAsia="en-US"/>
        </w:rPr>
        <w:t xml:space="preserve">: </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номер телефона</w:t>
      </w:r>
      <w:proofErr w:type="gramStart"/>
      <w:r w:rsidRPr="008E670D">
        <w:rPr>
          <w:lang w:eastAsia="en-US"/>
        </w:rPr>
        <w:t xml:space="preserve">: </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почтовый адрес: </w:t>
      </w:r>
      <w:r w:rsidRPr="008E670D">
        <w:rPr>
          <w:lang w:eastAsia="en-US"/>
        </w:rPr>
        <w:tab/>
        <w:t>.</w:t>
      </w:r>
    </w:p>
    <w:p w:rsidR="008E670D" w:rsidRPr="008E670D" w:rsidRDefault="008E670D" w:rsidP="008E670D">
      <w:pPr>
        <w:widowControl w:val="0"/>
        <w:spacing w:line="276" w:lineRule="auto"/>
        <w:rPr>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представителем (уполномоченным лицом) юридического лица</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фамилия, имя и отчество (последнее – при наличии)</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дата рождения </w:t>
      </w:r>
      <w:r w:rsidRPr="008E670D">
        <w:rPr>
          <w:lang w:eastAsia="en-US"/>
        </w:rPr>
        <w:tab/>
        <w:t>;</w:t>
      </w:r>
    </w:p>
    <w:p w:rsidR="008E670D" w:rsidRPr="008E670D" w:rsidRDefault="008E670D" w:rsidP="008E670D">
      <w:pPr>
        <w:widowControl w:val="0"/>
        <w:tabs>
          <w:tab w:val="left" w:leader="underscore" w:pos="10065"/>
        </w:tabs>
        <w:spacing w:line="276" w:lineRule="auto"/>
        <w:rPr>
          <w:noProof/>
          <w:lang w:eastAsia="en-US"/>
        </w:rPr>
      </w:pPr>
      <w:r w:rsidRPr="008E670D">
        <w:rPr>
          <w:noProof/>
          <w:lang w:eastAsia="en-US"/>
        </w:rPr>
        <w:t>наименование документа, удостоверяющего личность</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серия и номер документа, удостоверяющего личность</w:t>
      </w:r>
      <w:proofErr w:type="gramStart"/>
      <w:r w:rsidRPr="008E670D">
        <w:rPr>
          <w:lang w:eastAsia="en-US"/>
        </w:rPr>
        <w:t xml:space="preserve">: </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дата выдачи</w:t>
      </w:r>
      <w:r w:rsidRPr="008E670D">
        <w:rPr>
          <w:noProof/>
          <w:lang w:eastAsia="en-US"/>
        </w:rPr>
        <w:t xml:space="preserve"> документа, удостоверяющего личность</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кем выдан</w:t>
      </w:r>
      <w:r w:rsidRPr="008E670D">
        <w:rPr>
          <w:noProof/>
          <w:lang w:eastAsia="en-US"/>
        </w:rPr>
        <w:t xml:space="preserve"> документ, удостоверяющий личность</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код подразделения, выдавшего</w:t>
      </w:r>
      <w:r w:rsidRPr="008E670D">
        <w:rPr>
          <w:noProof/>
          <w:lang w:eastAsia="en-US"/>
        </w:rPr>
        <w:t xml:space="preserve"> документ, удостоверяющий личность</w:t>
      </w:r>
      <w:proofErr w:type="gramStart"/>
      <w:r w:rsidRPr="008E670D">
        <w:rPr>
          <w:lang w:eastAsia="en-US"/>
        </w:rPr>
        <w:t>:</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номер телефона</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должность уполномоченного лица юридического лица </w:t>
      </w:r>
      <w:r w:rsidRPr="008E670D">
        <w:rPr>
          <w:lang w:eastAsia="en-US"/>
        </w:rPr>
        <w:tab/>
        <w:t>.</w:t>
      </w:r>
    </w:p>
    <w:p w:rsidR="008E670D" w:rsidRPr="008E670D" w:rsidRDefault="008E670D" w:rsidP="008E670D">
      <w:pPr>
        <w:widowControl w:val="0"/>
        <w:spacing w:line="276" w:lineRule="auto"/>
        <w:rPr>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представителем физического лица/индивидуального предпринимателя</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фамилия, имя и отчество (последнее – при наличии</w:t>
      </w:r>
      <w:proofErr w:type="gramStart"/>
      <w:r w:rsidRPr="008E670D">
        <w:rPr>
          <w:noProof/>
          <w:lang w:eastAsia="en-US"/>
        </w:rPr>
        <w:t>):</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noProof/>
          <w:lang w:eastAsia="en-US"/>
        </w:rPr>
      </w:pPr>
      <w:r w:rsidRPr="008E670D">
        <w:rPr>
          <w:noProof/>
          <w:lang w:eastAsia="en-US"/>
        </w:rPr>
        <w:t>наименование документа, удостоверяющего личность</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серия и номер документа, удостоверяющего личность</w:t>
      </w:r>
      <w:proofErr w:type="gramStart"/>
      <w:r w:rsidRPr="008E670D">
        <w:rPr>
          <w:lang w:eastAsia="en-US"/>
        </w:rPr>
        <w:t xml:space="preserve">: </w:t>
      </w:r>
      <w:r w:rsidRPr="008E670D">
        <w:rPr>
          <w:lang w:eastAsia="en-US"/>
        </w:rPr>
        <w:tab/>
        <w:t xml:space="preserve">; </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дата выдачи</w:t>
      </w:r>
      <w:r w:rsidRPr="008E670D">
        <w:rPr>
          <w:noProof/>
          <w:lang w:eastAsia="en-US"/>
        </w:rPr>
        <w:t xml:space="preserve"> документа, удостоверяющего личность</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lang w:eastAsia="en-US"/>
        </w:rPr>
        <w:t>кем выдан</w:t>
      </w:r>
      <w:r w:rsidRPr="008E670D">
        <w:rPr>
          <w:noProof/>
          <w:lang w:eastAsia="en-US"/>
        </w:rPr>
        <w:t xml:space="preserve"> документ, удостоверяющий личность</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номер телефона</w:t>
      </w:r>
      <w:proofErr w:type="gramStart"/>
      <w:r w:rsidRPr="008E670D">
        <w:rPr>
          <w:lang w:eastAsia="en-US"/>
        </w:rPr>
        <w:t xml:space="preserve">: </w:t>
      </w:r>
      <w:r w:rsidRPr="008E670D">
        <w:rPr>
          <w:lang w:eastAsia="en-US"/>
        </w:rPr>
        <w:tab/>
        <w:t>;</w:t>
      </w:r>
      <w:proofErr w:type="gramEnd"/>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r w:rsidRPr="008E670D">
        <w:rPr>
          <w:lang w:eastAsia="en-US"/>
        </w:rPr>
        <w:t xml:space="preserve">: </w:t>
      </w:r>
      <w:r w:rsidRPr="008E670D">
        <w:rPr>
          <w:lang w:eastAsia="en-US"/>
        </w:rPr>
        <w:tab/>
        <w:t>.</w:t>
      </w:r>
    </w:p>
    <w:p w:rsidR="008E670D" w:rsidRPr="008E670D" w:rsidRDefault="008E670D" w:rsidP="008E670D">
      <w:pPr>
        <w:widowControl w:val="0"/>
        <w:spacing w:line="276" w:lineRule="auto"/>
        <w:rPr>
          <w:lang w:eastAsia="en-US"/>
        </w:rPr>
      </w:pPr>
    </w:p>
    <w:p w:rsidR="008E670D" w:rsidRPr="008E670D" w:rsidRDefault="008E670D" w:rsidP="008E670D">
      <w:pPr>
        <w:widowControl w:val="0"/>
        <w:spacing w:line="276" w:lineRule="auto"/>
        <w:rPr>
          <w:lang w:eastAsia="en-US"/>
        </w:rPr>
      </w:pPr>
      <w:r w:rsidRPr="008E670D">
        <w:rPr>
          <w:noProof/>
          <w:lang w:eastAsia="en-US"/>
        </w:rPr>
        <w:t>Способ получения результата услуги</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на адрес электронной почты</w:t>
      </w:r>
      <w:r w:rsidRPr="008E670D">
        <w:rPr>
          <w:lang w:eastAsia="en-US"/>
        </w:rPr>
        <w:t xml:space="preserve">: </w:t>
      </w:r>
      <w:sdt>
        <w:sdtPr>
          <w:rPr>
            <w:lang w:eastAsia="en-US"/>
          </w:rPr>
          <w:id w:val="866644144"/>
          <w14:checkbox>
            <w14:checked w14:val="0"/>
            <w14:checkedState w14:val="2612" w14:font="MS Gothic"/>
            <w14:uncheckedState w14:val="2610" w14:font="MS Gothic"/>
          </w14:checkbox>
        </w:sdtPr>
        <w:sdtContent>
          <w:r w:rsidRPr="008E670D">
            <w:rPr>
              <w:rFonts w:eastAsia="MS Gothic" w:hint="eastAsia"/>
              <w:lang w:eastAsia="en-US"/>
            </w:rPr>
            <w:t>☐</w:t>
          </w:r>
        </w:sdtContent>
      </w:sdt>
      <w:r w:rsidRPr="008E670D">
        <w:rPr>
          <w:lang w:eastAsia="en-US"/>
        </w:rPr>
        <w:t xml:space="preserve"> да, </w:t>
      </w:r>
      <w:sdt>
        <w:sdtPr>
          <w:rPr>
            <w:lang w:eastAsia="en-US"/>
          </w:rPr>
          <w:id w:val="200059466"/>
          <w14:checkbox>
            <w14:checked w14:val="0"/>
            <w14:checkedState w14:val="2612" w14:font="MS Gothic"/>
            <w14:uncheckedState w14:val="2610" w14:font="MS Gothic"/>
          </w14:checkbox>
        </w:sdtPr>
        <w:sdtContent>
          <w:r w:rsidRPr="008E670D">
            <w:rPr>
              <w:rFonts w:eastAsia="MS Gothic" w:hint="eastAsia"/>
              <w:lang w:eastAsia="en-US"/>
            </w:rPr>
            <w:t>☐</w:t>
          </w:r>
        </w:sdtContent>
      </w:sdt>
      <w:r w:rsidRPr="008E670D">
        <w:rPr>
          <w:lang w:eastAsia="en-US"/>
        </w:rPr>
        <w:t xml:space="preserve"> нет;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в МФЦ (в случае подачи заявления через МФЦ)</w:t>
      </w:r>
      <w:r w:rsidRPr="008E670D">
        <w:rPr>
          <w:lang w:eastAsia="en-US"/>
        </w:rPr>
        <w:t xml:space="preserve">: </w:t>
      </w:r>
      <w:sdt>
        <w:sdtPr>
          <w:rPr>
            <w:lang w:eastAsia="en-US"/>
          </w:rPr>
          <w:id w:val="1276063581"/>
          <w14:checkbox>
            <w14:checked w14:val="0"/>
            <w14:checkedState w14:val="2612" w14:font="MS Gothic"/>
            <w14:uncheckedState w14:val="2610" w14:font="MS Gothic"/>
          </w14:checkbox>
        </w:sdtPr>
        <w:sdtContent>
          <w:r w:rsidRPr="008E670D">
            <w:rPr>
              <w:rFonts w:eastAsia="MS Gothic" w:hint="eastAsia"/>
              <w:lang w:eastAsia="en-US"/>
            </w:rPr>
            <w:t>☐</w:t>
          </w:r>
        </w:sdtContent>
      </w:sdt>
      <w:r w:rsidRPr="008E670D">
        <w:rPr>
          <w:lang w:eastAsia="en-US"/>
        </w:rPr>
        <w:t xml:space="preserve"> да, </w:t>
      </w:r>
      <w:sdt>
        <w:sdtPr>
          <w:rPr>
            <w:lang w:eastAsia="en-US"/>
          </w:rPr>
          <w:id w:val="1234587547"/>
          <w14:checkbox>
            <w14:checked w14:val="0"/>
            <w14:checkedState w14:val="2612" w14:font="MS Gothic"/>
            <w14:uncheckedState w14:val="2610" w14:font="MS Gothic"/>
          </w14:checkbox>
        </w:sdtPr>
        <w:sdtContent>
          <w:r w:rsidRPr="008E670D">
            <w:rPr>
              <w:rFonts w:eastAsia="MS Gothic" w:hint="eastAsia"/>
              <w:lang w:eastAsia="en-US"/>
            </w:rPr>
            <w:t>☐</w:t>
          </w:r>
        </w:sdtContent>
      </w:sdt>
      <w:r w:rsidRPr="008E670D">
        <w:rPr>
          <w:lang w:eastAsia="en-US"/>
        </w:rPr>
        <w:t xml:space="preserve"> нет;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 использованием личного кабинета на Едином портале (в случае подачи заявления через личный кабинет на Едином портале)</w:t>
      </w:r>
      <w:r w:rsidRPr="008E670D">
        <w:rPr>
          <w:lang w:eastAsia="en-US"/>
        </w:rPr>
        <w:t xml:space="preserve">: </w:t>
      </w:r>
      <w:sdt>
        <w:sdtPr>
          <w:rPr>
            <w:lang w:eastAsia="en-US"/>
          </w:rPr>
          <w:id w:val="1028763371"/>
          <w14:checkbox>
            <w14:checked w14:val="0"/>
            <w14:checkedState w14:val="2612" w14:font="MS Gothic"/>
            <w14:uncheckedState w14:val="2610" w14:font="MS Gothic"/>
          </w14:checkbox>
        </w:sdtPr>
        <w:sdtContent>
          <w:r w:rsidRPr="008E670D">
            <w:rPr>
              <w:rFonts w:eastAsia="MS Gothic" w:hint="eastAsia"/>
              <w:lang w:eastAsia="en-US"/>
            </w:rPr>
            <w:t>☐</w:t>
          </w:r>
        </w:sdtContent>
      </w:sdt>
      <w:r w:rsidRPr="008E670D">
        <w:rPr>
          <w:lang w:eastAsia="en-US"/>
        </w:rPr>
        <w:t xml:space="preserve"> да, </w:t>
      </w:r>
      <w:sdt>
        <w:sdtPr>
          <w:rPr>
            <w:lang w:eastAsia="en-US"/>
          </w:rPr>
          <w:id w:val="-794525856"/>
          <w14:checkbox>
            <w14:checked w14:val="0"/>
            <w14:checkedState w14:val="2612" w14:font="MS Gothic"/>
            <w14:uncheckedState w14:val="2610" w14:font="MS Gothic"/>
          </w14:checkbox>
        </w:sdtPr>
        <w:sdtContent>
          <w:r w:rsidRPr="008E670D">
            <w:rPr>
              <w:rFonts w:eastAsia="MS Gothic" w:hint="eastAsia"/>
              <w:lang w:eastAsia="en-US"/>
            </w:rPr>
            <w:t>☐</w:t>
          </w:r>
        </w:sdtContent>
      </w:sdt>
      <w:r w:rsidRPr="008E670D">
        <w:rPr>
          <w:lang w:eastAsia="en-US"/>
        </w:rPr>
        <w:t xml:space="preserve"> нет;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посредством почтового отправления</w:t>
      </w:r>
      <w:r w:rsidRPr="008E670D">
        <w:rPr>
          <w:lang w:eastAsia="en-US"/>
        </w:rPr>
        <w:t xml:space="preserve">: </w:t>
      </w:r>
      <w:sdt>
        <w:sdtPr>
          <w:rPr>
            <w:lang w:eastAsia="en-US"/>
          </w:rPr>
          <w:id w:val="-435987259"/>
          <w14:checkbox>
            <w14:checked w14:val="0"/>
            <w14:checkedState w14:val="2612" w14:font="MS Gothic"/>
            <w14:uncheckedState w14:val="2610" w14:font="MS Gothic"/>
          </w14:checkbox>
        </w:sdtPr>
        <w:sdtContent>
          <w:r w:rsidRPr="008E670D">
            <w:rPr>
              <w:rFonts w:eastAsia="MS Gothic" w:hint="eastAsia"/>
              <w:lang w:eastAsia="en-US"/>
            </w:rPr>
            <w:t>☐</w:t>
          </w:r>
        </w:sdtContent>
      </w:sdt>
      <w:r w:rsidRPr="008E670D">
        <w:rPr>
          <w:lang w:eastAsia="en-US"/>
        </w:rPr>
        <w:t xml:space="preserve"> да, </w:t>
      </w:r>
      <w:sdt>
        <w:sdtPr>
          <w:rPr>
            <w:lang w:eastAsia="en-US"/>
          </w:rPr>
          <w:id w:val="1212157861"/>
          <w14:checkbox>
            <w14:checked w14:val="0"/>
            <w14:checkedState w14:val="2612" w14:font="MS Gothic"/>
            <w14:uncheckedState w14:val="2610" w14:font="MS Gothic"/>
          </w14:checkbox>
        </w:sdtPr>
        <w:sdtContent>
          <w:r w:rsidRPr="008E670D">
            <w:rPr>
              <w:rFonts w:eastAsia="MS Gothic" w:hint="eastAsia"/>
              <w:lang w:eastAsia="en-US"/>
            </w:rPr>
            <w:t>☐</w:t>
          </w:r>
        </w:sdtContent>
      </w:sdt>
      <w:r w:rsidRPr="008E670D">
        <w:rPr>
          <w:lang w:eastAsia="en-US"/>
        </w:rPr>
        <w:t xml:space="preserve"> нет.</w:t>
      </w:r>
    </w:p>
    <w:p w:rsidR="00B80DFA" w:rsidRPr="00495780" w:rsidRDefault="00B80DFA" w:rsidP="00B80DFA">
      <w:pPr>
        <w:spacing w:after="160" w:line="259" w:lineRule="auto"/>
        <w:rPr>
          <w:snapToGrid w:val="0"/>
          <w:sz w:val="28"/>
          <w:szCs w:val="28"/>
        </w:rPr>
      </w:pPr>
      <w:r w:rsidRPr="00495780">
        <w:rPr>
          <w:snapToGrid w:val="0"/>
          <w:sz w:val="28"/>
          <w:szCs w:val="28"/>
        </w:rPr>
        <w:lastRenderedPageBreak/>
        <w:t xml:space="preserve"> </w:t>
      </w:r>
      <w:r>
        <w:rPr>
          <w:sz w:val="28"/>
          <w:szCs w:val="28"/>
        </w:rPr>
        <w:tab/>
      </w:r>
      <w:r w:rsidR="00474BF2">
        <w:rPr>
          <w:snapToGrid w:val="0"/>
          <w:sz w:val="28"/>
          <w:szCs w:val="28"/>
        </w:rPr>
        <w:t xml:space="preserve">                                                                                          </w:t>
      </w:r>
      <w:r w:rsidRPr="00495780">
        <w:rPr>
          <w:snapToGrid w:val="0"/>
          <w:sz w:val="28"/>
          <w:szCs w:val="28"/>
        </w:rPr>
        <w:t xml:space="preserve">  </w:t>
      </w:r>
    </w:p>
    <w:p w:rsidR="008E670D" w:rsidRPr="00474BF2" w:rsidRDefault="00B80DFA" w:rsidP="00B80DFA">
      <w:pPr>
        <w:tabs>
          <w:tab w:val="left" w:pos="6585"/>
        </w:tabs>
        <w:spacing w:after="160" w:line="259" w:lineRule="auto"/>
        <w:rPr>
          <w:sz w:val="18"/>
          <w:szCs w:val="18"/>
          <w:lang w:eastAsia="en-US"/>
        </w:rPr>
      </w:pPr>
      <w:r w:rsidRPr="00495780">
        <w:rPr>
          <w:snapToGrid w:val="0"/>
          <w:sz w:val="28"/>
          <w:szCs w:val="28"/>
        </w:rPr>
        <w:t xml:space="preserve">                                                                                           </w:t>
      </w:r>
      <w:r w:rsidR="008E670D" w:rsidRPr="00474BF2">
        <w:rPr>
          <w:sz w:val="18"/>
          <w:szCs w:val="18"/>
          <w:lang w:eastAsia="en-US"/>
        </w:rPr>
        <w:t>Приложение № 5</w:t>
      </w:r>
    </w:p>
    <w:p w:rsidR="008E670D" w:rsidRPr="00474BF2" w:rsidRDefault="00474BF2" w:rsidP="008E670D">
      <w:pPr>
        <w:ind w:left="6237"/>
        <w:rPr>
          <w:sz w:val="18"/>
          <w:szCs w:val="18"/>
          <w:lang w:eastAsia="en-US"/>
        </w:rPr>
      </w:pPr>
      <w:r>
        <w:rPr>
          <w:sz w:val="18"/>
          <w:szCs w:val="18"/>
          <w:lang w:eastAsia="en-US"/>
        </w:rPr>
        <w:t xml:space="preserve">   </w:t>
      </w:r>
      <w:r w:rsidR="008E670D" w:rsidRPr="00474BF2">
        <w:rPr>
          <w:sz w:val="18"/>
          <w:szCs w:val="18"/>
          <w:lang w:eastAsia="en-US"/>
        </w:rPr>
        <w:t xml:space="preserve">к административному регламенту </w:t>
      </w:r>
    </w:p>
    <w:p w:rsidR="008E670D" w:rsidRPr="008E670D" w:rsidRDefault="008E670D" w:rsidP="008E670D">
      <w:pPr>
        <w:jc w:val="both"/>
        <w:rPr>
          <w:b/>
          <w:bCs/>
          <w:sz w:val="28"/>
          <w:szCs w:val="28"/>
        </w:rPr>
      </w:pPr>
    </w:p>
    <w:p w:rsidR="008E670D" w:rsidRPr="008E670D" w:rsidRDefault="008E670D" w:rsidP="008E670D">
      <w:pPr>
        <w:jc w:val="both"/>
        <w:rPr>
          <w:b/>
          <w:bCs/>
          <w:sz w:val="28"/>
          <w:szCs w:val="28"/>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Форма решения об отказе в приёме и регистрации документов</w:t>
      </w:r>
    </w:p>
    <w:p w:rsidR="008E670D" w:rsidRPr="008E670D" w:rsidRDefault="008E670D" w:rsidP="008E670D">
      <w:pPr>
        <w:autoSpaceDE w:val="0"/>
        <w:autoSpaceDN w:val="0"/>
        <w:adjustRightInd w:val="0"/>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_______________________________________________________________</w:t>
      </w:r>
    </w:p>
    <w:p w:rsidR="008E670D" w:rsidRPr="008E670D" w:rsidRDefault="008E670D" w:rsidP="008E670D">
      <w:pPr>
        <w:autoSpaceDE w:val="0"/>
        <w:autoSpaceDN w:val="0"/>
        <w:adjustRightInd w:val="0"/>
        <w:jc w:val="center"/>
        <w:rPr>
          <w:rFonts w:eastAsia="Calibri"/>
          <w:color w:val="000000"/>
          <w:sz w:val="16"/>
          <w:szCs w:val="16"/>
          <w:lang w:eastAsia="en-US"/>
        </w:rPr>
      </w:pPr>
      <w:r w:rsidRPr="008E670D">
        <w:rPr>
          <w:rFonts w:eastAsia="Calibri"/>
          <w:color w:val="000000"/>
          <w:sz w:val="16"/>
          <w:szCs w:val="16"/>
          <w:lang w:eastAsia="en-US"/>
        </w:rPr>
        <w:t>Наименование органа, уполномоченного на предоставление услуги</w:t>
      </w:r>
    </w:p>
    <w:p w:rsidR="008E670D" w:rsidRPr="008E670D" w:rsidRDefault="008E670D" w:rsidP="008E670D">
      <w:pPr>
        <w:autoSpaceDE w:val="0"/>
        <w:autoSpaceDN w:val="0"/>
        <w:adjustRightInd w:val="0"/>
        <w:rPr>
          <w:rFonts w:eastAsia="Calibri"/>
          <w:color w:val="000000"/>
          <w:sz w:val="23"/>
          <w:szCs w:val="23"/>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Кому: ________________________ </w:t>
      </w:r>
    </w:p>
    <w:p w:rsidR="008E670D" w:rsidRPr="008E670D" w:rsidRDefault="008E670D" w:rsidP="008E670D">
      <w:pPr>
        <w:autoSpaceDE w:val="0"/>
        <w:autoSpaceDN w:val="0"/>
        <w:adjustRightInd w:val="0"/>
        <w:ind w:firstLine="4962"/>
        <w:rPr>
          <w:rFonts w:eastAsia="Calibri"/>
          <w:color w:val="000000"/>
          <w:sz w:val="28"/>
          <w:szCs w:val="28"/>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Контактные данные: ___________ </w:t>
      </w: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Решение об отказе в приёме и регистрации документов,</w:t>
      </w:r>
      <w:r w:rsidRPr="008E670D">
        <w:rPr>
          <w:sz w:val="20"/>
          <w:szCs w:val="22"/>
          <w:lang w:eastAsia="en-US"/>
        </w:rPr>
        <w:t xml:space="preserve"> </w:t>
      </w:r>
      <w:r w:rsidRPr="008E670D">
        <w:rPr>
          <w:sz w:val="20"/>
          <w:szCs w:val="22"/>
          <w:lang w:eastAsia="en-US"/>
        </w:rPr>
        <w:br/>
      </w:r>
      <w:r w:rsidRPr="008E670D">
        <w:rPr>
          <w:rFonts w:eastAsia="Calibri"/>
          <w:b/>
          <w:bCs/>
          <w:color w:val="000000"/>
          <w:sz w:val="28"/>
          <w:szCs w:val="28"/>
          <w:lang w:eastAsia="en-US"/>
        </w:rPr>
        <w:t>необходимых для предоставления услуги</w:t>
      </w:r>
    </w:p>
    <w:p w:rsidR="008E670D" w:rsidRPr="008E670D" w:rsidRDefault="008E670D" w:rsidP="008E670D">
      <w:pPr>
        <w:autoSpaceDE w:val="0"/>
        <w:autoSpaceDN w:val="0"/>
        <w:adjustRightInd w:val="0"/>
        <w:ind w:firstLine="6521"/>
        <w:rPr>
          <w:rFonts w:eastAsia="Calibri"/>
          <w:color w:val="000000"/>
          <w:sz w:val="28"/>
          <w:szCs w:val="28"/>
          <w:lang w:eastAsia="en-US"/>
        </w:rPr>
      </w:pPr>
    </w:p>
    <w:tbl>
      <w:tblPr>
        <w:tblW w:w="0" w:type="auto"/>
        <w:tblInd w:w="988" w:type="dxa"/>
        <w:tblLayout w:type="fixed"/>
        <w:tblLook w:val="0000" w:firstRow="0" w:lastRow="0" w:firstColumn="0" w:lastColumn="0" w:noHBand="0" w:noVBand="0"/>
      </w:tblPr>
      <w:tblGrid>
        <w:gridCol w:w="5244"/>
        <w:gridCol w:w="2977"/>
      </w:tblGrid>
      <w:tr w:rsidR="008E670D" w:rsidRPr="008E670D" w:rsidTr="00E76661">
        <w:trPr>
          <w:trHeight w:val="247"/>
        </w:trPr>
        <w:tc>
          <w:tcPr>
            <w:tcW w:w="5244"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От _________ 20__ г.</w:t>
            </w:r>
          </w:p>
        </w:tc>
        <w:tc>
          <w:tcPr>
            <w:tcW w:w="2977"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 _________________</w:t>
            </w:r>
          </w:p>
        </w:tc>
      </w:tr>
    </w:tbl>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 xml:space="preserve">По результатам рассмотрения заявления </w:t>
      </w:r>
      <w:proofErr w:type="gramStart"/>
      <w:r w:rsidRPr="008E670D">
        <w:rPr>
          <w:rFonts w:eastAsia="Calibri"/>
          <w:color w:val="000000"/>
          <w:sz w:val="28"/>
          <w:szCs w:val="28"/>
          <w:lang w:eastAsia="en-US"/>
        </w:rPr>
        <w:t>от</w:t>
      </w:r>
      <w:proofErr w:type="gramEnd"/>
      <w:r w:rsidRPr="008E670D">
        <w:rPr>
          <w:rFonts w:eastAsia="Calibri"/>
          <w:color w:val="000000"/>
          <w:sz w:val="28"/>
          <w:szCs w:val="28"/>
          <w:lang w:eastAsia="en-US"/>
        </w:rPr>
        <w:t xml:space="preserve"> ________ № ___________ (</w:t>
      </w:r>
      <w:proofErr w:type="gramStart"/>
      <w:r w:rsidRPr="008E670D">
        <w:rPr>
          <w:rFonts w:eastAsia="Calibri"/>
          <w:color w:val="000000"/>
          <w:sz w:val="28"/>
          <w:szCs w:val="28"/>
          <w:lang w:eastAsia="en-US"/>
        </w:rPr>
        <w:t>Заявитель</w:t>
      </w:r>
      <w:proofErr w:type="gramEnd"/>
      <w:r w:rsidRPr="008E670D">
        <w:rPr>
          <w:rFonts w:eastAsia="Calibri"/>
          <w:color w:val="000000"/>
          <w:sz w:val="28"/>
          <w:szCs w:val="28"/>
          <w:lang w:eastAsia="en-US"/>
        </w:rPr>
        <w:t xml:space="preserve"> ___________) принято решение об отказе в приёме и регистрации документов для оказания услуги по следующим основаниям: </w:t>
      </w: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w:t>
      </w:r>
    </w:p>
    <w:p w:rsidR="008E670D" w:rsidRPr="008E670D" w:rsidRDefault="008E670D" w:rsidP="008E670D">
      <w:pPr>
        <w:autoSpaceDE w:val="0"/>
        <w:autoSpaceDN w:val="0"/>
        <w:adjustRightInd w:val="0"/>
        <w:ind w:firstLine="1134"/>
        <w:rPr>
          <w:rFonts w:eastAsia="Calibri"/>
          <w:color w:val="000000"/>
          <w:sz w:val="28"/>
          <w:szCs w:val="28"/>
          <w:lang w:eastAsia="en-US"/>
        </w:rPr>
      </w:pPr>
    </w:p>
    <w:p w:rsidR="008E670D" w:rsidRPr="008E670D" w:rsidRDefault="008E670D" w:rsidP="008E670D">
      <w:pPr>
        <w:widowControl w:val="0"/>
        <w:tabs>
          <w:tab w:val="left" w:leader="underscore" w:pos="10065"/>
        </w:tabs>
        <w:spacing w:line="276" w:lineRule="auto"/>
        <w:ind w:firstLine="851"/>
        <w:rPr>
          <w:sz w:val="28"/>
          <w:szCs w:val="28"/>
          <w:lang w:eastAsia="en-US"/>
        </w:rPr>
      </w:pPr>
      <w:r w:rsidRPr="008E670D">
        <w:rPr>
          <w:sz w:val="28"/>
          <w:szCs w:val="28"/>
          <w:lang w:eastAsia="en-US"/>
        </w:rPr>
        <w:t>Дополнительно информируем:______________________________________.</w:t>
      </w:r>
    </w:p>
    <w:p w:rsidR="008E670D" w:rsidRPr="008E670D" w:rsidRDefault="008E670D" w:rsidP="008E670D">
      <w:pPr>
        <w:widowControl w:val="0"/>
        <w:tabs>
          <w:tab w:val="left" w:leader="underscore" w:pos="10065"/>
        </w:tabs>
        <w:spacing w:line="276" w:lineRule="auto"/>
        <w:ind w:firstLine="851"/>
        <w:jc w:val="both"/>
        <w:rPr>
          <w:sz w:val="28"/>
          <w:szCs w:val="28"/>
          <w:lang w:eastAsia="en-US"/>
        </w:rPr>
      </w:pPr>
      <w:r w:rsidRPr="008E670D">
        <w:rPr>
          <w:sz w:val="28"/>
          <w:szCs w:val="28"/>
          <w:lang w:eastAsia="en-US"/>
        </w:rPr>
        <w:t>Вы вправе повторно обратиться в уполномоченный орган с заявлением после устранения указанных нарушений.</w:t>
      </w:r>
    </w:p>
    <w:p w:rsidR="008E670D" w:rsidRPr="008E670D" w:rsidRDefault="008E670D" w:rsidP="008E670D">
      <w:pPr>
        <w:widowControl w:val="0"/>
        <w:tabs>
          <w:tab w:val="left" w:leader="underscore" w:pos="10065"/>
        </w:tabs>
        <w:spacing w:line="276" w:lineRule="auto"/>
        <w:ind w:firstLine="851"/>
        <w:jc w:val="both"/>
        <w:rPr>
          <w:sz w:val="28"/>
          <w:szCs w:val="28"/>
          <w:lang w:eastAsia="en-US"/>
        </w:rPr>
      </w:pPr>
      <w:r w:rsidRPr="008E670D">
        <w:rPr>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rPr>
          <w:sz w:val="28"/>
          <w:szCs w:val="28"/>
          <w:lang w:eastAsia="en-US"/>
        </w:rPr>
      </w:pPr>
      <w:r w:rsidRPr="008E670D">
        <w:rPr>
          <w:noProof/>
          <w:sz w:val="28"/>
          <w:szCs w:val="28"/>
        </w:rPr>
        <mc:AlternateContent>
          <mc:Choice Requires="wps">
            <w:drawing>
              <wp:anchor distT="0" distB="0" distL="114300" distR="114300" simplePos="0" relativeHeight="251662336" behindDoc="0" locked="0" layoutInCell="1" allowOverlap="1" wp14:anchorId="2BE63C24" wp14:editId="3A9DF69D">
                <wp:simplePos x="0" y="0"/>
                <wp:positionH relativeFrom="column">
                  <wp:posOffset>1958340</wp:posOffset>
                </wp:positionH>
                <wp:positionV relativeFrom="paragraph">
                  <wp:posOffset>107315</wp:posOffset>
                </wp:positionV>
                <wp:extent cx="2560320" cy="1121134"/>
                <wp:effectExtent l="0" t="0" r="11430" b="2222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2560320" cy="112113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6" o:spid="_x0000_s1026" style="position:absolute;margin-left:154.2pt;margin-top:8.45pt;width:201.6pt;height:88.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botgIAABcFAAAOAAAAZHJzL2Uyb0RvYy54bWysVM1O3DAQvlfqO1i+lyTL7gIRWbSwoqqE&#10;ABUqzl7H2UTyX23vZumpEsdW6jP0GapKLRT6Ctk36tjJAqU9Vc3BmfGMP898M+PdvaXgaMGMrZTM&#10;cLIRY8QkVXklZxl+c374Yhsj64jMCVeSZfiSWbw3ev5st9Yp66lS8ZwZBCDSprXOcOmcTqPI0pIJ&#10;YjeUZhKMhTKCOFDNLMoNqQFd8KgXx8OoVibXRlFmLexOWiMeBfyiYNSdFIVlDvEMQ2wurCasU79G&#10;o12SzgzRZUW7MMg/RCFIJeHSe6gJcQTNTfUHlKioUVYVboMqEamiqCgLOUA2Sfwkm7OSaBZyAXKs&#10;vqfJ/j9Yerw4NajKMzzESBIBJWo+N9er96ur5ktz03xtbpvb1YfmO2p+wuan5kdzF0x3zc3qIxi/&#10;Nddo6GmstU0B7Uyfmk6zIHpOloUR/g/ZomWg/vKeerZ0iMJmbzCMN3tQIQq2JOklyWbfo0YPx7Wx&#10;7iVTAnkhw0bNZf4aChx4J4sj61r/tZ+/UqrDinPYJymXqAbo3lbsbyHQawUnDkShIXsrZxgRPoMm&#10;ps4ESKt4lfvj/rQ1s+kBN2hBoJEG+zv7k0HrVJKcdbsxfF3MnXuI/zccH9yE2LI9Ekz+CElF5WAQ&#10;eCUyvO2B1khceisLrdyl6JluufXSVOWXUEKj2t62mh5WcMkRse6UGGhmSBcG1J3AUnAFHKhOwqhU&#10;5t3f9r0/9BhYMaphOICft3NiGEb8lYTu20n6fT9NQekPtnzhzGPL9LFFzsWBAtoSeAo0DaL3d3wt&#10;FkaJC5jjsb8VTERSuLutRKccuHZo4SWgbDwObjBBmrgjeaapB/c8eXrPlxfE6K5LHDTYsVoPEkmf&#10;9Enr609KNZ47VVShiR54hQp6BaYv1LJ7Kfx4P9aD18N7NvoFAAD//wMAUEsDBBQABgAIAAAAIQDf&#10;TplH3wAAAAoBAAAPAAAAZHJzL2Rvd25yZXYueG1sTI/LTsMwEEX3SPyDNUjsqBNcQhviVFUlNkhd&#10;kPIBTjJ50HgcxW4b+PoOK7qcuUd3zmSb2Q7ijJPvHWmIFxEIpMrVPbUavg7vTysQPhiqzeAINfyg&#10;h01+f5eZtHYX+sRzEVrBJeRTo6ELYUyl9FWH1viFG5E4a9xkTeBxamU9mQuX20E+R1EiremJL3Rm&#10;xF2H1bE4WQ1b9R0fil/rlq06lvsPtWtsU2j9+DBv30AEnMM/DH/6rA45O5XuRLUXgwYVrZaMcpCs&#10;QTDwGscJiJIXa/UCMs/k7Qv5FQAA//8DAFBLAQItABQABgAIAAAAIQC2gziS/gAAAOEBAAATAAAA&#10;AAAAAAAAAAAAAAAAAABbQ29udGVudF9UeXBlc10ueG1sUEsBAi0AFAAGAAgAAAAhADj9If/WAAAA&#10;lAEAAAsAAAAAAAAAAAAAAAAALwEAAF9yZWxzLy5yZWxzUEsBAi0AFAAGAAgAAAAhADlxpui2AgAA&#10;FwUAAA4AAAAAAAAAAAAAAAAALgIAAGRycy9lMm9Eb2MueG1sUEsBAi0AFAAGAAgAAAAhAN9OmUff&#10;AAAACgEAAA8AAAAAAAAAAAAAAAAAEAUAAGRycy9kb3ducmV2LnhtbFBLBQYAAAAABAAEAPMAAAAc&#10;BgAAAAA=&#10;" filled="f" strokecolor="#41719c" strokeweight="1pt">
                <v:stroke joinstyle="miter"/>
              </v:roundrect>
            </w:pict>
          </mc:Fallback>
        </mc:AlternateContent>
      </w:r>
      <w:r w:rsidRPr="008E670D">
        <w:rPr>
          <w:sz w:val="28"/>
          <w:szCs w:val="28"/>
          <w:lang w:eastAsia="en-US"/>
        </w:rPr>
        <w:t xml:space="preserve">Должность сотрудника, </w:t>
      </w:r>
    </w:p>
    <w:p w:rsidR="008E670D" w:rsidRPr="008E670D" w:rsidRDefault="008E670D" w:rsidP="008E670D">
      <w:pPr>
        <w:autoSpaceDE w:val="0"/>
        <w:autoSpaceDN w:val="0"/>
        <w:adjustRightInd w:val="0"/>
        <w:jc w:val="both"/>
        <w:rPr>
          <w:rFonts w:ascii="Calibri" w:eastAsia="Calibri" w:hAnsi="Calibri" w:cs="Calibri"/>
          <w:color w:val="000000"/>
          <w:sz w:val="23"/>
          <w:szCs w:val="23"/>
          <w:lang w:eastAsia="en-US"/>
        </w:rPr>
      </w:pPr>
      <w:r w:rsidRPr="008E670D">
        <w:rPr>
          <w:rFonts w:eastAsia="Calibri"/>
          <w:color w:val="000000"/>
          <w:sz w:val="28"/>
          <w:szCs w:val="28"/>
          <w:lang w:eastAsia="en-US"/>
        </w:rPr>
        <w:t>принявшего решение</w:t>
      </w:r>
      <w:r w:rsidRPr="008E670D">
        <w:rPr>
          <w:rFonts w:eastAsia="Calibri"/>
          <w:color w:val="000000"/>
          <w:sz w:val="28"/>
          <w:szCs w:val="28"/>
          <w:lang w:eastAsia="en-US"/>
        </w:rPr>
        <w:tab/>
      </w:r>
      <w:r w:rsidRPr="008E670D">
        <w:rPr>
          <w:rFonts w:eastAsia="Calibri"/>
          <w:color w:val="000000"/>
          <w:sz w:val="28"/>
          <w:szCs w:val="28"/>
          <w:lang w:eastAsia="en-US"/>
        </w:rPr>
        <w:tab/>
      </w:r>
      <w:r>
        <w:rPr>
          <w:rFonts w:eastAsia="Calibri"/>
          <w:color w:val="000000"/>
          <w:sz w:val="28"/>
          <w:szCs w:val="28"/>
          <w:lang w:eastAsia="en-US"/>
        </w:rPr>
        <w:t xml:space="preserve">            </w:t>
      </w:r>
      <w:r w:rsidRPr="008E670D">
        <w:rPr>
          <w:rFonts w:ascii="Calibri" w:eastAsia="Calibri" w:hAnsi="Calibri" w:cs="Calibri"/>
          <w:color w:val="000000"/>
          <w:sz w:val="23"/>
          <w:szCs w:val="23"/>
          <w:lang w:eastAsia="en-US"/>
        </w:rPr>
        <w:t xml:space="preserve">Сведения об </w:t>
      </w:r>
      <w:r w:rsidRPr="008E670D">
        <w:rPr>
          <w:rFonts w:ascii="Calibri" w:eastAsia="Calibri" w:hAnsi="Calibri" w:cs="Calibri"/>
          <w:color w:val="000000"/>
          <w:sz w:val="23"/>
          <w:szCs w:val="23"/>
          <w:lang w:eastAsia="en-US"/>
        </w:rPr>
        <w:tab/>
      </w:r>
      <w:r w:rsidRPr="008E670D">
        <w:rPr>
          <w:rFonts w:ascii="Calibri" w:eastAsia="Calibri" w:hAnsi="Calibri" w:cs="Calibri"/>
          <w:color w:val="000000"/>
          <w:sz w:val="23"/>
          <w:szCs w:val="23"/>
          <w:lang w:eastAsia="en-US"/>
        </w:rPr>
        <w:tab/>
        <w:t xml:space="preserve">     </w:t>
      </w:r>
      <w:r>
        <w:rPr>
          <w:rFonts w:ascii="Calibri" w:eastAsia="Calibri" w:hAnsi="Calibri" w:cs="Calibri"/>
          <w:color w:val="000000"/>
          <w:sz w:val="23"/>
          <w:szCs w:val="23"/>
          <w:lang w:eastAsia="en-US"/>
        </w:rPr>
        <w:t xml:space="preserve"> </w:t>
      </w:r>
      <w:r w:rsidRPr="008E670D">
        <w:rPr>
          <w:rFonts w:ascii="Calibri" w:eastAsia="Calibri" w:hAnsi="Calibri" w:cs="Calibri"/>
          <w:color w:val="000000"/>
          <w:sz w:val="23"/>
          <w:szCs w:val="23"/>
          <w:lang w:eastAsia="en-US"/>
        </w:rPr>
        <w:t xml:space="preserve"> </w:t>
      </w:r>
      <w:r w:rsidRPr="008E670D">
        <w:rPr>
          <w:rFonts w:eastAsia="Calibri"/>
          <w:color w:val="000000"/>
          <w:sz w:val="28"/>
          <w:szCs w:val="28"/>
          <w:lang w:eastAsia="en-US"/>
        </w:rPr>
        <w:t>И.О. Фамилия</w:t>
      </w:r>
    </w:p>
    <w:p w:rsidR="008E670D" w:rsidRPr="008E670D" w:rsidRDefault="008E670D" w:rsidP="008E670D">
      <w:pPr>
        <w:autoSpaceDE w:val="0"/>
        <w:autoSpaceDN w:val="0"/>
        <w:adjustRightInd w:val="0"/>
        <w:ind w:left="4536"/>
        <w:jc w:val="both"/>
        <w:rPr>
          <w:rFonts w:ascii="Calibri" w:eastAsia="Calibri" w:hAnsi="Calibri" w:cs="Calibri"/>
          <w:color w:val="000000"/>
          <w:sz w:val="23"/>
          <w:szCs w:val="23"/>
          <w:lang w:eastAsia="en-US"/>
        </w:rPr>
      </w:pPr>
      <w:r w:rsidRPr="008E670D">
        <w:rPr>
          <w:rFonts w:ascii="Calibri" w:eastAsia="Calibri" w:hAnsi="Calibri" w:cs="Calibri"/>
          <w:color w:val="000000"/>
          <w:sz w:val="23"/>
          <w:szCs w:val="23"/>
          <w:lang w:eastAsia="en-US"/>
        </w:rPr>
        <w:t xml:space="preserve">электронной </w:t>
      </w:r>
    </w:p>
    <w:p w:rsidR="008E670D" w:rsidRPr="008E670D" w:rsidRDefault="008E670D" w:rsidP="008E670D">
      <w:pPr>
        <w:tabs>
          <w:tab w:val="left" w:pos="851"/>
        </w:tabs>
        <w:jc w:val="both"/>
        <w:rPr>
          <w:snapToGrid w:val="0"/>
          <w:sz w:val="28"/>
          <w:szCs w:val="28"/>
        </w:rPr>
      </w:pP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Pr>
          <w:rFonts w:ascii="Calibri" w:eastAsia="Calibri" w:hAnsi="Calibri" w:cs="Calibri"/>
          <w:snapToGrid w:val="0"/>
          <w:color w:val="000000"/>
          <w:sz w:val="23"/>
          <w:szCs w:val="23"/>
        </w:rPr>
        <w:t xml:space="preserve">                         </w:t>
      </w:r>
      <w:r w:rsidRPr="008E670D">
        <w:rPr>
          <w:rFonts w:ascii="Calibri" w:eastAsia="Calibri" w:hAnsi="Calibri" w:cs="Calibri"/>
          <w:snapToGrid w:val="0"/>
          <w:color w:val="000000"/>
          <w:sz w:val="23"/>
          <w:szCs w:val="23"/>
        </w:rPr>
        <w:t xml:space="preserve">подписи </w:t>
      </w:r>
      <w:r w:rsidRPr="008E670D">
        <w:rPr>
          <w:snapToGrid w:val="0"/>
          <w:sz w:val="28"/>
          <w:szCs w:val="28"/>
        </w:rPr>
        <w:tab/>
      </w:r>
      <w:r w:rsidRPr="008E670D">
        <w:rPr>
          <w:snapToGrid w:val="0"/>
          <w:sz w:val="28"/>
          <w:szCs w:val="28"/>
        </w:rPr>
        <w:tab/>
      </w:r>
      <w:r w:rsidRPr="008E670D">
        <w:rPr>
          <w:snapToGrid w:val="0"/>
          <w:sz w:val="28"/>
          <w:szCs w:val="28"/>
        </w:rPr>
        <w:tab/>
      </w: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spacing w:after="160" w:line="259" w:lineRule="auto"/>
        <w:rPr>
          <w:sz w:val="28"/>
          <w:szCs w:val="28"/>
          <w:lang w:eastAsia="en-US"/>
        </w:rPr>
      </w:pPr>
    </w:p>
    <w:p w:rsidR="002D06E6" w:rsidRPr="00495780" w:rsidRDefault="00B80DFA" w:rsidP="00B80DFA">
      <w:pPr>
        <w:tabs>
          <w:tab w:val="left" w:pos="6060"/>
        </w:tabs>
        <w:jc w:val="both"/>
        <w:rPr>
          <w:b/>
          <w:bCs/>
          <w:sz w:val="28"/>
          <w:szCs w:val="28"/>
        </w:rPr>
      </w:pPr>
      <w:r>
        <w:rPr>
          <w:b/>
          <w:bCs/>
          <w:sz w:val="28"/>
          <w:szCs w:val="28"/>
        </w:rPr>
        <w:lastRenderedPageBreak/>
        <w:tab/>
      </w:r>
      <w:r w:rsidRPr="00495780">
        <w:rPr>
          <w:b/>
          <w:bCs/>
          <w:sz w:val="28"/>
          <w:szCs w:val="28"/>
        </w:rPr>
        <w:t xml:space="preserve"> </w:t>
      </w:r>
    </w:p>
    <w:p w:rsidR="008E670D" w:rsidRPr="00474BF2" w:rsidRDefault="002D06E6" w:rsidP="00B80DFA">
      <w:pPr>
        <w:tabs>
          <w:tab w:val="left" w:pos="6060"/>
        </w:tabs>
        <w:jc w:val="both"/>
        <w:rPr>
          <w:sz w:val="18"/>
          <w:szCs w:val="18"/>
          <w:lang w:eastAsia="en-US"/>
        </w:rPr>
      </w:pPr>
      <w:r w:rsidRPr="00495780">
        <w:rPr>
          <w:b/>
          <w:bCs/>
          <w:sz w:val="28"/>
          <w:szCs w:val="28"/>
        </w:rPr>
        <w:t xml:space="preserve">                                                                                  </w:t>
      </w:r>
      <w:r w:rsidR="00B80DFA" w:rsidRPr="00495780">
        <w:rPr>
          <w:b/>
          <w:bCs/>
          <w:sz w:val="28"/>
          <w:szCs w:val="28"/>
        </w:rPr>
        <w:t xml:space="preserve"> </w:t>
      </w:r>
      <w:r w:rsidR="008E670D" w:rsidRPr="00474BF2">
        <w:rPr>
          <w:sz w:val="18"/>
          <w:szCs w:val="18"/>
          <w:lang w:eastAsia="en-US"/>
        </w:rPr>
        <w:t>Приложение № 6</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jc w:val="both"/>
        <w:rPr>
          <w:sz w:val="23"/>
          <w:szCs w:val="23"/>
          <w:lang w:eastAsia="en-US"/>
        </w:rPr>
      </w:pPr>
    </w:p>
    <w:p w:rsidR="008E670D" w:rsidRPr="008E670D" w:rsidRDefault="008E670D" w:rsidP="008E670D">
      <w:pPr>
        <w:jc w:val="both"/>
        <w:rPr>
          <w:sz w:val="23"/>
          <w:szCs w:val="23"/>
          <w:lang w:eastAsia="en-US"/>
        </w:rPr>
      </w:pPr>
    </w:p>
    <w:p w:rsidR="008E670D" w:rsidRPr="008E670D" w:rsidRDefault="008E670D" w:rsidP="008E670D">
      <w:pPr>
        <w:jc w:val="center"/>
        <w:rPr>
          <w:b/>
          <w:sz w:val="28"/>
          <w:szCs w:val="28"/>
          <w:lang w:eastAsia="en-US"/>
        </w:rPr>
      </w:pPr>
      <w:r w:rsidRPr="008E670D">
        <w:rPr>
          <w:b/>
          <w:sz w:val="28"/>
          <w:szCs w:val="28"/>
          <w:lang w:eastAsia="en-US"/>
        </w:rPr>
        <w:t xml:space="preserve">Описание административных процедур (АП) </w:t>
      </w:r>
      <w:r w:rsidRPr="008E670D">
        <w:rPr>
          <w:b/>
          <w:sz w:val="28"/>
          <w:szCs w:val="28"/>
          <w:lang w:eastAsia="en-US"/>
        </w:rPr>
        <w:br/>
        <w:t>и административных действий (АД)</w:t>
      </w:r>
    </w:p>
    <w:p w:rsidR="008E670D" w:rsidRPr="008E670D" w:rsidRDefault="008E670D" w:rsidP="008E670D">
      <w:pPr>
        <w:jc w:val="both"/>
        <w:rPr>
          <w:sz w:val="23"/>
          <w:szCs w:val="23"/>
          <w:lang w:eastAsia="en-US"/>
        </w:rPr>
      </w:pPr>
    </w:p>
    <w:tbl>
      <w:tblPr>
        <w:tblStyle w:val="16"/>
        <w:tblW w:w="0" w:type="auto"/>
        <w:tblLayout w:type="fixed"/>
        <w:tblLook w:val="04A0" w:firstRow="1" w:lastRow="0" w:firstColumn="1" w:lastColumn="0" w:noHBand="0" w:noVBand="1"/>
      </w:tblPr>
      <w:tblGrid>
        <w:gridCol w:w="846"/>
        <w:gridCol w:w="2268"/>
        <w:gridCol w:w="2268"/>
        <w:gridCol w:w="2774"/>
        <w:gridCol w:w="2039"/>
      </w:tblGrid>
      <w:tr w:rsidR="008E670D" w:rsidRPr="008E670D" w:rsidTr="00E76661">
        <w:tc>
          <w:tcPr>
            <w:tcW w:w="846" w:type="dxa"/>
          </w:tcPr>
          <w:tbl>
            <w:tblPr>
              <w:tblW w:w="0" w:type="auto"/>
              <w:tblBorders>
                <w:top w:val="nil"/>
                <w:left w:val="nil"/>
                <w:bottom w:val="nil"/>
                <w:right w:val="nil"/>
              </w:tblBorders>
              <w:tblLayout w:type="fixed"/>
              <w:tblLook w:val="0000" w:firstRow="0" w:lastRow="0" w:firstColumn="0" w:lastColumn="0" w:noHBand="0" w:noVBand="0"/>
            </w:tblPr>
            <w:tblGrid>
              <w:gridCol w:w="531"/>
              <w:gridCol w:w="236"/>
              <w:gridCol w:w="236"/>
              <w:gridCol w:w="236"/>
            </w:tblGrid>
            <w:tr w:rsidR="008E670D" w:rsidRPr="008E670D" w:rsidTr="00E76661">
              <w:trPr>
                <w:trHeight w:val="391"/>
              </w:trPr>
              <w:tc>
                <w:tcPr>
                  <w:tcW w:w="531" w:type="dxa"/>
                </w:tcPr>
                <w:p w:rsidR="008E670D" w:rsidRPr="008E670D" w:rsidRDefault="008E670D" w:rsidP="008E670D">
                  <w:pPr>
                    <w:autoSpaceDE w:val="0"/>
                    <w:autoSpaceDN w:val="0"/>
                    <w:adjustRightInd w:val="0"/>
                    <w:ind w:left="-57" w:right="-57"/>
                    <w:jc w:val="center"/>
                    <w:rPr>
                      <w:rFonts w:eastAsia="Calibri"/>
                      <w:b/>
                      <w:color w:val="000000"/>
                      <w:lang w:eastAsia="en-US"/>
                    </w:rPr>
                  </w:pPr>
                  <w:r w:rsidRPr="008E670D">
                    <w:rPr>
                      <w:rFonts w:eastAsia="Calibri"/>
                      <w:b/>
                      <w:color w:val="000000"/>
                      <w:lang w:eastAsia="en-US"/>
                    </w:rPr>
                    <w:t xml:space="preserve">№ </w:t>
                  </w:r>
                  <w:proofErr w:type="gramStart"/>
                  <w:r w:rsidRPr="008E670D">
                    <w:rPr>
                      <w:rFonts w:eastAsia="Calibri"/>
                      <w:b/>
                      <w:color w:val="000000"/>
                      <w:lang w:eastAsia="en-US"/>
                    </w:rPr>
                    <w:t>п</w:t>
                  </w:r>
                  <w:proofErr w:type="gramEnd"/>
                  <w:r w:rsidRPr="008E670D">
                    <w:rPr>
                      <w:rFonts w:eastAsia="Calibri"/>
                      <w:b/>
                      <w:color w:val="000000"/>
                      <w:lang w:eastAsia="en-US"/>
                    </w:rPr>
                    <w:t xml:space="preserve">/п </w:t>
                  </w:r>
                </w:p>
              </w:tc>
              <w:tc>
                <w:tcPr>
                  <w:tcW w:w="222" w:type="dxa"/>
                </w:tcPr>
                <w:p w:rsidR="008E670D" w:rsidRPr="008E670D" w:rsidRDefault="008E670D" w:rsidP="008E670D">
                  <w:pPr>
                    <w:autoSpaceDE w:val="0"/>
                    <w:autoSpaceDN w:val="0"/>
                    <w:adjustRightInd w:val="0"/>
                    <w:ind w:left="-57" w:right="-57"/>
                    <w:jc w:val="center"/>
                    <w:rPr>
                      <w:rFonts w:eastAsia="Calibri"/>
                      <w:b/>
                      <w:color w:val="000000"/>
                      <w:lang w:eastAsia="en-US"/>
                    </w:rPr>
                  </w:pPr>
                </w:p>
              </w:tc>
              <w:tc>
                <w:tcPr>
                  <w:tcW w:w="222" w:type="dxa"/>
                </w:tcPr>
                <w:p w:rsidR="008E670D" w:rsidRPr="008E670D" w:rsidRDefault="008E670D" w:rsidP="008E670D">
                  <w:pPr>
                    <w:autoSpaceDE w:val="0"/>
                    <w:autoSpaceDN w:val="0"/>
                    <w:adjustRightInd w:val="0"/>
                    <w:ind w:left="-57" w:right="-57"/>
                    <w:jc w:val="center"/>
                    <w:rPr>
                      <w:rFonts w:eastAsia="Calibri"/>
                      <w:b/>
                      <w:color w:val="000000"/>
                      <w:lang w:eastAsia="en-US"/>
                    </w:rPr>
                  </w:pPr>
                </w:p>
              </w:tc>
              <w:tc>
                <w:tcPr>
                  <w:tcW w:w="222" w:type="dxa"/>
                </w:tcPr>
                <w:p w:rsidR="008E670D" w:rsidRPr="008E670D" w:rsidRDefault="008E670D" w:rsidP="008E670D">
                  <w:pPr>
                    <w:autoSpaceDE w:val="0"/>
                    <w:autoSpaceDN w:val="0"/>
                    <w:adjustRightInd w:val="0"/>
                    <w:ind w:left="-57" w:right="-57"/>
                    <w:jc w:val="center"/>
                    <w:rPr>
                      <w:rFonts w:eastAsia="Calibri"/>
                      <w:b/>
                      <w:color w:val="000000"/>
                      <w:lang w:eastAsia="en-US"/>
                    </w:rPr>
                  </w:pPr>
                </w:p>
              </w:tc>
            </w:tr>
          </w:tbl>
          <w:p w:rsidR="008E670D" w:rsidRPr="008E670D" w:rsidRDefault="008E670D" w:rsidP="008E670D">
            <w:pPr>
              <w:ind w:left="-57" w:right="-57"/>
              <w:jc w:val="center"/>
              <w:rPr>
                <w:b/>
                <w:bCs/>
              </w:rPr>
            </w:pPr>
          </w:p>
        </w:tc>
        <w:tc>
          <w:tcPr>
            <w:tcW w:w="2268" w:type="dxa"/>
          </w:tcPr>
          <w:p w:rsidR="008E670D" w:rsidRPr="008E670D" w:rsidRDefault="008E670D" w:rsidP="008E670D">
            <w:pPr>
              <w:ind w:left="-57" w:right="-57"/>
              <w:jc w:val="center"/>
              <w:rPr>
                <w:b/>
                <w:bCs/>
              </w:rPr>
            </w:pPr>
            <w:r w:rsidRPr="008E670D">
              <w:rPr>
                <w:rFonts w:eastAsia="Calibri"/>
                <w:b/>
                <w:color w:val="000000"/>
                <w:lang w:eastAsia="en-US"/>
              </w:rPr>
              <w:t>Место выполнения действия/ используемая ИС</w:t>
            </w:r>
            <w:r w:rsidRPr="008E670D">
              <w:rPr>
                <w:rFonts w:eastAsia="Calibri"/>
                <w:b/>
                <w:color w:val="000000"/>
                <w:vertAlign w:val="superscript"/>
                <w:lang w:eastAsia="en-US"/>
              </w:rPr>
              <w:footnoteReference w:id="3"/>
            </w:r>
          </w:p>
        </w:tc>
        <w:tc>
          <w:tcPr>
            <w:tcW w:w="2268" w:type="dxa"/>
          </w:tcPr>
          <w:tbl>
            <w:tblPr>
              <w:tblW w:w="2302" w:type="dxa"/>
              <w:tblBorders>
                <w:top w:val="nil"/>
                <w:left w:val="nil"/>
                <w:bottom w:val="nil"/>
                <w:right w:val="nil"/>
              </w:tblBorders>
              <w:tblLayout w:type="fixed"/>
              <w:tblLook w:val="0000" w:firstRow="0" w:lastRow="0" w:firstColumn="0" w:lastColumn="0" w:noHBand="0" w:noVBand="0"/>
            </w:tblPr>
            <w:tblGrid>
              <w:gridCol w:w="2302"/>
            </w:tblGrid>
            <w:tr w:rsidR="008E670D" w:rsidRPr="008E670D" w:rsidTr="00E76661">
              <w:trPr>
                <w:trHeight w:val="391"/>
              </w:trPr>
              <w:tc>
                <w:tcPr>
                  <w:tcW w:w="2302" w:type="dxa"/>
                </w:tcPr>
                <w:p w:rsidR="008E670D" w:rsidRPr="008E670D" w:rsidRDefault="008E670D" w:rsidP="008E670D">
                  <w:pPr>
                    <w:autoSpaceDE w:val="0"/>
                    <w:autoSpaceDN w:val="0"/>
                    <w:adjustRightInd w:val="0"/>
                    <w:ind w:left="-57" w:right="-57"/>
                    <w:jc w:val="center"/>
                    <w:rPr>
                      <w:rFonts w:eastAsia="Calibri"/>
                      <w:b/>
                      <w:color w:val="000000"/>
                      <w:lang w:eastAsia="en-US"/>
                    </w:rPr>
                  </w:pPr>
                  <w:r w:rsidRPr="008E670D">
                    <w:rPr>
                      <w:rFonts w:eastAsia="Calibri"/>
                      <w:b/>
                      <w:color w:val="000000"/>
                      <w:lang w:eastAsia="en-US"/>
                    </w:rPr>
                    <w:t>Процедуры</w:t>
                  </w:r>
                  <w:r w:rsidRPr="008E670D">
                    <w:rPr>
                      <w:rFonts w:eastAsia="Calibri"/>
                      <w:b/>
                      <w:color w:val="000000"/>
                      <w:vertAlign w:val="superscript"/>
                      <w:lang w:eastAsia="en-US"/>
                    </w:rPr>
                    <w:footnoteReference w:id="4"/>
                  </w:r>
                  <w:r w:rsidRPr="008E670D">
                    <w:rPr>
                      <w:rFonts w:eastAsia="Calibri"/>
                      <w:b/>
                      <w:color w:val="000000"/>
                      <w:lang w:eastAsia="en-US"/>
                    </w:rPr>
                    <w:t xml:space="preserve"> </w:t>
                  </w:r>
                </w:p>
              </w:tc>
            </w:tr>
          </w:tbl>
          <w:p w:rsidR="008E670D" w:rsidRPr="008E670D" w:rsidRDefault="008E670D" w:rsidP="008E670D">
            <w:pPr>
              <w:ind w:left="-57" w:right="-57"/>
              <w:jc w:val="center"/>
              <w:rPr>
                <w:b/>
                <w:bCs/>
              </w:rPr>
            </w:pPr>
          </w:p>
        </w:tc>
        <w:tc>
          <w:tcPr>
            <w:tcW w:w="2774" w:type="dxa"/>
          </w:tcPr>
          <w:p w:rsidR="008E670D" w:rsidRPr="008E670D" w:rsidRDefault="008E670D" w:rsidP="008E670D">
            <w:pPr>
              <w:ind w:left="-57" w:right="-57"/>
              <w:jc w:val="center"/>
              <w:rPr>
                <w:b/>
                <w:bCs/>
              </w:rPr>
            </w:pPr>
            <w:r w:rsidRPr="008E670D">
              <w:rPr>
                <w:rFonts w:eastAsia="Calibri"/>
                <w:b/>
                <w:color w:val="000000"/>
                <w:lang w:eastAsia="en-US"/>
              </w:rPr>
              <w:t>Действия</w:t>
            </w:r>
          </w:p>
        </w:tc>
        <w:tc>
          <w:tcPr>
            <w:tcW w:w="2039" w:type="dxa"/>
          </w:tcPr>
          <w:p w:rsidR="008E670D" w:rsidRPr="008E670D" w:rsidRDefault="008E670D" w:rsidP="008E670D">
            <w:pPr>
              <w:ind w:left="-57" w:right="-57"/>
              <w:jc w:val="center"/>
              <w:rPr>
                <w:b/>
                <w:bCs/>
              </w:rPr>
            </w:pPr>
            <w:r w:rsidRPr="008E670D">
              <w:rPr>
                <w:rFonts w:eastAsia="Calibri"/>
                <w:b/>
                <w:color w:val="000000"/>
                <w:lang w:eastAsia="en-US"/>
              </w:rPr>
              <w:t>Максимальный срок</w:t>
            </w: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1</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субъект/ПГС</w:t>
            </w:r>
            <w:r w:rsidRPr="008E670D">
              <w:rPr>
                <w:rFonts w:eastAsia="Calibri"/>
                <w:color w:val="000000"/>
                <w:sz w:val="23"/>
                <w:szCs w:val="23"/>
                <w:vertAlign w:val="superscript"/>
                <w:lang w:eastAsia="en-US"/>
              </w:rPr>
              <w:footnoteReference w:id="5"/>
            </w:r>
          </w:p>
        </w:tc>
        <w:tc>
          <w:tcPr>
            <w:tcW w:w="2268" w:type="dxa"/>
            <w:vMerge w:val="restart"/>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АП</w:t>
            </w:r>
            <w:proofErr w:type="gramStart"/>
            <w:r w:rsidRPr="008E670D">
              <w:rPr>
                <w:rFonts w:eastAsia="Calibri"/>
                <w:color w:val="000000"/>
                <w:sz w:val="23"/>
                <w:szCs w:val="23"/>
                <w:lang w:eastAsia="en-US"/>
              </w:rPr>
              <w:t>1</w:t>
            </w:r>
            <w:proofErr w:type="gramEnd"/>
            <w:r w:rsidRPr="008E670D">
              <w:rPr>
                <w:rFonts w:eastAsia="Calibri"/>
                <w:color w:val="000000"/>
                <w:sz w:val="23"/>
                <w:szCs w:val="23"/>
                <w:lang w:eastAsia="en-US"/>
              </w:rPr>
              <w:t xml:space="preserve">. Проверка документов и регистрация заявления </w:t>
            </w:r>
          </w:p>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АД</w:t>
            </w:r>
            <w:proofErr w:type="gramStart"/>
            <w:r w:rsidRPr="008E670D">
              <w:rPr>
                <w:rFonts w:eastAsia="Calibri"/>
                <w:color w:val="000000"/>
                <w:sz w:val="23"/>
                <w:szCs w:val="23"/>
                <w:lang w:eastAsia="en-US"/>
              </w:rPr>
              <w:t>1</w:t>
            </w:r>
            <w:proofErr w:type="gramEnd"/>
            <w:r w:rsidRPr="008E670D">
              <w:rPr>
                <w:rFonts w:eastAsia="Calibri"/>
                <w:color w:val="000000"/>
                <w:sz w:val="23"/>
                <w:szCs w:val="23"/>
                <w:lang w:eastAsia="en-US"/>
              </w:rPr>
              <w:t xml:space="preserve">.1. Контроль комплектности предоставленных документов </w:t>
            </w:r>
          </w:p>
        </w:tc>
        <w:tc>
          <w:tcPr>
            <w:tcW w:w="2039" w:type="dxa"/>
            <w:vMerge w:val="restart"/>
            <w:vAlign w:val="center"/>
          </w:tcPr>
          <w:p w:rsidR="008E670D" w:rsidRPr="008E670D" w:rsidRDefault="008E670D" w:rsidP="008E670D">
            <w:pPr>
              <w:autoSpaceDE w:val="0"/>
              <w:autoSpaceDN w:val="0"/>
              <w:adjustRightInd w:val="0"/>
              <w:rPr>
                <w:rFonts w:eastAsia="Calibri"/>
                <w:color w:val="000000"/>
                <w:sz w:val="16"/>
                <w:szCs w:val="16"/>
                <w:lang w:eastAsia="en-US"/>
              </w:rPr>
            </w:pPr>
            <w:r w:rsidRPr="008E670D">
              <w:rPr>
                <w:rFonts w:eastAsia="Calibri"/>
                <w:color w:val="000000"/>
                <w:sz w:val="23"/>
                <w:szCs w:val="23"/>
                <w:lang w:eastAsia="en-US"/>
              </w:rPr>
              <w:t>До 1 рабочего дня</w:t>
            </w:r>
            <w:r w:rsidRPr="008E670D">
              <w:rPr>
                <w:rFonts w:eastAsia="Calibri"/>
                <w:color w:val="000000"/>
                <w:sz w:val="16"/>
                <w:szCs w:val="16"/>
                <w:lang w:eastAsia="en-US"/>
              </w:rPr>
              <w:t xml:space="preserve">* (не включается в срок предоставления услуги) </w:t>
            </w:r>
          </w:p>
          <w:p w:rsidR="008E670D" w:rsidRPr="008E670D" w:rsidRDefault="008E670D" w:rsidP="008E670D">
            <w:pPr>
              <w:rPr>
                <w:b/>
                <w:bCs/>
                <w:sz w:val="28"/>
                <w:szCs w:val="28"/>
              </w:rPr>
            </w:pP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2</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ign w:val="center"/>
          </w:tcPr>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АД</w:t>
            </w:r>
            <w:proofErr w:type="gramStart"/>
            <w:r w:rsidRPr="008E670D">
              <w:rPr>
                <w:rFonts w:eastAsia="Calibri"/>
                <w:color w:val="000000"/>
                <w:sz w:val="23"/>
                <w:szCs w:val="23"/>
                <w:lang w:eastAsia="en-US"/>
              </w:rPr>
              <w:t>1</w:t>
            </w:r>
            <w:proofErr w:type="gramEnd"/>
            <w:r w:rsidRPr="008E670D">
              <w:rPr>
                <w:rFonts w:eastAsia="Calibri"/>
                <w:color w:val="000000"/>
                <w:sz w:val="23"/>
                <w:szCs w:val="23"/>
                <w:lang w:eastAsia="en-US"/>
              </w:rPr>
              <w:t xml:space="preserve">.2. Подтверждение полномочий представителя заявителя </w:t>
            </w:r>
          </w:p>
        </w:tc>
        <w:tc>
          <w:tcPr>
            <w:tcW w:w="2039" w:type="dxa"/>
            <w:vMerge/>
            <w:vAlign w:val="center"/>
          </w:tcPr>
          <w:p w:rsidR="008E670D" w:rsidRPr="008E670D" w:rsidRDefault="008E670D" w:rsidP="008E670D">
            <w:pPr>
              <w:rPr>
                <w:b/>
                <w:bCs/>
                <w:sz w:val="28"/>
                <w:szCs w:val="28"/>
              </w:rPr>
            </w:pP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3</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ign w:val="center"/>
          </w:tcPr>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АД</w:t>
            </w:r>
            <w:proofErr w:type="gramStart"/>
            <w:r w:rsidRPr="008E670D">
              <w:rPr>
                <w:rFonts w:eastAsia="Calibri"/>
                <w:color w:val="000000"/>
                <w:sz w:val="23"/>
                <w:szCs w:val="23"/>
                <w:lang w:eastAsia="en-US"/>
              </w:rPr>
              <w:t>1</w:t>
            </w:r>
            <w:proofErr w:type="gramEnd"/>
            <w:r w:rsidRPr="008E670D">
              <w:rPr>
                <w:rFonts w:eastAsia="Calibri"/>
                <w:color w:val="000000"/>
                <w:sz w:val="23"/>
                <w:szCs w:val="23"/>
                <w:lang w:eastAsia="en-US"/>
              </w:rPr>
              <w:t xml:space="preserve">.3. Регистрация заявления </w:t>
            </w:r>
          </w:p>
        </w:tc>
        <w:tc>
          <w:tcPr>
            <w:tcW w:w="2039" w:type="dxa"/>
            <w:vMerge/>
            <w:vAlign w:val="center"/>
          </w:tcPr>
          <w:p w:rsidR="008E670D" w:rsidRPr="008E670D" w:rsidRDefault="008E670D" w:rsidP="008E670D">
            <w:pPr>
              <w:rPr>
                <w:b/>
                <w:bCs/>
                <w:sz w:val="28"/>
                <w:szCs w:val="28"/>
              </w:rPr>
            </w:pPr>
          </w:p>
        </w:tc>
      </w:tr>
      <w:tr w:rsidR="008E670D" w:rsidRPr="008E670D" w:rsidTr="00E76661">
        <w:trPr>
          <w:trHeight w:val="1861"/>
        </w:trPr>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4</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restart"/>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АП3. Получение сведений посредством СМЭВ </w:t>
            </w:r>
          </w:p>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АП5. Рассмотрение документов и сведений </w:t>
            </w:r>
          </w:p>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АП</w:t>
            </w:r>
            <w:proofErr w:type="gramStart"/>
            <w:r w:rsidRPr="008E670D">
              <w:rPr>
                <w:rFonts w:eastAsia="Calibri"/>
                <w:color w:val="000000"/>
                <w:sz w:val="23"/>
                <w:szCs w:val="23"/>
                <w:lang w:eastAsia="en-US"/>
              </w:rPr>
              <w:t>4</w:t>
            </w:r>
            <w:proofErr w:type="gramEnd"/>
            <w:r w:rsidRPr="008E670D">
              <w:rPr>
                <w:rFonts w:eastAsia="Calibri"/>
                <w:color w:val="000000"/>
                <w:sz w:val="23"/>
                <w:szCs w:val="23"/>
                <w:lang w:eastAsia="en-US"/>
              </w:rPr>
              <w:t xml:space="preserve">. Принятие решения о предоставлении услуги </w:t>
            </w:r>
          </w:p>
          <w:p w:rsidR="008E670D" w:rsidRPr="008E670D" w:rsidRDefault="008E670D" w:rsidP="008E670D">
            <w:pPr>
              <w:rPr>
                <w:sz w:val="23"/>
                <w:szCs w:val="23"/>
                <w:lang w:eastAsia="en-US"/>
              </w:rPr>
            </w:pPr>
          </w:p>
        </w:tc>
        <w:tc>
          <w:tcPr>
            <w:tcW w:w="2774" w:type="dxa"/>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АД</w:t>
            </w:r>
            <w:proofErr w:type="gramStart"/>
            <w:r w:rsidRPr="008E670D">
              <w:rPr>
                <w:rFonts w:eastAsia="Calibri"/>
                <w:color w:val="000000"/>
                <w:sz w:val="23"/>
                <w:szCs w:val="23"/>
                <w:lang w:eastAsia="en-US"/>
              </w:rPr>
              <w:t>1</w:t>
            </w:r>
            <w:proofErr w:type="gramEnd"/>
            <w:r w:rsidRPr="008E670D">
              <w:rPr>
                <w:rFonts w:eastAsia="Calibri"/>
                <w:color w:val="000000"/>
                <w:sz w:val="23"/>
                <w:szCs w:val="23"/>
                <w:lang w:eastAsia="en-US"/>
              </w:rPr>
              <w:t>.4. Принятие решения об отказе в приеме документов АД</w:t>
            </w:r>
            <w:proofErr w:type="gramStart"/>
            <w:r w:rsidRPr="008E670D">
              <w:rPr>
                <w:rFonts w:eastAsia="Calibri"/>
                <w:color w:val="000000"/>
                <w:sz w:val="23"/>
                <w:szCs w:val="23"/>
                <w:lang w:eastAsia="en-US"/>
              </w:rPr>
              <w:t>2</w:t>
            </w:r>
            <w:proofErr w:type="gramEnd"/>
            <w:r w:rsidRPr="008E670D">
              <w:rPr>
                <w:rFonts w:eastAsia="Calibri"/>
                <w:color w:val="000000"/>
                <w:sz w:val="23"/>
                <w:szCs w:val="23"/>
                <w:lang w:eastAsia="en-US"/>
              </w:rPr>
              <w:t>.1. Принятие решения о предоставлении услуги</w:t>
            </w:r>
          </w:p>
        </w:tc>
        <w:tc>
          <w:tcPr>
            <w:tcW w:w="2039" w:type="dxa"/>
            <w:vMerge w:val="restart"/>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До 5 рабочих дней </w:t>
            </w: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5</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ign w:val="center"/>
          </w:tcPr>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АД</w:t>
            </w:r>
            <w:proofErr w:type="gramStart"/>
            <w:r w:rsidRPr="008E670D">
              <w:rPr>
                <w:rFonts w:eastAsia="Calibri"/>
                <w:color w:val="000000"/>
                <w:sz w:val="23"/>
                <w:szCs w:val="23"/>
                <w:lang w:eastAsia="en-US"/>
              </w:rPr>
              <w:t>2</w:t>
            </w:r>
            <w:proofErr w:type="gramEnd"/>
            <w:r w:rsidRPr="008E670D">
              <w:rPr>
                <w:rFonts w:eastAsia="Calibri"/>
                <w:color w:val="000000"/>
                <w:sz w:val="23"/>
                <w:szCs w:val="23"/>
                <w:lang w:eastAsia="en-US"/>
              </w:rPr>
              <w:t>.2. Формирование решения о предоставлении услуги</w:t>
            </w:r>
          </w:p>
        </w:tc>
        <w:tc>
          <w:tcPr>
            <w:tcW w:w="2039" w:type="dxa"/>
            <w:vMerge/>
            <w:vAlign w:val="center"/>
          </w:tcPr>
          <w:p w:rsidR="008E670D" w:rsidRPr="008E670D" w:rsidRDefault="008E670D" w:rsidP="008E670D">
            <w:pPr>
              <w:rPr>
                <w:b/>
                <w:bCs/>
                <w:sz w:val="28"/>
                <w:szCs w:val="28"/>
              </w:rPr>
            </w:pP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6</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ign w:val="center"/>
          </w:tcPr>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АД</w:t>
            </w:r>
            <w:proofErr w:type="gramStart"/>
            <w:r w:rsidRPr="008E670D">
              <w:rPr>
                <w:rFonts w:eastAsia="Calibri"/>
                <w:color w:val="000000"/>
                <w:sz w:val="23"/>
                <w:szCs w:val="23"/>
                <w:lang w:eastAsia="en-US"/>
              </w:rPr>
              <w:t>2</w:t>
            </w:r>
            <w:proofErr w:type="gramEnd"/>
            <w:r w:rsidRPr="008E670D">
              <w:rPr>
                <w:rFonts w:eastAsia="Calibri"/>
                <w:color w:val="000000"/>
                <w:sz w:val="23"/>
                <w:szCs w:val="23"/>
                <w:lang w:eastAsia="en-US"/>
              </w:rPr>
              <w:t xml:space="preserve">.3. Принятие решения об отказе в предоставлении услуги </w:t>
            </w:r>
          </w:p>
        </w:tc>
        <w:tc>
          <w:tcPr>
            <w:tcW w:w="2039" w:type="dxa"/>
            <w:vMerge/>
            <w:vAlign w:val="center"/>
          </w:tcPr>
          <w:p w:rsidR="008E670D" w:rsidRPr="008E670D" w:rsidRDefault="008E670D" w:rsidP="008E670D">
            <w:pPr>
              <w:rPr>
                <w:b/>
                <w:bCs/>
                <w:sz w:val="28"/>
                <w:szCs w:val="28"/>
              </w:rPr>
            </w:pPr>
          </w:p>
        </w:tc>
      </w:tr>
    </w:tbl>
    <w:p w:rsidR="008E670D" w:rsidRPr="008E670D" w:rsidRDefault="008E670D" w:rsidP="008E670D">
      <w:pPr>
        <w:jc w:val="both"/>
        <w:rPr>
          <w:b/>
          <w:bCs/>
          <w:sz w:val="28"/>
          <w:szCs w:val="28"/>
        </w:rPr>
      </w:pPr>
    </w:p>
    <w:p w:rsidR="008E670D" w:rsidRPr="008E670D" w:rsidRDefault="008E670D" w:rsidP="008E670D">
      <w:pPr>
        <w:spacing w:after="160" w:line="259" w:lineRule="auto"/>
        <w:rPr>
          <w:sz w:val="28"/>
          <w:szCs w:val="28"/>
          <w:lang w:eastAsia="en-US"/>
        </w:rPr>
      </w:pPr>
      <w:r w:rsidRPr="008E670D">
        <w:rPr>
          <w:sz w:val="28"/>
          <w:szCs w:val="28"/>
          <w:lang w:eastAsia="en-US"/>
        </w:rPr>
        <w:br w:type="page"/>
      </w:r>
    </w:p>
    <w:p w:rsidR="008E670D" w:rsidRPr="00474BF2" w:rsidRDefault="008E670D" w:rsidP="008E670D">
      <w:pPr>
        <w:ind w:left="6237"/>
        <w:rPr>
          <w:sz w:val="18"/>
          <w:szCs w:val="18"/>
          <w:lang w:eastAsia="en-US"/>
        </w:rPr>
      </w:pPr>
      <w:r w:rsidRPr="00474BF2">
        <w:rPr>
          <w:sz w:val="18"/>
          <w:szCs w:val="18"/>
          <w:lang w:eastAsia="en-US"/>
        </w:rPr>
        <w:lastRenderedPageBreak/>
        <w:t>Приложение № 7</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spacing w:after="240"/>
        <w:jc w:val="center"/>
        <w:rPr>
          <w:b/>
          <w:bCs/>
          <w:sz w:val="28"/>
          <w:szCs w:val="28"/>
        </w:rPr>
      </w:pPr>
    </w:p>
    <w:p w:rsidR="008E670D" w:rsidRPr="008E670D" w:rsidRDefault="008E670D" w:rsidP="008E670D">
      <w:pPr>
        <w:spacing w:after="240"/>
        <w:jc w:val="center"/>
        <w:rPr>
          <w:b/>
          <w:bCs/>
          <w:sz w:val="28"/>
          <w:szCs w:val="28"/>
        </w:rPr>
      </w:pPr>
    </w:p>
    <w:p w:rsidR="008E670D" w:rsidRPr="008E670D" w:rsidRDefault="008E670D" w:rsidP="008E670D">
      <w:pPr>
        <w:spacing w:after="240"/>
        <w:jc w:val="center"/>
        <w:rPr>
          <w:b/>
          <w:bCs/>
          <w:sz w:val="28"/>
          <w:szCs w:val="28"/>
        </w:rPr>
      </w:pPr>
    </w:p>
    <w:p w:rsidR="008E670D" w:rsidRPr="008E670D" w:rsidRDefault="008E670D" w:rsidP="008E670D">
      <w:pPr>
        <w:spacing w:after="240"/>
        <w:jc w:val="center"/>
        <w:rPr>
          <w:b/>
          <w:bCs/>
          <w:sz w:val="28"/>
          <w:szCs w:val="28"/>
        </w:rPr>
      </w:pPr>
      <w:r w:rsidRPr="008E670D">
        <w:rPr>
          <w:b/>
          <w:bCs/>
          <w:sz w:val="28"/>
          <w:szCs w:val="28"/>
        </w:rPr>
        <w:t xml:space="preserve">Перечень признаков заявителей </w:t>
      </w:r>
    </w:p>
    <w:p w:rsidR="008E670D" w:rsidRPr="008E670D" w:rsidRDefault="008E670D" w:rsidP="008E670D">
      <w:pPr>
        <w:spacing w:before="240"/>
        <w:ind w:firstLine="709"/>
        <w:jc w:val="both"/>
        <w:rPr>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953"/>
      </w:tblGrid>
      <w:tr w:rsidR="008E670D" w:rsidRPr="008E670D" w:rsidTr="00E76661">
        <w:trPr>
          <w:trHeight w:val="815"/>
        </w:trPr>
        <w:tc>
          <w:tcPr>
            <w:tcW w:w="4253" w:type="dxa"/>
            <w:shd w:val="clear" w:color="auto" w:fill="auto"/>
            <w:vAlign w:val="center"/>
            <w:hideMark/>
          </w:tcPr>
          <w:p w:rsidR="008E670D" w:rsidRPr="008E670D" w:rsidRDefault="008E670D" w:rsidP="008E670D">
            <w:pPr>
              <w:jc w:val="center"/>
              <w:rPr>
                <w:b/>
                <w:bCs/>
              </w:rPr>
            </w:pPr>
            <w:r w:rsidRPr="008E670D">
              <w:rPr>
                <w:b/>
                <w:bCs/>
              </w:rPr>
              <w:t xml:space="preserve">Признак заявителя </w:t>
            </w:r>
            <w:r w:rsidRPr="008E670D">
              <w:rPr>
                <w:b/>
                <w:bCs/>
              </w:rPr>
              <w:br/>
            </w:r>
          </w:p>
        </w:tc>
        <w:tc>
          <w:tcPr>
            <w:tcW w:w="5953" w:type="dxa"/>
            <w:shd w:val="clear" w:color="auto" w:fill="auto"/>
            <w:vAlign w:val="center"/>
            <w:hideMark/>
          </w:tcPr>
          <w:p w:rsidR="008E670D" w:rsidRPr="008E670D" w:rsidRDefault="008E670D" w:rsidP="008E670D">
            <w:pPr>
              <w:jc w:val="center"/>
              <w:rPr>
                <w:b/>
                <w:bCs/>
              </w:rPr>
            </w:pPr>
            <w:r w:rsidRPr="008E670D">
              <w:rPr>
                <w:b/>
                <w:bCs/>
              </w:rPr>
              <w:t xml:space="preserve">Значения признака заявителя </w:t>
            </w:r>
            <w:r w:rsidRPr="008E670D">
              <w:rPr>
                <w:b/>
                <w:bCs/>
              </w:rPr>
              <w:br/>
            </w:r>
          </w:p>
        </w:tc>
      </w:tr>
      <w:tr w:rsidR="008E670D" w:rsidRPr="008E670D" w:rsidTr="00E76661">
        <w:trPr>
          <w:trHeight w:val="841"/>
        </w:trPr>
        <w:tc>
          <w:tcPr>
            <w:tcW w:w="4253" w:type="dxa"/>
            <w:shd w:val="clear" w:color="auto" w:fill="auto"/>
            <w:vAlign w:val="center"/>
          </w:tcPr>
          <w:p w:rsidR="008E670D" w:rsidRPr="008E670D" w:rsidRDefault="008E670D" w:rsidP="008E670D">
            <w:pPr>
              <w:jc w:val="center"/>
              <w:rPr>
                <w:b/>
                <w:bCs/>
                <w:lang w:val="en-US"/>
              </w:rPr>
            </w:pPr>
            <w:r w:rsidRPr="008E670D">
              <w:rPr>
                <w:noProof/>
                <w:lang w:eastAsia="en-US"/>
              </w:rPr>
              <w:t xml:space="preserve">1. </w:t>
            </w:r>
            <w:r w:rsidRPr="008E670D">
              <w:rPr>
                <w:noProof/>
                <w:lang w:val="en-US" w:eastAsia="en-US"/>
              </w:rPr>
              <w:t>Категория заявителя</w:t>
            </w:r>
          </w:p>
        </w:tc>
        <w:tc>
          <w:tcPr>
            <w:tcW w:w="5953" w:type="dxa"/>
            <w:shd w:val="clear" w:color="auto" w:fill="auto"/>
            <w:vAlign w:val="center"/>
          </w:tcPr>
          <w:p w:rsidR="008E670D" w:rsidRPr="008E670D" w:rsidRDefault="008E670D" w:rsidP="008E670D">
            <w:pPr>
              <w:jc w:val="center"/>
              <w:rPr>
                <w:lang w:eastAsia="en-US"/>
              </w:rPr>
            </w:pPr>
            <w:r w:rsidRPr="008E670D">
              <w:rPr>
                <w:noProof/>
                <w:lang w:eastAsia="en-US"/>
              </w:rPr>
              <w:t>2</w:t>
            </w:r>
            <w:r w:rsidRPr="008E670D">
              <w:rPr>
                <w:lang w:eastAsia="en-US"/>
              </w:rPr>
              <w:t xml:space="preserve">. </w:t>
            </w:r>
            <w:r w:rsidRPr="008E670D">
              <w:rPr>
                <w:noProof/>
                <w:lang w:eastAsia="en-US"/>
              </w:rPr>
              <w:t>Физическое лицо</w:t>
            </w:r>
            <w:r w:rsidRPr="008E670D">
              <w:rPr>
                <w:lang w:eastAsia="en-US"/>
              </w:rPr>
              <w:t>.</w:t>
            </w:r>
          </w:p>
          <w:p w:rsidR="008E670D" w:rsidRPr="008E670D" w:rsidRDefault="008E670D" w:rsidP="008E670D">
            <w:pPr>
              <w:jc w:val="center"/>
              <w:rPr>
                <w:noProof/>
                <w:lang w:eastAsia="en-US"/>
              </w:rPr>
            </w:pPr>
            <w:r w:rsidRPr="008E670D">
              <w:rPr>
                <w:noProof/>
                <w:lang w:eastAsia="en-US"/>
              </w:rPr>
              <w:t>3</w:t>
            </w:r>
            <w:r w:rsidRPr="008E670D">
              <w:rPr>
                <w:lang w:eastAsia="en-US"/>
              </w:rPr>
              <w:t xml:space="preserve">. </w:t>
            </w:r>
            <w:r w:rsidRPr="008E670D">
              <w:rPr>
                <w:noProof/>
                <w:lang w:eastAsia="en-US"/>
              </w:rPr>
              <w:t>Юридическое лицо.</w:t>
            </w:r>
          </w:p>
          <w:p w:rsidR="008E670D" w:rsidRPr="008E670D" w:rsidRDefault="008E670D" w:rsidP="008E670D">
            <w:pPr>
              <w:jc w:val="center"/>
              <w:rPr>
                <w:lang w:eastAsia="en-US"/>
              </w:rPr>
            </w:pPr>
            <w:r w:rsidRPr="008E670D">
              <w:rPr>
                <w:noProof/>
                <w:lang w:eastAsia="en-US"/>
              </w:rPr>
              <w:t>4. Индивидуальный предприниматель.</w:t>
            </w:r>
          </w:p>
        </w:tc>
      </w:tr>
      <w:tr w:rsidR="008E670D" w:rsidRPr="008E670D" w:rsidTr="00E76661">
        <w:trPr>
          <w:trHeight w:val="841"/>
        </w:trPr>
        <w:tc>
          <w:tcPr>
            <w:tcW w:w="4253" w:type="dxa"/>
            <w:shd w:val="clear" w:color="auto" w:fill="auto"/>
            <w:vAlign w:val="center"/>
          </w:tcPr>
          <w:p w:rsidR="008E670D" w:rsidRPr="008E670D" w:rsidRDefault="008E670D" w:rsidP="008E670D">
            <w:pPr>
              <w:jc w:val="center"/>
              <w:rPr>
                <w:lang w:eastAsia="en-US"/>
              </w:rPr>
            </w:pPr>
            <w:r w:rsidRPr="008E670D">
              <w:rPr>
                <w:bCs/>
              </w:rPr>
              <w:t xml:space="preserve">5. </w:t>
            </w:r>
            <w:r w:rsidRPr="008E670D">
              <w:rPr>
                <w:lang w:eastAsia="en-US"/>
              </w:rPr>
              <w:t xml:space="preserve">Кто обращается за услугой? </w:t>
            </w:r>
            <w:r w:rsidRPr="008E670D">
              <w:rPr>
                <w:lang w:eastAsia="en-US"/>
              </w:rPr>
              <w:br/>
            </w:r>
            <w:r w:rsidRPr="008E670D">
              <w:rPr>
                <w:i/>
                <w:iCs/>
                <w:lang w:eastAsia="en-US"/>
              </w:rPr>
              <w:t>(вопрос только для очного приема)</w:t>
            </w:r>
          </w:p>
        </w:tc>
        <w:tc>
          <w:tcPr>
            <w:tcW w:w="5953" w:type="dxa"/>
            <w:shd w:val="clear" w:color="auto" w:fill="auto"/>
            <w:vAlign w:val="center"/>
          </w:tcPr>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6. Заявитель обратился лично</w:t>
            </w:r>
          </w:p>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7. Обратился представитель заявителя</w:t>
            </w:r>
          </w:p>
        </w:tc>
      </w:tr>
      <w:tr w:rsidR="008E670D" w:rsidRPr="008E670D" w:rsidTr="00E76661">
        <w:trPr>
          <w:trHeight w:val="841"/>
        </w:trPr>
        <w:tc>
          <w:tcPr>
            <w:tcW w:w="4253" w:type="dxa"/>
            <w:shd w:val="clear" w:color="auto" w:fill="auto"/>
            <w:vAlign w:val="center"/>
          </w:tcPr>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 xml:space="preserve">8. Выберите вид имущества, в отношении которого запрашивается выписка </w:t>
            </w:r>
          </w:p>
        </w:tc>
        <w:tc>
          <w:tcPr>
            <w:tcW w:w="5953" w:type="dxa"/>
            <w:shd w:val="clear" w:color="auto" w:fill="auto"/>
            <w:vAlign w:val="center"/>
          </w:tcPr>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 xml:space="preserve">9. Недвижимое имущество </w:t>
            </w:r>
          </w:p>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 xml:space="preserve">10. Движимое имущество </w:t>
            </w:r>
          </w:p>
          <w:p w:rsidR="008E670D" w:rsidRPr="008E670D" w:rsidRDefault="008E670D" w:rsidP="0027445C">
            <w:pPr>
              <w:autoSpaceDE w:val="0"/>
              <w:autoSpaceDN w:val="0"/>
              <w:adjustRightInd w:val="0"/>
              <w:jc w:val="center"/>
              <w:rPr>
                <w:rFonts w:eastAsia="Calibri"/>
                <w:color w:val="000000"/>
                <w:lang w:eastAsia="en-US"/>
              </w:rPr>
            </w:pPr>
            <w:r w:rsidRPr="008E670D">
              <w:rPr>
                <w:rFonts w:eastAsia="Calibri"/>
                <w:color w:val="000000"/>
                <w:lang w:eastAsia="en-US"/>
              </w:rPr>
              <w:t xml:space="preserve">11. </w:t>
            </w:r>
            <w:r w:rsidR="0027445C">
              <w:rPr>
                <w:rFonts w:eastAsia="Calibri"/>
                <w:color w:val="000000"/>
                <w:lang w:eastAsia="en-US"/>
              </w:rPr>
              <w:t>М</w:t>
            </w:r>
            <w:r w:rsidR="0027445C" w:rsidRPr="008E670D">
              <w:rPr>
                <w:rFonts w:eastAsia="Calibri"/>
                <w:color w:val="000000"/>
                <w:lang w:eastAsia="en-US"/>
              </w:rPr>
              <w:t>униципальные</w:t>
            </w:r>
            <w:r w:rsidRPr="008E670D">
              <w:rPr>
                <w:rFonts w:eastAsia="Calibri"/>
                <w:color w:val="000000"/>
                <w:lang w:eastAsia="en-US"/>
              </w:rPr>
              <w:t xml:space="preserve">, </w:t>
            </w:r>
            <w:bookmarkStart w:id="0" w:name="_GoBack"/>
            <w:bookmarkEnd w:id="0"/>
            <w:r w:rsidRPr="008E670D">
              <w:rPr>
                <w:rFonts w:eastAsia="Calibri"/>
                <w:color w:val="000000"/>
                <w:lang w:eastAsia="en-US"/>
              </w:rPr>
              <w:t xml:space="preserve">предприятия и учреждения </w:t>
            </w:r>
          </w:p>
        </w:tc>
      </w:tr>
    </w:tbl>
    <w:p w:rsidR="008E670D" w:rsidRPr="008E670D" w:rsidRDefault="008E670D" w:rsidP="008E670D">
      <w:pPr>
        <w:keepNext/>
        <w:spacing w:before="60" w:after="60"/>
        <w:jc w:val="both"/>
        <w:rPr>
          <w:snapToGrid w:val="0"/>
          <w:color w:val="BFBFBF"/>
          <w:sz w:val="20"/>
          <w:szCs w:val="20"/>
        </w:rPr>
      </w:pPr>
    </w:p>
    <w:p w:rsidR="006C3776" w:rsidRPr="00905EB9" w:rsidRDefault="006C3776" w:rsidP="00603704">
      <w:pPr>
        <w:jc w:val="both"/>
        <w:rPr>
          <w:bCs/>
        </w:rPr>
      </w:pPr>
    </w:p>
    <w:sectPr w:rsidR="006C3776" w:rsidRPr="00905EB9" w:rsidSect="00D01D18">
      <w:footerReference w:type="default" r:id="rId16"/>
      <w:pgSz w:w="11906" w:h="16838"/>
      <w:pgMar w:top="1247" w:right="851" w:bottom="119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6A" w:rsidRDefault="00FD5A6A">
      <w:r>
        <w:separator/>
      </w:r>
    </w:p>
  </w:endnote>
  <w:endnote w:type="continuationSeparator" w:id="0">
    <w:p w:rsidR="00FD5A6A" w:rsidRDefault="00FD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Gothi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0855"/>
      <w:docPartObj>
        <w:docPartGallery w:val="Page Numbers (Bottom of Page)"/>
        <w:docPartUnique/>
      </w:docPartObj>
    </w:sdtPr>
    <w:sdtContent>
      <w:p w:rsidR="00237D47" w:rsidRDefault="00237D47">
        <w:pPr>
          <w:pStyle w:val="aff"/>
          <w:jc w:val="center"/>
        </w:pPr>
        <w:r>
          <w:fldChar w:fldCharType="begin"/>
        </w:r>
        <w:r>
          <w:instrText xml:space="preserve"> PAGE   \* MERGEFORMAT </w:instrText>
        </w:r>
        <w:r>
          <w:fldChar w:fldCharType="separate"/>
        </w:r>
        <w:r w:rsidR="0027445C">
          <w:rPr>
            <w:noProof/>
          </w:rPr>
          <w:t>23</w:t>
        </w:r>
        <w:r>
          <w:rPr>
            <w:noProof/>
          </w:rPr>
          <w:fldChar w:fldCharType="end"/>
        </w:r>
      </w:p>
    </w:sdtContent>
  </w:sdt>
  <w:p w:rsidR="00237D47" w:rsidRDefault="00237D47">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6A" w:rsidRDefault="00FD5A6A">
      <w:r>
        <w:separator/>
      </w:r>
    </w:p>
  </w:footnote>
  <w:footnote w:type="continuationSeparator" w:id="0">
    <w:p w:rsidR="00FD5A6A" w:rsidRDefault="00FD5A6A">
      <w:r>
        <w:continuationSeparator/>
      </w:r>
    </w:p>
  </w:footnote>
  <w:footnote w:id="1">
    <w:p w:rsidR="00237D47" w:rsidRPr="00103CF3" w:rsidRDefault="00237D47" w:rsidP="008E670D">
      <w:pPr>
        <w:pStyle w:val="ab"/>
      </w:pPr>
      <w:r w:rsidRPr="00103CF3">
        <w:rPr>
          <w:rStyle w:val="ad"/>
          <w:rFonts w:eastAsia="Arial"/>
        </w:rPr>
        <w:footnoteRef/>
      </w:r>
      <w:r w:rsidRPr="00103CF3">
        <w:t xml:space="preserve"> Ручное заполнение сведений в интерактивной форме услуги допускается только в случае невозможности получения</w:t>
      </w:r>
    </w:p>
    <w:p w:rsidR="00237D47" w:rsidRDefault="00237D47" w:rsidP="008E670D">
      <w:pPr>
        <w:pStyle w:val="ab"/>
      </w:pPr>
      <w:r w:rsidRPr="00103CF3">
        <w:t>указанных сведений из цифрового профиля посредством СМЭВ или витрин данных.</w:t>
      </w:r>
    </w:p>
  </w:footnote>
  <w:footnote w:id="2">
    <w:p w:rsidR="00237D47" w:rsidRDefault="00237D47" w:rsidP="008E670D">
      <w:pPr>
        <w:pStyle w:val="ab"/>
      </w:pPr>
      <w:r w:rsidRPr="00103CF3">
        <w:rPr>
          <w:rStyle w:val="ad"/>
          <w:rFonts w:eastAsia="Arial"/>
        </w:rPr>
        <w:footnoteRef/>
      </w:r>
      <w:r w:rsidRPr="00103CF3">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103CF3">
        <w:t>автозаполнены</w:t>
      </w:r>
      <w:proofErr w:type="spellEnd"/>
      <w:r w:rsidRPr="00103CF3">
        <w:t xml:space="preserve"> посредством информации, содержащейся в ЕСИА.</w:t>
      </w:r>
    </w:p>
  </w:footnote>
  <w:footnote w:id="3">
    <w:p w:rsidR="00237D47" w:rsidRDefault="00237D47" w:rsidP="008E670D">
      <w:pPr>
        <w:pStyle w:val="ab"/>
      </w:pPr>
      <w:r>
        <w:rPr>
          <w:rStyle w:val="ad"/>
          <w:rFonts w:eastAsia="Arial"/>
        </w:rPr>
        <w:footnoteRef/>
      </w:r>
      <w:r>
        <w:t xml:space="preserve"> Информационная система.</w:t>
      </w:r>
    </w:p>
  </w:footnote>
  <w:footnote w:id="4">
    <w:p w:rsidR="00237D47" w:rsidRDefault="00237D47" w:rsidP="008E670D">
      <w:pPr>
        <w:pStyle w:val="ab"/>
      </w:pPr>
      <w:r>
        <w:rPr>
          <w:rStyle w:val="ad"/>
          <w:rFonts w:eastAsia="Arial"/>
        </w:rPr>
        <w:footnoteRef/>
      </w:r>
      <w:r>
        <w:t xml:space="preserve"> Полный перечень административных процедур и действий содержится в соответствующем справочнике.  </w:t>
      </w:r>
    </w:p>
  </w:footnote>
  <w:footnote w:id="5">
    <w:p w:rsidR="00237D47" w:rsidRDefault="00237D47" w:rsidP="008E670D">
      <w:pPr>
        <w:pStyle w:val="ab"/>
      </w:pPr>
      <w:r>
        <w:rPr>
          <w:rStyle w:val="ad"/>
          <w:rFonts w:eastAsia="Arial"/>
        </w:rPr>
        <w:footnoteRef/>
      </w:r>
      <w:r>
        <w:t xml:space="preserve"> </w:t>
      </w:r>
      <w:r w:rsidRPr="00785898">
        <w:t>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w:t>
      </w:r>
      <w:r>
        <w:t xml:space="preserve"> </w:t>
      </w:r>
      <w:r w:rsidRPr="00785898">
        <w:t>государственных и муниципальных услуг (функций)</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9F93B12"/>
    <w:multiLevelType w:val="multilevel"/>
    <w:tmpl w:val="D9F2A2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3">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4">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363"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1">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2">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3">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4">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1"/>
  </w:num>
  <w:num w:numId="6">
    <w:abstractNumId w:val="7"/>
  </w:num>
  <w:num w:numId="7">
    <w:abstractNumId w:val="0"/>
  </w:num>
  <w:num w:numId="8">
    <w:abstractNumId w:val="8"/>
  </w:num>
  <w:num w:numId="9">
    <w:abstractNumId w:val="2"/>
  </w:num>
  <w:num w:numId="10">
    <w:abstractNumId w:val="10"/>
  </w:num>
  <w:num w:numId="11">
    <w:abstractNumId w:val="4"/>
  </w:num>
  <w:num w:numId="12">
    <w:abstractNumId w:val="5"/>
  </w:num>
  <w:num w:numId="13">
    <w:abstractNumId w:val="3"/>
  </w:num>
  <w:num w:numId="14">
    <w:abstractNumId w:val="9"/>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E4"/>
    <w:rsid w:val="00056C26"/>
    <w:rsid w:val="0009721B"/>
    <w:rsid w:val="000E511D"/>
    <w:rsid w:val="001103FB"/>
    <w:rsid w:val="00143B66"/>
    <w:rsid w:val="001613BE"/>
    <w:rsid w:val="00201F2C"/>
    <w:rsid w:val="00210126"/>
    <w:rsid w:val="00211CF7"/>
    <w:rsid w:val="002132C3"/>
    <w:rsid w:val="00232D53"/>
    <w:rsid w:val="00237D47"/>
    <w:rsid w:val="00247810"/>
    <w:rsid w:val="00256256"/>
    <w:rsid w:val="0027445C"/>
    <w:rsid w:val="00281808"/>
    <w:rsid w:val="00286543"/>
    <w:rsid w:val="002D06E6"/>
    <w:rsid w:val="002D19C4"/>
    <w:rsid w:val="00310AEF"/>
    <w:rsid w:val="00331287"/>
    <w:rsid w:val="003329AC"/>
    <w:rsid w:val="0033608A"/>
    <w:rsid w:val="0034739C"/>
    <w:rsid w:val="00355029"/>
    <w:rsid w:val="00356B47"/>
    <w:rsid w:val="00373258"/>
    <w:rsid w:val="003829CE"/>
    <w:rsid w:val="00386A29"/>
    <w:rsid w:val="003A331C"/>
    <w:rsid w:val="003B0B5C"/>
    <w:rsid w:val="003B670C"/>
    <w:rsid w:val="003C1376"/>
    <w:rsid w:val="003C5132"/>
    <w:rsid w:val="003F0657"/>
    <w:rsid w:val="004656BB"/>
    <w:rsid w:val="00474BF2"/>
    <w:rsid w:val="0048309A"/>
    <w:rsid w:val="00487C3C"/>
    <w:rsid w:val="00495780"/>
    <w:rsid w:val="004A7804"/>
    <w:rsid w:val="004E2E94"/>
    <w:rsid w:val="00506168"/>
    <w:rsid w:val="00531DAE"/>
    <w:rsid w:val="00564A07"/>
    <w:rsid w:val="00582304"/>
    <w:rsid w:val="00592E54"/>
    <w:rsid w:val="005D2799"/>
    <w:rsid w:val="005D3BD8"/>
    <w:rsid w:val="005E48E4"/>
    <w:rsid w:val="00603704"/>
    <w:rsid w:val="00610E1E"/>
    <w:rsid w:val="00611DA1"/>
    <w:rsid w:val="00627993"/>
    <w:rsid w:val="0066451A"/>
    <w:rsid w:val="0067520D"/>
    <w:rsid w:val="00683932"/>
    <w:rsid w:val="00691A31"/>
    <w:rsid w:val="00695471"/>
    <w:rsid w:val="006B150D"/>
    <w:rsid w:val="006C00E0"/>
    <w:rsid w:val="006C0D61"/>
    <w:rsid w:val="006C3776"/>
    <w:rsid w:val="006C55FC"/>
    <w:rsid w:val="007550FC"/>
    <w:rsid w:val="00767C20"/>
    <w:rsid w:val="0078115C"/>
    <w:rsid w:val="007952D5"/>
    <w:rsid w:val="007F43FB"/>
    <w:rsid w:val="007F44A8"/>
    <w:rsid w:val="00805DE7"/>
    <w:rsid w:val="0083575D"/>
    <w:rsid w:val="008422D9"/>
    <w:rsid w:val="00847A16"/>
    <w:rsid w:val="008500F4"/>
    <w:rsid w:val="00855C46"/>
    <w:rsid w:val="00891931"/>
    <w:rsid w:val="00893F3E"/>
    <w:rsid w:val="008B1A1F"/>
    <w:rsid w:val="008C6352"/>
    <w:rsid w:val="008E18F1"/>
    <w:rsid w:val="008E670D"/>
    <w:rsid w:val="00905EB9"/>
    <w:rsid w:val="009155E9"/>
    <w:rsid w:val="00922EC5"/>
    <w:rsid w:val="0097112E"/>
    <w:rsid w:val="009711C7"/>
    <w:rsid w:val="009B0B86"/>
    <w:rsid w:val="00A00B94"/>
    <w:rsid w:val="00A34263"/>
    <w:rsid w:val="00A35051"/>
    <w:rsid w:val="00A60E04"/>
    <w:rsid w:val="00AA47B2"/>
    <w:rsid w:val="00AA73D8"/>
    <w:rsid w:val="00AC3BB5"/>
    <w:rsid w:val="00AC66C8"/>
    <w:rsid w:val="00AF5C01"/>
    <w:rsid w:val="00B10DF2"/>
    <w:rsid w:val="00B1129D"/>
    <w:rsid w:val="00B21FCF"/>
    <w:rsid w:val="00B25C2D"/>
    <w:rsid w:val="00B53A18"/>
    <w:rsid w:val="00B75826"/>
    <w:rsid w:val="00B76D11"/>
    <w:rsid w:val="00B77A1B"/>
    <w:rsid w:val="00B80DFA"/>
    <w:rsid w:val="00B8527D"/>
    <w:rsid w:val="00B85902"/>
    <w:rsid w:val="00BA1FE0"/>
    <w:rsid w:val="00BB2A0B"/>
    <w:rsid w:val="00BD28B4"/>
    <w:rsid w:val="00BE5EE4"/>
    <w:rsid w:val="00BF211F"/>
    <w:rsid w:val="00C2019B"/>
    <w:rsid w:val="00C25A92"/>
    <w:rsid w:val="00C447C7"/>
    <w:rsid w:val="00C719DC"/>
    <w:rsid w:val="00C72963"/>
    <w:rsid w:val="00CA0740"/>
    <w:rsid w:val="00CF4771"/>
    <w:rsid w:val="00D01D18"/>
    <w:rsid w:val="00D20588"/>
    <w:rsid w:val="00D23109"/>
    <w:rsid w:val="00D436D0"/>
    <w:rsid w:val="00D527CE"/>
    <w:rsid w:val="00D7664A"/>
    <w:rsid w:val="00DE0714"/>
    <w:rsid w:val="00E0451D"/>
    <w:rsid w:val="00E07E2E"/>
    <w:rsid w:val="00E30FFD"/>
    <w:rsid w:val="00E46AC7"/>
    <w:rsid w:val="00E510E0"/>
    <w:rsid w:val="00E6206B"/>
    <w:rsid w:val="00E76661"/>
    <w:rsid w:val="00E767C9"/>
    <w:rsid w:val="00E801F3"/>
    <w:rsid w:val="00E95FF8"/>
    <w:rsid w:val="00ED119B"/>
    <w:rsid w:val="00F130C4"/>
    <w:rsid w:val="00F35672"/>
    <w:rsid w:val="00F63B19"/>
    <w:rsid w:val="00FB0ECE"/>
    <w:rsid w:val="00FB37E8"/>
    <w:rsid w:val="00FD5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Название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562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uiPriority w:val="1"/>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uiPriority w:val="99"/>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256256"/>
    <w:rPr>
      <w:rFonts w:ascii="Calibri" w:eastAsia="Calibri" w:hAnsi="Calibri" w:cs="Times New Roman"/>
    </w:rPr>
  </w:style>
  <w:style w:type="paragraph" w:styleId="aff2">
    <w:name w:val="header"/>
    <w:basedOn w:val="a"/>
    <w:link w:val="aff3"/>
    <w:uiPriority w:val="99"/>
    <w:unhideWhenUsed/>
    <w:rsid w:val="00256256"/>
    <w:pPr>
      <w:tabs>
        <w:tab w:val="center" w:pos="4677"/>
        <w:tab w:val="right" w:pos="9355"/>
      </w:tabs>
    </w:pPr>
  </w:style>
  <w:style w:type="character" w:customStyle="1" w:styleId="aff3">
    <w:name w:val="Верхний колонтитул Знак"/>
    <w:basedOn w:val="a0"/>
    <w:link w:val="aff2"/>
    <w:uiPriority w:val="99"/>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 w:type="numbering" w:customStyle="1" w:styleId="15">
    <w:name w:val="Нет списка1"/>
    <w:next w:val="a2"/>
    <w:uiPriority w:val="99"/>
    <w:semiHidden/>
    <w:unhideWhenUsed/>
    <w:rsid w:val="00531DAE"/>
  </w:style>
  <w:style w:type="paragraph" w:customStyle="1" w:styleId="normaltable">
    <w:name w:val="normaltable"/>
    <w:basedOn w:val="a"/>
    <w:rsid w:val="00531DAE"/>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rsid w:val="00531DAE"/>
    <w:pPr>
      <w:spacing w:before="100" w:beforeAutospacing="1" w:after="100" w:afterAutospacing="1"/>
    </w:pPr>
    <w:rPr>
      <w:rFonts w:ascii="TimesNewRomanPSMT" w:hAnsi="TimesNewRomanPSMT"/>
      <w:color w:val="000000"/>
    </w:rPr>
  </w:style>
  <w:style w:type="paragraph" w:customStyle="1" w:styleId="fontstyle1">
    <w:name w:val="fontstyle1"/>
    <w:basedOn w:val="a"/>
    <w:rsid w:val="00531DAE"/>
    <w:pPr>
      <w:spacing w:before="100" w:beforeAutospacing="1" w:after="100" w:afterAutospacing="1"/>
    </w:pPr>
    <w:rPr>
      <w:color w:val="000000"/>
    </w:rPr>
  </w:style>
  <w:style w:type="paragraph" w:customStyle="1" w:styleId="fontstyle2">
    <w:name w:val="fontstyle2"/>
    <w:basedOn w:val="a"/>
    <w:rsid w:val="00531DAE"/>
    <w:pPr>
      <w:spacing w:before="100" w:beforeAutospacing="1" w:after="100" w:afterAutospacing="1"/>
    </w:pPr>
    <w:rPr>
      <w:rFonts w:ascii="TimesNewRomanPS-BoldMT" w:hAnsi="TimesNewRomanPS-BoldMT"/>
      <w:b/>
      <w:bCs/>
      <w:color w:val="000000"/>
    </w:rPr>
  </w:style>
  <w:style w:type="paragraph" w:customStyle="1" w:styleId="fontstyle3">
    <w:name w:val="fontstyle3"/>
    <w:basedOn w:val="a"/>
    <w:rsid w:val="00531DAE"/>
    <w:pPr>
      <w:spacing w:before="100" w:beforeAutospacing="1" w:after="100" w:afterAutospacing="1"/>
    </w:pPr>
    <w:rPr>
      <w:rFonts w:ascii="Calibri" w:hAnsi="Calibri"/>
      <w:color w:val="000000"/>
      <w:sz w:val="22"/>
      <w:szCs w:val="22"/>
    </w:rPr>
  </w:style>
  <w:style w:type="paragraph" w:customStyle="1" w:styleId="fontstyle4">
    <w:name w:val="fontstyle4"/>
    <w:basedOn w:val="a"/>
    <w:rsid w:val="00531DAE"/>
    <w:pPr>
      <w:spacing w:before="100" w:beforeAutospacing="1" w:after="100" w:afterAutospacing="1"/>
    </w:pPr>
    <w:rPr>
      <w:rFonts w:ascii="MS-Gothic" w:hAnsi="MS-Gothic"/>
      <w:color w:val="000000"/>
    </w:rPr>
  </w:style>
  <w:style w:type="paragraph" w:customStyle="1" w:styleId="fontstyle5">
    <w:name w:val="fontstyle5"/>
    <w:basedOn w:val="a"/>
    <w:rsid w:val="00531DAE"/>
    <w:pPr>
      <w:spacing w:before="100" w:beforeAutospacing="1" w:after="100" w:afterAutospacing="1"/>
    </w:pPr>
    <w:rPr>
      <w:rFonts w:ascii="TimesNewRomanPS-ItalicMT" w:hAnsi="TimesNewRomanPS-ItalicMT"/>
      <w:i/>
      <w:iCs/>
      <w:color w:val="000000"/>
    </w:rPr>
  </w:style>
  <w:style w:type="character" w:customStyle="1" w:styleId="fontstyle01">
    <w:name w:val="fontstyle01"/>
    <w:basedOn w:val="a0"/>
    <w:rsid w:val="00531DAE"/>
    <w:rPr>
      <w:rFonts w:ascii="TimesNewRomanPSMT" w:hAnsi="TimesNewRomanPSMT" w:hint="default"/>
      <w:b w:val="0"/>
      <w:bCs w:val="0"/>
      <w:i w:val="0"/>
      <w:iCs w:val="0"/>
      <w:color w:val="000000"/>
      <w:sz w:val="24"/>
      <w:szCs w:val="24"/>
    </w:rPr>
  </w:style>
  <w:style w:type="character" w:customStyle="1" w:styleId="fontstyle21">
    <w:name w:val="fontstyle21"/>
    <w:basedOn w:val="a0"/>
    <w:rsid w:val="00531DAE"/>
    <w:rPr>
      <w:rFonts w:ascii="TimesNewRomanPS-BoldMT" w:hAnsi="TimesNewRomanPS-BoldMT" w:hint="default"/>
      <w:b/>
      <w:bCs/>
      <w:i w:val="0"/>
      <w:iCs w:val="0"/>
      <w:color w:val="000000"/>
      <w:sz w:val="24"/>
      <w:szCs w:val="24"/>
    </w:rPr>
  </w:style>
  <w:style w:type="character" w:customStyle="1" w:styleId="fontstyle31">
    <w:name w:val="fontstyle31"/>
    <w:basedOn w:val="a0"/>
    <w:rsid w:val="00531DAE"/>
    <w:rPr>
      <w:rFonts w:ascii="Calibri" w:hAnsi="Calibri" w:hint="default"/>
      <w:b w:val="0"/>
      <w:bCs w:val="0"/>
      <w:i w:val="0"/>
      <w:iCs w:val="0"/>
      <w:color w:val="000000"/>
      <w:sz w:val="22"/>
      <w:szCs w:val="22"/>
    </w:rPr>
  </w:style>
  <w:style w:type="character" w:customStyle="1" w:styleId="fontstyle41">
    <w:name w:val="fontstyle41"/>
    <w:basedOn w:val="a0"/>
    <w:rsid w:val="00531DAE"/>
    <w:rPr>
      <w:rFonts w:ascii="MS-Gothic" w:hAnsi="MS-Gothic" w:hint="default"/>
      <w:b w:val="0"/>
      <w:bCs w:val="0"/>
      <w:i w:val="0"/>
      <w:iCs w:val="0"/>
      <w:color w:val="000000"/>
      <w:sz w:val="24"/>
      <w:szCs w:val="24"/>
    </w:rPr>
  </w:style>
  <w:style w:type="character" w:customStyle="1" w:styleId="fontstyle51">
    <w:name w:val="fontstyle51"/>
    <w:basedOn w:val="a0"/>
    <w:rsid w:val="00531DAE"/>
    <w:rPr>
      <w:rFonts w:ascii="TimesNewRomanPS-ItalicMT" w:hAnsi="TimesNewRomanPS-ItalicMT" w:hint="default"/>
      <w:b w:val="0"/>
      <w:bCs w:val="0"/>
      <w:i/>
      <w:iCs/>
      <w:color w:val="000000"/>
      <w:sz w:val="24"/>
      <w:szCs w:val="24"/>
    </w:rPr>
  </w:style>
  <w:style w:type="table" w:customStyle="1" w:styleId="16">
    <w:name w:val="Сетка таблицы1"/>
    <w:basedOn w:val="a1"/>
    <w:next w:val="aa"/>
    <w:uiPriority w:val="39"/>
    <w:rsid w:val="008E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Название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562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uiPriority w:val="1"/>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uiPriority w:val="99"/>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256256"/>
    <w:rPr>
      <w:rFonts w:ascii="Calibri" w:eastAsia="Calibri" w:hAnsi="Calibri" w:cs="Times New Roman"/>
    </w:rPr>
  </w:style>
  <w:style w:type="paragraph" w:styleId="aff2">
    <w:name w:val="header"/>
    <w:basedOn w:val="a"/>
    <w:link w:val="aff3"/>
    <w:uiPriority w:val="99"/>
    <w:unhideWhenUsed/>
    <w:rsid w:val="00256256"/>
    <w:pPr>
      <w:tabs>
        <w:tab w:val="center" w:pos="4677"/>
        <w:tab w:val="right" w:pos="9355"/>
      </w:tabs>
    </w:pPr>
  </w:style>
  <w:style w:type="character" w:customStyle="1" w:styleId="aff3">
    <w:name w:val="Верхний колонтитул Знак"/>
    <w:basedOn w:val="a0"/>
    <w:link w:val="aff2"/>
    <w:uiPriority w:val="99"/>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 w:type="numbering" w:customStyle="1" w:styleId="15">
    <w:name w:val="Нет списка1"/>
    <w:next w:val="a2"/>
    <w:uiPriority w:val="99"/>
    <w:semiHidden/>
    <w:unhideWhenUsed/>
    <w:rsid w:val="00531DAE"/>
  </w:style>
  <w:style w:type="paragraph" w:customStyle="1" w:styleId="normaltable">
    <w:name w:val="normaltable"/>
    <w:basedOn w:val="a"/>
    <w:rsid w:val="00531DAE"/>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rsid w:val="00531DAE"/>
    <w:pPr>
      <w:spacing w:before="100" w:beforeAutospacing="1" w:after="100" w:afterAutospacing="1"/>
    </w:pPr>
    <w:rPr>
      <w:rFonts w:ascii="TimesNewRomanPSMT" w:hAnsi="TimesNewRomanPSMT"/>
      <w:color w:val="000000"/>
    </w:rPr>
  </w:style>
  <w:style w:type="paragraph" w:customStyle="1" w:styleId="fontstyle1">
    <w:name w:val="fontstyle1"/>
    <w:basedOn w:val="a"/>
    <w:rsid w:val="00531DAE"/>
    <w:pPr>
      <w:spacing w:before="100" w:beforeAutospacing="1" w:after="100" w:afterAutospacing="1"/>
    </w:pPr>
    <w:rPr>
      <w:color w:val="000000"/>
    </w:rPr>
  </w:style>
  <w:style w:type="paragraph" w:customStyle="1" w:styleId="fontstyle2">
    <w:name w:val="fontstyle2"/>
    <w:basedOn w:val="a"/>
    <w:rsid w:val="00531DAE"/>
    <w:pPr>
      <w:spacing w:before="100" w:beforeAutospacing="1" w:after="100" w:afterAutospacing="1"/>
    </w:pPr>
    <w:rPr>
      <w:rFonts w:ascii="TimesNewRomanPS-BoldMT" w:hAnsi="TimesNewRomanPS-BoldMT"/>
      <w:b/>
      <w:bCs/>
      <w:color w:val="000000"/>
    </w:rPr>
  </w:style>
  <w:style w:type="paragraph" w:customStyle="1" w:styleId="fontstyle3">
    <w:name w:val="fontstyle3"/>
    <w:basedOn w:val="a"/>
    <w:rsid w:val="00531DAE"/>
    <w:pPr>
      <w:spacing w:before="100" w:beforeAutospacing="1" w:after="100" w:afterAutospacing="1"/>
    </w:pPr>
    <w:rPr>
      <w:rFonts w:ascii="Calibri" w:hAnsi="Calibri"/>
      <w:color w:val="000000"/>
      <w:sz w:val="22"/>
      <w:szCs w:val="22"/>
    </w:rPr>
  </w:style>
  <w:style w:type="paragraph" w:customStyle="1" w:styleId="fontstyle4">
    <w:name w:val="fontstyle4"/>
    <w:basedOn w:val="a"/>
    <w:rsid w:val="00531DAE"/>
    <w:pPr>
      <w:spacing w:before="100" w:beforeAutospacing="1" w:after="100" w:afterAutospacing="1"/>
    </w:pPr>
    <w:rPr>
      <w:rFonts w:ascii="MS-Gothic" w:hAnsi="MS-Gothic"/>
      <w:color w:val="000000"/>
    </w:rPr>
  </w:style>
  <w:style w:type="paragraph" w:customStyle="1" w:styleId="fontstyle5">
    <w:name w:val="fontstyle5"/>
    <w:basedOn w:val="a"/>
    <w:rsid w:val="00531DAE"/>
    <w:pPr>
      <w:spacing w:before="100" w:beforeAutospacing="1" w:after="100" w:afterAutospacing="1"/>
    </w:pPr>
    <w:rPr>
      <w:rFonts w:ascii="TimesNewRomanPS-ItalicMT" w:hAnsi="TimesNewRomanPS-ItalicMT"/>
      <w:i/>
      <w:iCs/>
      <w:color w:val="000000"/>
    </w:rPr>
  </w:style>
  <w:style w:type="character" w:customStyle="1" w:styleId="fontstyle01">
    <w:name w:val="fontstyle01"/>
    <w:basedOn w:val="a0"/>
    <w:rsid w:val="00531DAE"/>
    <w:rPr>
      <w:rFonts w:ascii="TimesNewRomanPSMT" w:hAnsi="TimesNewRomanPSMT" w:hint="default"/>
      <w:b w:val="0"/>
      <w:bCs w:val="0"/>
      <w:i w:val="0"/>
      <w:iCs w:val="0"/>
      <w:color w:val="000000"/>
      <w:sz w:val="24"/>
      <w:szCs w:val="24"/>
    </w:rPr>
  </w:style>
  <w:style w:type="character" w:customStyle="1" w:styleId="fontstyle21">
    <w:name w:val="fontstyle21"/>
    <w:basedOn w:val="a0"/>
    <w:rsid w:val="00531DAE"/>
    <w:rPr>
      <w:rFonts w:ascii="TimesNewRomanPS-BoldMT" w:hAnsi="TimesNewRomanPS-BoldMT" w:hint="default"/>
      <w:b/>
      <w:bCs/>
      <w:i w:val="0"/>
      <w:iCs w:val="0"/>
      <w:color w:val="000000"/>
      <w:sz w:val="24"/>
      <w:szCs w:val="24"/>
    </w:rPr>
  </w:style>
  <w:style w:type="character" w:customStyle="1" w:styleId="fontstyle31">
    <w:name w:val="fontstyle31"/>
    <w:basedOn w:val="a0"/>
    <w:rsid w:val="00531DAE"/>
    <w:rPr>
      <w:rFonts w:ascii="Calibri" w:hAnsi="Calibri" w:hint="default"/>
      <w:b w:val="0"/>
      <w:bCs w:val="0"/>
      <w:i w:val="0"/>
      <w:iCs w:val="0"/>
      <w:color w:val="000000"/>
      <w:sz w:val="22"/>
      <w:szCs w:val="22"/>
    </w:rPr>
  </w:style>
  <w:style w:type="character" w:customStyle="1" w:styleId="fontstyle41">
    <w:name w:val="fontstyle41"/>
    <w:basedOn w:val="a0"/>
    <w:rsid w:val="00531DAE"/>
    <w:rPr>
      <w:rFonts w:ascii="MS-Gothic" w:hAnsi="MS-Gothic" w:hint="default"/>
      <w:b w:val="0"/>
      <w:bCs w:val="0"/>
      <w:i w:val="0"/>
      <w:iCs w:val="0"/>
      <w:color w:val="000000"/>
      <w:sz w:val="24"/>
      <w:szCs w:val="24"/>
    </w:rPr>
  </w:style>
  <w:style w:type="character" w:customStyle="1" w:styleId="fontstyle51">
    <w:name w:val="fontstyle51"/>
    <w:basedOn w:val="a0"/>
    <w:rsid w:val="00531DAE"/>
    <w:rPr>
      <w:rFonts w:ascii="TimesNewRomanPS-ItalicMT" w:hAnsi="TimesNewRomanPS-ItalicMT" w:hint="default"/>
      <w:b w:val="0"/>
      <w:bCs w:val="0"/>
      <w:i/>
      <w:iCs/>
      <w:color w:val="000000"/>
      <w:sz w:val="24"/>
      <w:szCs w:val="24"/>
    </w:rPr>
  </w:style>
  <w:style w:type="table" w:customStyle="1" w:styleId="16">
    <w:name w:val="Сетка таблицы1"/>
    <w:basedOn w:val="a1"/>
    <w:next w:val="aa"/>
    <w:uiPriority w:val="39"/>
    <w:rsid w:val="008E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6598">
      <w:bodyDiv w:val="1"/>
      <w:marLeft w:val="0"/>
      <w:marRight w:val="0"/>
      <w:marTop w:val="0"/>
      <w:marBottom w:val="0"/>
      <w:divBdr>
        <w:top w:val="none" w:sz="0" w:space="0" w:color="auto"/>
        <w:left w:val="none" w:sz="0" w:space="0" w:color="auto"/>
        <w:bottom w:val="none" w:sz="0" w:space="0" w:color="auto"/>
        <w:right w:val="none" w:sz="0" w:space="0" w:color="auto"/>
      </w:divBdr>
    </w:div>
    <w:div w:id="1004672857">
      <w:bodyDiv w:val="1"/>
      <w:marLeft w:val="0"/>
      <w:marRight w:val="0"/>
      <w:marTop w:val="0"/>
      <w:marBottom w:val="0"/>
      <w:divBdr>
        <w:top w:val="none" w:sz="0" w:space="0" w:color="auto"/>
        <w:left w:val="none" w:sz="0" w:space="0" w:color="auto"/>
        <w:bottom w:val="none" w:sz="0" w:space="0" w:color="auto"/>
        <w:right w:val="none" w:sz="0" w:space="0" w:color="auto"/>
      </w:divBdr>
    </w:div>
    <w:div w:id="154922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238078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cntd.ru/document/9023888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607752657" TargetMode="External"/><Relationship Id="rId5" Type="http://schemas.openxmlformats.org/officeDocument/2006/relationships/webSettings" Target="webSettings.xml"/><Relationship Id="rId15" Type="http://schemas.openxmlformats.org/officeDocument/2006/relationships/hyperlink" Target="https://docs.cntd.ru/document/902300339" TargetMode="External"/><Relationship Id="rId10" Type="http://schemas.openxmlformats.org/officeDocument/2006/relationships/hyperlink" Target="https://docs.cntd.ru/document/902228011"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docs.cntd.ru/document/4203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23</Pages>
  <Words>6662</Words>
  <Characters>37980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Морозова Алла Валерьевна</cp:lastModifiedBy>
  <cp:revision>20</cp:revision>
  <cp:lastPrinted>2024-03-13T05:57:00Z</cp:lastPrinted>
  <dcterms:created xsi:type="dcterms:W3CDTF">2024-03-13T03:03:00Z</dcterms:created>
  <dcterms:modified xsi:type="dcterms:W3CDTF">2024-03-19T07:29:00Z</dcterms:modified>
</cp:coreProperties>
</file>