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83" w:rsidRPr="002F5383" w:rsidRDefault="002F5383" w:rsidP="002F5383">
      <w:r w:rsidRPr="002F538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681B2C1" wp14:editId="28B36DA2">
            <wp:simplePos x="0" y="0"/>
            <wp:positionH relativeFrom="column">
              <wp:posOffset>2686050</wp:posOffset>
            </wp:positionH>
            <wp:positionV relativeFrom="paragraph">
              <wp:posOffset>-388620</wp:posOffset>
            </wp:positionV>
            <wp:extent cx="657225" cy="914400"/>
            <wp:effectExtent l="0" t="0" r="9525" b="0"/>
            <wp:wrapNone/>
            <wp:docPr id="1" name="Рисунок 1" descr="Описание: F: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383">
        <w:t xml:space="preserve">   </w:t>
      </w:r>
    </w:p>
    <w:p w:rsidR="002F5383" w:rsidRPr="002F5383" w:rsidRDefault="002F5383" w:rsidP="002F5383"/>
    <w:p w:rsidR="002F5383" w:rsidRPr="002F5383" w:rsidRDefault="002F5383" w:rsidP="002F5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383">
        <w:rPr>
          <w:rFonts w:ascii="Times New Roman" w:hAnsi="Times New Roman" w:cs="Times New Roman"/>
          <w:sz w:val="28"/>
          <w:szCs w:val="28"/>
        </w:rPr>
        <w:t>АДМИНИСТРАЦИЯ КАРАТУЗСКОГО РАЙОНА</w:t>
      </w:r>
    </w:p>
    <w:p w:rsidR="002F5383" w:rsidRPr="002F5383" w:rsidRDefault="002F5383" w:rsidP="002F5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38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5383" w:rsidRPr="002F5383" w:rsidTr="00996B5E">
        <w:tc>
          <w:tcPr>
            <w:tcW w:w="3190" w:type="dxa"/>
            <w:hideMark/>
          </w:tcPr>
          <w:p w:rsidR="002F5383" w:rsidRPr="002F5383" w:rsidRDefault="00A729A2" w:rsidP="002F5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  <w:r w:rsidR="000B3B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90" w:type="dxa"/>
            <w:hideMark/>
          </w:tcPr>
          <w:p w:rsidR="002F5383" w:rsidRPr="002F5383" w:rsidRDefault="002F5383" w:rsidP="002F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383">
              <w:rPr>
                <w:rFonts w:ascii="Times New Roman" w:hAnsi="Times New Roman"/>
                <w:sz w:val="28"/>
                <w:szCs w:val="28"/>
              </w:rPr>
              <w:t>с. Каратузское</w:t>
            </w:r>
          </w:p>
        </w:tc>
        <w:tc>
          <w:tcPr>
            <w:tcW w:w="3191" w:type="dxa"/>
            <w:hideMark/>
          </w:tcPr>
          <w:p w:rsidR="002F5383" w:rsidRPr="002F5383" w:rsidRDefault="002F5383" w:rsidP="002F5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29A2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2F538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B3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29A2">
              <w:rPr>
                <w:rFonts w:ascii="Times New Roman" w:hAnsi="Times New Roman"/>
                <w:sz w:val="28"/>
                <w:szCs w:val="28"/>
              </w:rPr>
              <w:t>78-п</w:t>
            </w:r>
          </w:p>
        </w:tc>
      </w:tr>
    </w:tbl>
    <w:p w:rsidR="002F5383" w:rsidRPr="002F5383" w:rsidRDefault="002F5383" w:rsidP="002F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B2F" w:rsidRPr="000B3B2F" w:rsidRDefault="000B3B2F" w:rsidP="000B3B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B2F">
        <w:rPr>
          <w:rFonts w:ascii="Times New Roman" w:hAnsi="Times New Roman" w:cs="Times New Roman"/>
          <w:sz w:val="28"/>
          <w:szCs w:val="28"/>
        </w:rPr>
        <w:t xml:space="preserve">О </w:t>
      </w:r>
      <w:r w:rsidR="00873C7D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Pr="000B3B2F">
        <w:rPr>
          <w:rFonts w:ascii="Times New Roman" w:hAnsi="Times New Roman" w:cs="Times New Roman"/>
          <w:sz w:val="28"/>
          <w:szCs w:val="28"/>
        </w:rPr>
        <w:t>Координационного совета по взаимодействию с Общероссийским общественно-государственным движением детей и молодежи «Движение первых» на территории Каратузского района Красноярского края</w:t>
      </w:r>
    </w:p>
    <w:p w:rsidR="007C494F" w:rsidRPr="00A52F3B" w:rsidRDefault="007C494F" w:rsidP="007C494F">
      <w:pPr>
        <w:tabs>
          <w:tab w:val="left" w:pos="935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94F" w:rsidRDefault="007C494F" w:rsidP="007C494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частью 8 статьи 6 Федеральными законами Российской Федерации от 14.07.2002 № 261-ФЗ «О российском движении детей и молодежи», в целях исполнения поручения Губернатора Красноярского края по итогам Регионального координационного совета</w:t>
      </w:r>
      <w:r w:rsid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370808" w:rsidRPr="00A52F3B" w:rsidRDefault="00370808" w:rsidP="007C494F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Создать Координационный совет по взаимодействию с Общероссийским общественно-государственным движением детей и молодежи «Движение первых» на территории Каратузского района Красноярского края.</w:t>
      </w:r>
    </w:p>
    <w:p w:rsidR="007C494F" w:rsidRDefault="000734C0" w:rsidP="007C4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07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</w:t>
      </w:r>
      <w:r w:rsidR="00DB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 w:rsidR="007C494F" w:rsidRPr="00A5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</w:t>
      </w:r>
      <w:r w:rsidR="0087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C7D" w:rsidRPr="00873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взаимодействию с Общероссийским общественно-государственным движением детей и молодежи «Движение первых» на территории Каратуз</w:t>
      </w:r>
      <w:r w:rsidR="00873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</w:t>
      </w:r>
      <w:r w:rsid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94F" w:rsidRPr="00A5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A9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494F" w:rsidRPr="00A52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7C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7C494F" w:rsidRPr="00A52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C5A" w:rsidRDefault="000734C0" w:rsidP="007C4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состав </w:t>
      </w:r>
      <w:r w:rsidR="007C494F" w:rsidRPr="00A60E02">
        <w:t xml:space="preserve"> </w:t>
      </w:r>
      <w:r w:rsidR="007C494F" w:rsidRPr="00A60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="0087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C7D" w:rsidRPr="00873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взаимодействию с Общероссийским общественно-государственным движением детей и молодежи «Движение первых» на территории Каратуз</w:t>
      </w:r>
      <w:r w:rsidR="00873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</w:t>
      </w:r>
      <w:r w:rsid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94F" w:rsidRPr="00A6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="00DB6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№2</w:t>
      </w:r>
    </w:p>
    <w:p w:rsidR="007C494F" w:rsidRPr="00A52F3B" w:rsidRDefault="000734C0" w:rsidP="007C4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494F" w:rsidRPr="00A5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="00DB6C5A" w:rsidRPr="00CD3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Координ</w:t>
      </w:r>
      <w:r w:rsidR="00DB6C5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ационного совета</w:t>
      </w:r>
      <w:r w:rsidR="0087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C7D" w:rsidRPr="00873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взаимодействию с Общероссийским общественно-государственным движением детей и молодежи «Движение первых» на территории Каратуз</w:t>
      </w:r>
      <w:r w:rsidR="00873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края,</w:t>
      </w:r>
      <w:r w:rsidR="00A9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</w:t>
      </w:r>
      <w:r w:rsidR="00DB6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№3</w:t>
      </w:r>
    </w:p>
    <w:p w:rsidR="00A729A2" w:rsidRDefault="000734C0" w:rsidP="00A729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29A2" w:rsidRPr="00A72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9A2" w:rsidRPr="00F21F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29A2" w:rsidRPr="00F21F66">
        <w:rPr>
          <w:rFonts w:ascii="Times New Roman" w:hAnsi="Times New Roman" w:cs="Times New Roman"/>
          <w:sz w:val="28"/>
          <w:szCs w:val="28"/>
        </w:rPr>
        <w:t xml:space="preserve"> </w:t>
      </w:r>
      <w:r w:rsidR="00A729A2">
        <w:rPr>
          <w:rFonts w:ascii="Times New Roman" w:hAnsi="Times New Roman" w:cs="Times New Roman"/>
          <w:sz w:val="28"/>
          <w:szCs w:val="28"/>
        </w:rPr>
        <w:t>исполнением</w:t>
      </w:r>
      <w:r w:rsidR="00A729A2" w:rsidRPr="00F21F6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729A2">
        <w:rPr>
          <w:rFonts w:ascii="Times New Roman" w:hAnsi="Times New Roman" w:cs="Times New Roman"/>
          <w:sz w:val="28"/>
          <w:szCs w:val="28"/>
        </w:rPr>
        <w:t xml:space="preserve"> постановления возложить на Федосееву О.В., заместителя главы района по общественно-политической работе.</w:t>
      </w:r>
    </w:p>
    <w:p w:rsidR="007C494F" w:rsidRDefault="000734C0" w:rsidP="00A729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2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29A2" w:rsidRPr="00A729A2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официального опубликования</w:t>
      </w:r>
      <w:r w:rsidR="00A729A2" w:rsidRPr="00A729A2">
        <w:rPr>
          <w:rFonts w:ascii="Times New Roman" w:hAnsi="Times New Roman" w:cs="Times New Roman"/>
        </w:rPr>
        <w:t xml:space="preserve"> </w:t>
      </w:r>
      <w:r w:rsidR="00A729A2" w:rsidRPr="00A729A2">
        <w:rPr>
          <w:rFonts w:ascii="Times New Roman" w:hAnsi="Times New Roman" w:cs="Times New Roman"/>
          <w:sz w:val="28"/>
          <w:szCs w:val="28"/>
        </w:rPr>
        <w:t>в периодическом печатном издании «Вести муниципального образов</w:t>
      </w:r>
      <w:r w:rsidR="00A50CA1">
        <w:rPr>
          <w:rFonts w:ascii="Times New Roman" w:hAnsi="Times New Roman" w:cs="Times New Roman"/>
          <w:sz w:val="28"/>
          <w:szCs w:val="28"/>
        </w:rPr>
        <w:t>ания «</w:t>
      </w:r>
      <w:proofErr w:type="spellStart"/>
      <w:r w:rsidR="00A50CA1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="00A50CA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50CA1" w:rsidRDefault="00A50CA1" w:rsidP="00A729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94F" w:rsidRPr="00A52F3B" w:rsidRDefault="007C494F" w:rsidP="007C4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3" w:rsidRDefault="00A729A2" w:rsidP="00A729A2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C494F" w:rsidRPr="00A5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</w:t>
      </w:r>
      <w:r w:rsidR="007C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C494F" w:rsidRPr="00A5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proofErr w:type="spellEnd"/>
    </w:p>
    <w:p w:rsidR="00A50CA1" w:rsidRDefault="00A50CA1" w:rsidP="00A729A2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A1" w:rsidRPr="00C90043" w:rsidRDefault="00A50CA1" w:rsidP="00A729A2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29A2" w:rsidTr="00A729A2">
        <w:tc>
          <w:tcPr>
            <w:tcW w:w="4785" w:type="dxa"/>
          </w:tcPr>
          <w:p w:rsidR="00A729A2" w:rsidRDefault="00A729A2" w:rsidP="00C90043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729A2" w:rsidRPr="002610A4" w:rsidRDefault="00A729A2" w:rsidP="00A729A2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A729A2" w:rsidRPr="002610A4" w:rsidRDefault="00A729A2" w:rsidP="00A729A2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A729A2" w:rsidRPr="002610A4" w:rsidRDefault="00A729A2" w:rsidP="00A729A2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Каратузского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23.01.2024 № 78-п</w:t>
            </w:r>
          </w:p>
          <w:p w:rsidR="00A729A2" w:rsidRDefault="00A729A2" w:rsidP="00A729A2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043" w:rsidRPr="00C90043" w:rsidRDefault="00C90043" w:rsidP="00A729A2">
      <w:pPr>
        <w:tabs>
          <w:tab w:val="left" w:pos="946"/>
        </w:tabs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</w:p>
    <w:p w:rsidR="00C90043" w:rsidRPr="00C90043" w:rsidRDefault="00C90043" w:rsidP="00C90043">
      <w:pPr>
        <w:tabs>
          <w:tab w:val="left" w:pos="946"/>
        </w:tabs>
        <w:spacing w:after="0" w:line="240" w:lineRule="auto"/>
        <w:ind w:left="4962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</w:p>
    <w:p w:rsidR="00C90043" w:rsidRPr="00C90043" w:rsidRDefault="00C90043" w:rsidP="00C900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 Положение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о Координационном совете </w:t>
      </w:r>
      <w:bookmarkStart w:id="0" w:name="_Hlk147488194"/>
      <w:r w:rsidRPr="00C9004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>по взаимодействию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с Общероссийским общественно-государственным движением детей </w:t>
      </w:r>
      <w:r w:rsidRPr="00C9004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br/>
        <w:t xml:space="preserve">и </w:t>
      </w:r>
      <w:bookmarkStart w:id="1" w:name="_Hlk147487761"/>
      <w:r w:rsidRPr="00C9004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молодежи «Движение первых», на территории </w:t>
      </w:r>
      <w:bookmarkEnd w:id="0"/>
      <w:r w:rsidRPr="00C90043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zh-CN"/>
        </w:rPr>
        <w:t xml:space="preserve">Каратузского района </w:t>
      </w:r>
      <w:r w:rsidRPr="00C9004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>Красноярского края</w:t>
      </w:r>
      <w:bookmarkEnd w:id="1"/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>1. Общие положения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</w:pP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1.1 В целях реализации части 8 статьи 6 Федерального закона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от 14 июля 2022 года № 261-ФЗ «О российском движении детей и молодежи» (далее – Федеральный закон № 261-ФЗ) создается Координационный совет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</w:r>
      <w:r w:rsidRPr="00C90043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 xml:space="preserve">по взаимодействию с Общероссийским общественно-государственным движением детей и молодежи «Движение первых» (далее – Движение), </w:t>
      </w:r>
      <w:r w:rsidRPr="00C90043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br/>
        <w:t>его региональным, местным и первичными отделениями на территории</w:t>
      </w:r>
      <w:r w:rsidRPr="00C90043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 </w:t>
      </w:r>
      <w:r w:rsidRPr="00C90043"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zh-CN"/>
        </w:rPr>
        <w:t xml:space="preserve"> </w:t>
      </w:r>
      <w:r w:rsidRPr="00C9004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Каратузского района</w:t>
      </w:r>
      <w:r w:rsidRPr="00C9004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C90043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(далее – Муниципальный координационный совет).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FF0000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1.2</w:t>
      </w:r>
      <w:r w:rsidRPr="00C90043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 xml:space="preserve"> Муниципальный координационный совет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является постоянно действующим коллегиальным совещательным органом, образованным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>в целях координации деятельности органов местного самоуправления Каратузского района</w:t>
      </w:r>
      <w:r w:rsidRPr="00C9004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Pr="00C90043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  <w:t xml:space="preserve">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общественных объединений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>и организаций, в вопросах реализации деятельности Движения, содействия региональному отделению Движения Красноярского края (далее – Региональное отделение), местному отделению Движения Каратузского района</w:t>
      </w:r>
      <w:r w:rsidRPr="00C90043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  <w:t xml:space="preserve">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(далее – Местное отделение) и первичными  отделениями Движения в реализации ими целей, определенных частью 1 статьи 2 Федерального закона № 261-ФЗ, а также для решения иных вопросов, связанных с деятельностью Движения на территории Каратузского района.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1.3 Муниципальный координационный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и распоряжениями Президента Российской Федерации, постановлениями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и распоряжениями Правительства Российской Федерации, иными федеральными нормативными правовыми актами, Уставом Движения, законами Красноярского края, постановлениями, распоряжениями Губернатора Красноярского края и Правительства Красноярского края,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а также настоящим Положением.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FF0000"/>
          <w:kern w:val="1"/>
          <w:sz w:val="28"/>
          <w:szCs w:val="28"/>
          <w:lang w:eastAsia="zh-CN"/>
        </w:rPr>
      </w:pP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2. Задачи Муниципального координационного совета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2.1 К задачам Муниципального координационного совета относится: 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1) Оказание поддержки Движению в вопросах взаимодействия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с муниципальными учреждениями и иными организациями, а также общественными объединениями, осуществляющими деятельность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на территории </w:t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Каратузского района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;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2) Обеспечение участия органов местного самоуправления </w:t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Каратузского района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структурных подразделений администрации </w:t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Каратузского района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муниципальных учреждений и иных организаций, а также общественных объединений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>и организаций, осуществляющих деятельность на территории Каратузского района,</w:t>
      </w:r>
      <w:r w:rsidRPr="00C90043">
        <w:rPr>
          <w:rFonts w:ascii="Times New Roman" w:eastAsia="Times New Roman" w:hAnsi="Times New Roman" w:cs="Times New Roman"/>
          <w:i/>
          <w:iCs/>
          <w:color w:val="FF0000"/>
          <w:kern w:val="1"/>
          <w:sz w:val="28"/>
          <w:szCs w:val="28"/>
          <w:lang w:eastAsia="zh-CN"/>
        </w:rPr>
        <w:t xml:space="preserve">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в мероприятиях, проектах, конкурсах и иных воспитательных событиях Движения (далее – события Движения);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3) Координация и мониторинг деятельности первичных отделений Движения, создаваемых на территории </w:t>
      </w:r>
      <w:r w:rsidRPr="00C9004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Каратузского района;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4) Оказание содействия в реализации событий Движения, реализуемых Региональным отделением и Местным отделением,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на территории Каратузского района, участие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в экспертной оценке заявок, представляемых на события Движения; 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5) Оказание содействия Региональному отделению, Местному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и первичным отделениям в вопросах развития института наставничества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>в целях совершенствования подходов в работе с детьми и молодежью;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6) Содействие осуществлению профессиональной ориентации детей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и молодежи с привлечением муниципальных организаций-работодателей; 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FF0000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7) Вовлечение в работу Регионального и Местного отделений детско-юношеских и молодежных объединений, осуществляющих социально значимую деятельность на территории </w:t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Каратузского района</w:t>
      </w:r>
      <w:r w:rsidRPr="00C90043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zh-CN"/>
        </w:rPr>
        <w:t>;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color w:val="FF0000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8) </w:t>
      </w:r>
      <w:r w:rsidRPr="00C90043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 xml:space="preserve">Осуществление взаимодействия с муниципальными образовательными организациями, научными центрами </w:t>
      </w:r>
      <w:r w:rsidRPr="00C90043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br/>
        <w:t>и профессиональными сообществами, в целях изучения и тиражирования лучших практик, методик по вопросам развития детского движения, воспитания детей и молодежи в Каратузского района;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color w:val="FF0000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9) </w:t>
      </w:r>
      <w:r w:rsidRPr="00C90043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 xml:space="preserve">Мониторинг и подготовка рекомендаций целевой поддержки перспективных муниципальных детских и молодежных инициатив </w:t>
      </w:r>
      <w:r w:rsidRPr="00C90043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br/>
        <w:t xml:space="preserve">и проектов, в </w:t>
      </w:r>
      <w:proofErr w:type="spellStart"/>
      <w:r w:rsidRPr="00C90043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т.ч</w:t>
      </w:r>
      <w:proofErr w:type="spellEnd"/>
      <w:r w:rsidRPr="00C90043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lang w:eastAsia="zh-CN"/>
        </w:rPr>
        <w:t>. за счет средств местного бюджета;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10) Комплексный научно-экспертный мониторинг системы воспитательной работы с детьми и молодежью в Каратузского района, а также внесение предложений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>по ее совершенствованию;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11) Оказание содействия в обеспечении финансирования деятельности Центров Движения, осуществляющих деятельность на территории </w:t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Каратузского района</w:t>
      </w:r>
      <w:r w:rsidRPr="00C9004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;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12) Другие задачи, реализуемые в рамках достижения целей, предусмотренных частью 1 статьи 2 Федерального закона № 261-ФЗ.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3. Права Муниципального координационного совета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3.1 Муниципальный координационный совет для решения возложенных на него задач имеет следующие права: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1) Приглашать на заседание Муниципального координационного совета и заслушивать на нем должностных лиц органов местного самоуправления </w:t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Каратузского района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структурных подразделений администрации </w:t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Каратузского района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муниципальных учреждений и иных организаций, а также общественных объединений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и организаций, осуществляющих деятельность на территории </w:t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Каратузского района</w:t>
      </w:r>
      <w:r w:rsidRPr="00C90043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zh-CN"/>
        </w:rPr>
        <w:t>;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2) Запрашивать и получать в установленном порядке от Регионального отделения и Местного отделения, органов местного самоуправления </w:t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Каратузского района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структурных подразделений администрации </w:t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Каратузского района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муниципальных учреждений и иных организаций, а также общественных объединений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и организаций, осуществляющих деятельность на территории </w:t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Каратузского района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необходимые для решения задач информацию, материалы, документы. 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4. Организация деятельности Муниципального координационного совета</w:t>
      </w:r>
    </w:p>
    <w:p w:rsidR="002610A4" w:rsidRPr="00C90043" w:rsidRDefault="002610A4" w:rsidP="00C90043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4.1 Муниципальный координационный совет формируется в составе председателя, заместителей председателя, секретаря и членов Муниципального координационного совета. 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4.2 Состав Муниципального координационного совета утверждается Главой Каратузского района</w:t>
      </w:r>
      <w:r w:rsidRPr="00C90043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  <w:t xml:space="preserve">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и осуществляет свою деятельность бессрочно </w:t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(рекомендованный состав Муниципального координационного совета представлен в приложении).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4.3</w:t>
      </w:r>
      <w:proofErr w:type="gramStart"/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В</w:t>
      </w:r>
      <w:proofErr w:type="gramEnd"/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отсутствии председателя Муниципального координационного совета </w:t>
      </w:r>
      <w:r w:rsidRPr="00C90043"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  <w:t xml:space="preserve">обязанности исполняет один из заместителей председателя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Муниципального координационного совета.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В случае отсутствия председателя Муниципального координационного совета и наличия в составе Муниципального координационного совета двух заместителей председатель, вопрос об определении председательствующего заседания рассматривается в рамках повестки очередного заседания Муниципального координационного совета. 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4.4 Основной организационной формой деятельности Муниципального координационного совета является заседание. </w:t>
      </w:r>
      <w:r w:rsidRPr="00C90043"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  <w:t>Заседания Муниципального координационного совета проводятся не реже двух раз в календарный год.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</w:pPr>
      <w:r w:rsidRPr="00C90043"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  <w:t xml:space="preserve">4.5 Заседания Муниципального координационного совета проводятся </w:t>
      </w:r>
      <w:r w:rsidRPr="00C90043"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  <w:br/>
        <w:t>в форме очных заседаний или в режиме видеоконференцсвязи. Дата и время проведения заседания, повестка заседания определяется председателем Муниципального координационного совета.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</w:pPr>
      <w:r w:rsidRPr="00C90043"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  <w:t>4.6 Заседание Муниципального координационного совета считается правомочным, если на нем присутствует не менее половины его членов.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</w:pPr>
      <w:r w:rsidRPr="00C90043"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  <w:t>4.7 Решения Муниципального координационного совета принимаются простым большинством голосов присутствующих на заседании Муниципального координационного совета. В случае равенства голосов решающим является голос председательствующего на заседании Муниципального координационного совета.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4.8 Решения, принятые на заседаниях Муниципального координационного совета, оформляются протоколом заседания Муниципального координационного совета (далее — протокол), который подписывает председатель Муниципального координационного совета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>и секретарь Муниципального координационного совета. В случае отсутствия председателя Муниципального координационного совета протокол подписывает заместитель председателя Муниципального координационного совета.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4.9. В протоколе указываются: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1) Номер протокола и дата проведения заседания Муниципального координационного совета;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2) Список членов Совета, присутствовавших на заседании Муниципального координационного совета;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3) Список лиц, приглашенных на заседание Муниципального координационного совета;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4) Перечень и содержание рассматриваемых вопросов;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5) Решения, принятые по результатам рассмотрения вопросов,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с указанием ответственного лица по каждому из принятых решений;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6) Предложения и замечания членов Муниципального координационного совета (при наличии);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7) Особое мнение члена Муниципального координационного совета (при наличии). 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</w:pPr>
    </w:p>
    <w:p w:rsidR="002610A4" w:rsidRPr="00C90043" w:rsidRDefault="00C90043" w:rsidP="002610A4">
      <w:pPr>
        <w:tabs>
          <w:tab w:val="left" w:pos="9639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28"/>
          <w:szCs w:val="28"/>
          <w:shd w:val="clear" w:color="auto" w:fill="FFFFFF"/>
          <w:lang w:eastAsia="zh-CN" w:bidi="mr-IN"/>
        </w:rPr>
      </w:pPr>
      <w:r w:rsidRPr="00C90043">
        <w:rPr>
          <w:rFonts w:ascii="Times New Roman" w:eastAsia="Times New Roman" w:hAnsi="Times New Roman" w:cs="Mangal"/>
          <w:b/>
          <w:bCs/>
          <w:color w:val="000000"/>
          <w:kern w:val="1"/>
          <w:sz w:val="28"/>
          <w:szCs w:val="28"/>
          <w:shd w:val="clear" w:color="auto" w:fill="FFFFFF"/>
          <w:lang w:eastAsia="zh-CN" w:bidi="mr-IN"/>
        </w:rPr>
        <w:t>5. Председатель Муниципального координационного совета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</w:pPr>
      <w:r w:rsidRPr="00C90043"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  <w:t>5.1 Председателем Муниципального координационного совета является Глава Каратузского района.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</w:pPr>
      <w:r w:rsidRPr="00C90043"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  <w:t>5.2 Председатель Муниципального координационного совета выполняет следующие функции: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  <w:t>1) Р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уководит деятельностью Муниципального координационного совета;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2) Определяет перечень, сроки и порядок рассмотрения вопросов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на заседаниях Муниципального координационного совета; 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</w:pPr>
      <w:r w:rsidRPr="00C90043"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  <w:t>3) П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ринимает решения о проведении заседаний, а также о форме заседания Муниципального координационного совета (очная или в режиме видеоконференцсвязи); 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</w:pPr>
      <w:r w:rsidRPr="00C90043"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  <w:t>4) У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тверждает повестку заседания Муниципального координационного совета; </w:t>
      </w:r>
    </w:p>
    <w:p w:rsidR="00C90043" w:rsidRPr="00C90043" w:rsidRDefault="00C90043" w:rsidP="00C90043">
      <w:pPr>
        <w:tabs>
          <w:tab w:val="left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Mangal"/>
          <w:color w:val="000000"/>
          <w:kern w:val="1"/>
          <w:sz w:val="28"/>
          <w:szCs w:val="28"/>
          <w:shd w:val="clear" w:color="auto" w:fill="FFFFFF"/>
          <w:lang w:eastAsia="zh-CN" w:bidi="mr-I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5) Проводит заседания Муниципального координационного совета;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6) Подписывает протоколы заседаний Муниципального координационного совета и другие документы, связанные с деятельностью Муниципального координационного совета;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7) Распределяет текущие обязанности между членами Муниципального координационного совета.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2610A4" w:rsidRPr="00C90043" w:rsidRDefault="00C90043" w:rsidP="002610A4">
      <w:pPr>
        <w:spacing w:after="13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6. Заместители председателя Муниципального координационного совета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6.1. Заместителями Муниципального координационного совета являются заместители Глав муниципальных образования по социальным вопросам и по общественно-политической работе. 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В случае, если полномочия по организации общественно-политической деятельности возложены на заместителя Главы муниципального образования по социальным вопросам, в составе Муниципального координационного совета определяется один заместитель председателя.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6.2. Заместители председателя Муниципального координационного совета выполняет следующие функции: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FF0000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1) Осуществляет координацию деятельности Движения на территории </w:t>
      </w:r>
      <w:r w:rsidRPr="00C90043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Каратузского района;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2) осуществляет функции председателя Муниципального координационного совета во время его отсутствия.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2610A4" w:rsidRPr="002610A4" w:rsidRDefault="00C90043" w:rsidP="002610A4">
      <w:pPr>
        <w:spacing w:after="13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7. Секретарь Муниципального координационного совета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7.1 Секретарем Муниципального координационного совета является председатель совета Местного отделения, назначаемый председателем совета Регионального отделения.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7.2 Секретарь Муниципального координационного совета выполняет следующие функции: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1) Участвует в работе по подготовке вопросов для рассмотрения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на заседаниях Муниципального координационного совета, осуществляет подготовку заседаний Муниципального координационного совета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и документационное обеспечение деятельности Муниципального координационного совета;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2) Информирует членов Муниципального координационного совета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>о форме, повестке, дате, времени и месте проведения заседания Муниципального координационного совета;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3) Представляет членам Муниципального координационного совета информационно-аналитические материалы по рассматриваемым вопросам, листы голосования не менее чем за 3 рабочих дня до даты заседания Муниципального координационного совета;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4) Ведет протоколы заседаний Муниципального координационного совета;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5) Выполняет в рамках своей компетенции поручения председателя Муниципального координационного совета, заместителя председателя Муниципального координационного совета;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6) По поручению председателя Муниципального координационного совета, по инициативе заместителя председателя Муниципального координационного совета, членов Муниципального координационного совета приглашает на заседание Муниципального координационного совета должностных лиц и организаций, не входящих в состав Муниципального координационного совета, представителей детских объединений;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7) Руководит деятельностью Местного отделения и предоставляет информацию о результатах деятельности Местного отделения на заседании Муниципального координационного совета;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8) Осуществляет контроль за реализацией решений Муниципального координационного совета.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C90043" w:rsidRPr="00C90043" w:rsidRDefault="00C90043" w:rsidP="00C90043">
      <w:pPr>
        <w:spacing w:after="13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8. Члены Муниципального координационного совета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8.1 Члены Муниципального координационного совета вправе: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1) Инициировать заседания Муниципального координационного совета путем устного или письменного уведомления председателя Муниципального координационного совета не менее чем за 10 рабочих дней до предлагаемой даты заседания;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2) Обращаться к председателю Муниципального координационного совета, заместителю председателя Муниципального координационного совета по вопросам, входящим в компетенцию Муниципального координационного совета, в письменной или устной форме.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8.2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  <w:t xml:space="preserve">Члены Муниципального координационного совета готовят предложения для рассмотрения на заседаниях Муниципального координационного совета и направляют их в адрес секретаря Муниципального координационного совета не менее чем за 3 рабочих дня до даты заседания Муниципального координационного совета.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8.3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  <w:t xml:space="preserve">Члены Муниципального координационного совета осуществляют свою деятельность на безвозмездной основе. 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8.4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  <w:t xml:space="preserve">Члены Муниципального координационного совета участвуют </w:t>
      </w: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>в работе лично, делегирование полномочий не допускается.</w:t>
      </w:r>
    </w:p>
    <w:p w:rsidR="00C90043" w:rsidRPr="00C90043" w:rsidRDefault="00C90043" w:rsidP="00C90043">
      <w:pPr>
        <w:spacing w:after="13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C90043" w:rsidRPr="00C90043" w:rsidRDefault="00C90043" w:rsidP="00C90043">
      <w:pPr>
        <w:spacing w:after="13" w:line="240" w:lineRule="auto"/>
        <w:ind w:firstLine="851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  <w:r w:rsidRPr="00C9004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9. Обеспечение деятельности Муниципального координационного совета</w:t>
      </w:r>
    </w:p>
    <w:p w:rsidR="00C90043" w:rsidRPr="00C90043" w:rsidRDefault="00C90043" w:rsidP="00C90043">
      <w:pPr>
        <w:spacing w:after="13" w:line="240" w:lineRule="auto"/>
        <w:ind w:firstLine="851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sectPr w:rsidR="00C90043" w:rsidRPr="00C90043" w:rsidSect="00C9004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9004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9.1 Организационно-техническое и информационное обеспечение деятельности Муниципального координационного совета </w:t>
      </w:r>
      <w:r w:rsidR="002610A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осуществляет Местное отделение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29A2" w:rsidTr="001C6342">
        <w:tc>
          <w:tcPr>
            <w:tcW w:w="4785" w:type="dxa"/>
          </w:tcPr>
          <w:p w:rsidR="00A729A2" w:rsidRDefault="00A729A2" w:rsidP="001C6342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729A2" w:rsidRPr="002610A4" w:rsidRDefault="00A729A2" w:rsidP="001C6342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  <w:r w:rsidRPr="0026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29A2" w:rsidRPr="002610A4" w:rsidRDefault="00A729A2" w:rsidP="001C6342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A729A2" w:rsidRPr="002610A4" w:rsidRDefault="00A729A2" w:rsidP="001C6342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Каратузского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23.01.2024 № 78-п</w:t>
            </w:r>
          </w:p>
          <w:p w:rsidR="00A729A2" w:rsidRDefault="00A729A2" w:rsidP="001C6342">
            <w:pPr>
              <w:tabs>
                <w:tab w:val="righ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043" w:rsidRPr="00C90043" w:rsidRDefault="00C90043" w:rsidP="00A729A2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0043" w:rsidRPr="00C90043" w:rsidRDefault="00C90043" w:rsidP="00C90043">
      <w:pPr>
        <w:tabs>
          <w:tab w:val="righ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3" w:rsidRPr="00C90043" w:rsidRDefault="00C90043" w:rsidP="00C9004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C90043" w:rsidRPr="00C90043" w:rsidRDefault="00C90043" w:rsidP="00C9004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совета по взаимодействию</w:t>
      </w:r>
    </w:p>
    <w:p w:rsidR="00C90043" w:rsidRPr="00C90043" w:rsidRDefault="00C90043" w:rsidP="00C9004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Общероссийским общественно-государственным движением детей</w:t>
      </w:r>
    </w:p>
    <w:p w:rsidR="00C90043" w:rsidRPr="00C90043" w:rsidRDefault="00C90043" w:rsidP="00C9004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молодежи «Движение первых», на территории Каратузского района Красноярского края</w:t>
      </w:r>
    </w:p>
    <w:p w:rsidR="00C90043" w:rsidRPr="00C90043" w:rsidRDefault="00C90043" w:rsidP="00C9004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043" w:rsidRPr="00C90043" w:rsidRDefault="00C90043" w:rsidP="00C9004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043" w:rsidRPr="00C90043" w:rsidRDefault="00C90043" w:rsidP="002610A4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C90043" w:rsidRPr="00C90043" w:rsidRDefault="00C90043" w:rsidP="002610A4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</w:t>
      </w:r>
      <w:r w:rsid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spellEnd"/>
      <w:r w:rsid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 </w:t>
      </w:r>
      <w:r w:rsidR="002610A4" w:rsidRP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Каратузского района.</w:t>
      </w:r>
    </w:p>
    <w:p w:rsidR="00C90043" w:rsidRPr="00C90043" w:rsidRDefault="00C90043" w:rsidP="002610A4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:rsidR="00C90043" w:rsidRPr="00C90043" w:rsidRDefault="00C90043" w:rsidP="002610A4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Федосеева </w:t>
      </w:r>
      <w:r w:rsid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r w:rsidR="00873C7D" w:rsidRPr="0087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7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района по общественно-политической работе.</w:t>
      </w:r>
    </w:p>
    <w:p w:rsidR="00C90043" w:rsidRPr="002610A4" w:rsidRDefault="00C90043" w:rsidP="002610A4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2610A4" w:rsidRPr="00C90043" w:rsidRDefault="002610A4" w:rsidP="002610A4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Лисовская М. С. </w:t>
      </w:r>
      <w:r w:rsidRP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043"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культуры, молодежной политики и туризма.</w:t>
      </w:r>
    </w:p>
    <w:p w:rsidR="00C90043" w:rsidRPr="00C90043" w:rsidRDefault="00C90043" w:rsidP="002610A4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C90043" w:rsidRPr="00C90043" w:rsidRDefault="002610A4" w:rsidP="002610A4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 А. А. </w:t>
      </w:r>
      <w:r w:rsidRP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043"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района по социальным вопросам;</w:t>
      </w:r>
    </w:p>
    <w:p w:rsidR="00C90043" w:rsidRPr="00C90043" w:rsidRDefault="00C90043" w:rsidP="002610A4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Башкирцева</w:t>
      </w:r>
      <w:r w:rsid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отдела культуры, молодежной политики и туризма;</w:t>
      </w:r>
    </w:p>
    <w:p w:rsidR="00C90043" w:rsidRPr="00C90043" w:rsidRDefault="00C90043" w:rsidP="002610A4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Дермер</w:t>
      </w:r>
      <w:proofErr w:type="spellEnd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10A4" w:rsidRP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 Управления образования;</w:t>
      </w:r>
    </w:p>
    <w:p w:rsidR="00C90043" w:rsidRPr="00C90043" w:rsidRDefault="00C90043" w:rsidP="002610A4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Захарюк</w:t>
      </w:r>
      <w:proofErr w:type="spellEnd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</w:t>
      </w:r>
      <w:r w:rsidR="002610A4" w:rsidRP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 МБУ «Молодежный центр Лидер»;</w:t>
      </w:r>
    </w:p>
    <w:p w:rsidR="00C90043" w:rsidRPr="00C90043" w:rsidRDefault="00C90043" w:rsidP="002610A4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Россихин</w:t>
      </w:r>
      <w:proofErr w:type="spellEnd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r w:rsidR="002610A4" w:rsidRP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 МБУ ЦФКС;</w:t>
      </w:r>
    </w:p>
    <w:p w:rsidR="002610A4" w:rsidRPr="00C90043" w:rsidRDefault="002610A4" w:rsidP="002610A4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Голубцова</w:t>
      </w:r>
      <w:proofErr w:type="spellEnd"/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 </w:t>
      </w:r>
      <w:r w:rsidRP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специалист, обеспечивающий деятельность КДН и ЗП;</w:t>
      </w:r>
    </w:p>
    <w:p w:rsidR="00C90043" w:rsidRPr="00C90043" w:rsidRDefault="002610A4" w:rsidP="002610A4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Мейнгот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r w:rsidRPr="002610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0043"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отделения полиции №2 МО МВД России «</w:t>
      </w:r>
      <w:proofErr w:type="spellStart"/>
      <w:r w:rsidR="00C90043"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</w:t>
      </w:r>
      <w:proofErr w:type="spellEnd"/>
      <w:r w:rsidR="00C90043" w:rsidRPr="00C9004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согласованию).</w:t>
      </w:r>
    </w:p>
    <w:p w:rsidR="00C90043" w:rsidRDefault="00C90043" w:rsidP="002610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43" w:rsidRPr="00C90043" w:rsidRDefault="00C90043" w:rsidP="00C90043">
      <w:pPr>
        <w:tabs>
          <w:tab w:val="righ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BD6" w:rsidRDefault="00396BD6" w:rsidP="00C90043">
      <w:pPr>
        <w:tabs>
          <w:tab w:val="righ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396B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A729A2" w:rsidTr="00A729A2">
        <w:tc>
          <w:tcPr>
            <w:tcW w:w="9889" w:type="dxa"/>
          </w:tcPr>
          <w:p w:rsidR="00A729A2" w:rsidRDefault="00A729A2" w:rsidP="00C90043">
            <w:pPr>
              <w:tabs>
                <w:tab w:val="right" w:pos="978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A729A2" w:rsidRPr="002610A4" w:rsidRDefault="00A729A2" w:rsidP="00A729A2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</w:t>
            </w:r>
          </w:p>
          <w:p w:rsidR="00A729A2" w:rsidRPr="002610A4" w:rsidRDefault="00A729A2" w:rsidP="00A729A2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A729A2" w:rsidRDefault="00A729A2" w:rsidP="00A729A2">
            <w:pPr>
              <w:tabs>
                <w:tab w:val="righ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Каратузского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23.01.2024 № 78-п</w:t>
            </w:r>
          </w:p>
        </w:tc>
      </w:tr>
    </w:tbl>
    <w:p w:rsidR="00C90043" w:rsidRPr="00C90043" w:rsidRDefault="00C90043" w:rsidP="00A729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43" w:rsidRPr="00C90043" w:rsidRDefault="00C90043" w:rsidP="00C9004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C90043" w:rsidRPr="00C90043" w:rsidRDefault="00C90043" w:rsidP="00C9004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совета по взаимодействию</w:t>
      </w:r>
    </w:p>
    <w:p w:rsidR="00C90043" w:rsidRPr="00C90043" w:rsidRDefault="00C90043" w:rsidP="00C9004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Общероссийским общественно-государственным движением детей</w:t>
      </w:r>
    </w:p>
    <w:p w:rsidR="00C90043" w:rsidRPr="00C90043" w:rsidRDefault="00C90043" w:rsidP="00C9004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молодежи «Движение первых», на территории Каратузского района Красноярского края</w:t>
      </w:r>
    </w:p>
    <w:p w:rsidR="00C90043" w:rsidRPr="00C90043" w:rsidRDefault="00C90043" w:rsidP="00C9004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043" w:rsidRPr="00C90043" w:rsidRDefault="00C90043" w:rsidP="00C90043">
      <w:pPr>
        <w:spacing w:before="100" w:beforeAutospacing="1" w:after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2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4174"/>
        <w:gridCol w:w="2042"/>
        <w:gridCol w:w="7661"/>
      </w:tblGrid>
      <w:tr w:rsidR="00C90043" w:rsidRPr="00C90043" w:rsidTr="00695EA3">
        <w:trPr>
          <w:trHeight w:val="1086"/>
        </w:trPr>
        <w:tc>
          <w:tcPr>
            <w:tcW w:w="687" w:type="dxa"/>
          </w:tcPr>
          <w:p w:rsidR="00C90043" w:rsidRPr="00C90043" w:rsidRDefault="00C90043" w:rsidP="00C90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90043" w:rsidRPr="00C90043" w:rsidRDefault="00C90043" w:rsidP="00C9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18" w:type="dxa"/>
          </w:tcPr>
          <w:p w:rsidR="00C90043" w:rsidRPr="00C90043" w:rsidRDefault="00C90043" w:rsidP="00C90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C90043" w:rsidRPr="00C90043" w:rsidRDefault="00C90043" w:rsidP="00C90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7814" w:type="dxa"/>
          </w:tcPr>
          <w:p w:rsidR="00C90043" w:rsidRPr="00C90043" w:rsidRDefault="00C90043" w:rsidP="00C90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C90043" w:rsidRPr="00C90043" w:rsidTr="002610A4">
        <w:trPr>
          <w:trHeight w:val="1329"/>
        </w:trPr>
        <w:tc>
          <w:tcPr>
            <w:tcW w:w="687" w:type="dxa"/>
          </w:tcPr>
          <w:p w:rsidR="00C90043" w:rsidRPr="00C90043" w:rsidRDefault="00C90043" w:rsidP="00C9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8" w:type="dxa"/>
          </w:tcPr>
          <w:p w:rsidR="00C90043" w:rsidRPr="00C90043" w:rsidRDefault="00C90043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развития Движения на территории Каратузского района. </w:t>
            </w:r>
          </w:p>
        </w:tc>
        <w:tc>
          <w:tcPr>
            <w:tcW w:w="1843" w:type="dxa"/>
          </w:tcPr>
          <w:p w:rsidR="00C90043" w:rsidRPr="00C90043" w:rsidRDefault="00C90043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7814" w:type="dxa"/>
          </w:tcPr>
          <w:p w:rsidR="00C90043" w:rsidRPr="002610A4" w:rsidRDefault="00C90043" w:rsidP="00C90043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bdr w:val="none" w:sz="0" w:space="0" w:color="auto" w:frame="1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Специалист РДДМ</w:t>
            </w:r>
          </w:p>
        </w:tc>
      </w:tr>
      <w:tr w:rsidR="00C90043" w:rsidRPr="00C90043" w:rsidTr="00695EA3">
        <w:trPr>
          <w:trHeight w:val="983"/>
        </w:trPr>
        <w:tc>
          <w:tcPr>
            <w:tcW w:w="687" w:type="dxa"/>
          </w:tcPr>
          <w:p w:rsidR="00C90043" w:rsidRPr="00C90043" w:rsidRDefault="00C90043" w:rsidP="00C9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8" w:type="dxa"/>
          </w:tcPr>
          <w:p w:rsidR="00C90043" w:rsidRPr="00C90043" w:rsidRDefault="00C90043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по вопросам развития Движения в Каратузском районе.</w:t>
            </w:r>
          </w:p>
        </w:tc>
        <w:tc>
          <w:tcPr>
            <w:tcW w:w="1843" w:type="dxa"/>
          </w:tcPr>
          <w:p w:rsidR="00C90043" w:rsidRPr="00C90043" w:rsidRDefault="00C90043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7814" w:type="dxa"/>
          </w:tcPr>
          <w:p w:rsidR="00C90043" w:rsidRPr="00C90043" w:rsidRDefault="00873C7D" w:rsidP="00873C7D">
            <w:pPr>
              <w:tabs>
                <w:tab w:val="righ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Федосеева О.В. </w:t>
            </w:r>
            <w:r w:rsidRPr="00873C7D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3C7D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 заместитель главы района по общественно-политической работе.</w:t>
            </w:r>
          </w:p>
        </w:tc>
      </w:tr>
      <w:tr w:rsidR="00C90043" w:rsidRPr="00C90043" w:rsidTr="00695EA3">
        <w:trPr>
          <w:trHeight w:val="1125"/>
        </w:trPr>
        <w:tc>
          <w:tcPr>
            <w:tcW w:w="687" w:type="dxa"/>
          </w:tcPr>
          <w:p w:rsidR="00C90043" w:rsidRPr="00C90043" w:rsidRDefault="00C90043" w:rsidP="00C9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8" w:type="dxa"/>
          </w:tcPr>
          <w:p w:rsidR="00C90043" w:rsidRPr="00C90043" w:rsidRDefault="00C90043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первичных отделений </w:t>
            </w:r>
            <w:r w:rsidRPr="00C900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Движения в образовательных учреждениях Каратузского района. </w:t>
            </w:r>
          </w:p>
        </w:tc>
        <w:tc>
          <w:tcPr>
            <w:tcW w:w="1843" w:type="dxa"/>
          </w:tcPr>
          <w:p w:rsidR="00C90043" w:rsidRPr="00C90043" w:rsidRDefault="00C90043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7814" w:type="dxa"/>
          </w:tcPr>
          <w:p w:rsidR="00C90043" w:rsidRPr="00C90043" w:rsidRDefault="002610A4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0A4"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 w:rsidRPr="002610A4">
              <w:rPr>
                <w:rFonts w:ascii="Times New Roman" w:hAnsi="Times New Roman" w:cs="Times New Roman"/>
                <w:sz w:val="28"/>
                <w:szCs w:val="28"/>
              </w:rPr>
              <w:t xml:space="preserve"> А.В.  – </w:t>
            </w:r>
            <w:proofErr w:type="spellStart"/>
            <w:r w:rsidRPr="002610A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2610A4">
              <w:rPr>
                <w:rFonts w:ascii="Times New Roman" w:hAnsi="Times New Roman" w:cs="Times New Roman"/>
                <w:sz w:val="28"/>
                <w:szCs w:val="28"/>
              </w:rPr>
              <w:t>. руководителя Управления образования</w:t>
            </w:r>
            <w:r w:rsidR="00873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0043" w:rsidRPr="00C90043" w:rsidTr="002610A4">
        <w:trPr>
          <w:trHeight w:val="1009"/>
        </w:trPr>
        <w:tc>
          <w:tcPr>
            <w:tcW w:w="687" w:type="dxa"/>
          </w:tcPr>
          <w:p w:rsidR="00C90043" w:rsidRPr="00C90043" w:rsidRDefault="00C90043" w:rsidP="00C9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8" w:type="dxa"/>
          </w:tcPr>
          <w:p w:rsidR="00C90043" w:rsidRPr="00C90043" w:rsidRDefault="00C90043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Вовлечение в Движение детей, состоящих на различных видах учета.</w:t>
            </w:r>
          </w:p>
        </w:tc>
        <w:tc>
          <w:tcPr>
            <w:tcW w:w="1843" w:type="dxa"/>
          </w:tcPr>
          <w:p w:rsidR="00C90043" w:rsidRPr="00C90043" w:rsidRDefault="00C90043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7814" w:type="dxa"/>
          </w:tcPr>
          <w:p w:rsidR="00C90043" w:rsidRPr="00C90043" w:rsidRDefault="00873C7D" w:rsidP="00873C7D">
            <w:pPr>
              <w:tabs>
                <w:tab w:val="righ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 w:rsidRPr="00873C7D">
              <w:rPr>
                <w:rFonts w:ascii="Times New Roman" w:hAnsi="Times New Roman" w:cs="Times New Roman"/>
                <w:sz w:val="28"/>
                <w:szCs w:val="28"/>
              </w:rPr>
              <w:t xml:space="preserve"> Н.С. – ведущий специалист, обеспечивающий деятельность КДН и ЗП</w:t>
            </w:r>
          </w:p>
        </w:tc>
      </w:tr>
      <w:tr w:rsidR="00C90043" w:rsidRPr="00C90043" w:rsidTr="00695EA3">
        <w:trPr>
          <w:trHeight w:val="1029"/>
        </w:trPr>
        <w:tc>
          <w:tcPr>
            <w:tcW w:w="687" w:type="dxa"/>
          </w:tcPr>
          <w:p w:rsidR="00C90043" w:rsidRPr="00C90043" w:rsidRDefault="00C90043" w:rsidP="00C9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8" w:type="dxa"/>
          </w:tcPr>
          <w:p w:rsidR="00C90043" w:rsidRPr="00C90043" w:rsidRDefault="00C90043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Внесение изменений по совершенствованию и продвижению Движения в Каратузском районе.</w:t>
            </w:r>
          </w:p>
        </w:tc>
        <w:tc>
          <w:tcPr>
            <w:tcW w:w="1843" w:type="dxa"/>
          </w:tcPr>
          <w:p w:rsidR="00C90043" w:rsidRPr="00C90043" w:rsidRDefault="00C90043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7814" w:type="dxa"/>
          </w:tcPr>
          <w:p w:rsidR="00C90043" w:rsidRPr="00C90043" w:rsidRDefault="00C90043" w:rsidP="00C90043">
            <w:pPr>
              <w:tabs>
                <w:tab w:val="righ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РДДМ</w:t>
            </w:r>
          </w:p>
        </w:tc>
      </w:tr>
      <w:tr w:rsidR="007971DB" w:rsidRPr="00C90043" w:rsidTr="00695EA3">
        <w:trPr>
          <w:trHeight w:val="1029"/>
        </w:trPr>
        <w:tc>
          <w:tcPr>
            <w:tcW w:w="687" w:type="dxa"/>
          </w:tcPr>
          <w:p w:rsidR="007971DB" w:rsidRPr="00C90043" w:rsidRDefault="007971DB" w:rsidP="00C9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18" w:type="dxa"/>
          </w:tcPr>
          <w:p w:rsidR="007971DB" w:rsidRPr="00C90043" w:rsidRDefault="005D0581" w:rsidP="005D0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</w:t>
            </w:r>
            <w:r w:rsidR="007971DB">
              <w:rPr>
                <w:rFonts w:ascii="Times New Roman" w:hAnsi="Times New Roman" w:cs="Times New Roman"/>
                <w:sz w:val="28"/>
                <w:szCs w:val="28"/>
              </w:rPr>
              <w:t>ервичного отделения  в МБУ «Молодежный центр Лидер»</w:t>
            </w:r>
          </w:p>
        </w:tc>
        <w:tc>
          <w:tcPr>
            <w:tcW w:w="1843" w:type="dxa"/>
          </w:tcPr>
          <w:p w:rsidR="007971DB" w:rsidRDefault="007971DB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7971DB" w:rsidRPr="007971DB" w:rsidRDefault="007971DB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7814" w:type="dxa"/>
          </w:tcPr>
          <w:p w:rsidR="007971DB" w:rsidRDefault="007971DB" w:rsidP="00C90043">
            <w:pPr>
              <w:tabs>
                <w:tab w:val="righ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 Лидер»</w:t>
            </w:r>
          </w:p>
          <w:p w:rsidR="007971DB" w:rsidRPr="00C90043" w:rsidRDefault="007971DB" w:rsidP="00C90043">
            <w:pPr>
              <w:tabs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7971DB" w:rsidRPr="00C90043" w:rsidTr="00695EA3">
        <w:trPr>
          <w:trHeight w:val="1029"/>
        </w:trPr>
        <w:tc>
          <w:tcPr>
            <w:tcW w:w="687" w:type="dxa"/>
          </w:tcPr>
          <w:p w:rsidR="007971DB" w:rsidRDefault="007971DB" w:rsidP="00C9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18" w:type="dxa"/>
          </w:tcPr>
          <w:p w:rsidR="007971DB" w:rsidRDefault="007971DB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 в МБУ «Молодежный центр Лидер»</w:t>
            </w:r>
          </w:p>
        </w:tc>
        <w:tc>
          <w:tcPr>
            <w:tcW w:w="1843" w:type="dxa"/>
          </w:tcPr>
          <w:p w:rsidR="007971DB" w:rsidRPr="007971DB" w:rsidRDefault="007971DB" w:rsidP="00C9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814" w:type="dxa"/>
          </w:tcPr>
          <w:p w:rsidR="007971DB" w:rsidRDefault="007971DB" w:rsidP="007971DB">
            <w:pPr>
              <w:tabs>
                <w:tab w:val="righ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 Лидер»</w:t>
            </w:r>
          </w:p>
          <w:p w:rsidR="007971DB" w:rsidRDefault="007971DB" w:rsidP="007971DB">
            <w:pPr>
              <w:tabs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</w:tbl>
    <w:p w:rsidR="00C90043" w:rsidRPr="00C90043" w:rsidRDefault="00C90043" w:rsidP="00C90043">
      <w:pPr>
        <w:rPr>
          <w:rFonts w:ascii="Times New Roman" w:hAnsi="Times New Roman" w:cs="Times New Roman"/>
          <w:b/>
          <w:sz w:val="28"/>
          <w:szCs w:val="28"/>
        </w:rPr>
      </w:pPr>
    </w:p>
    <w:p w:rsidR="008C4890" w:rsidRDefault="008C4890" w:rsidP="002F5383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C4890" w:rsidRDefault="008C4890" w:rsidP="002F5383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C4890" w:rsidRDefault="008C4890" w:rsidP="002F5383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4E33AE" w:rsidRDefault="004E33AE"/>
    <w:sectPr w:rsidR="004E33AE" w:rsidSect="00396B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18" w:rsidRDefault="00177F18">
      <w:pPr>
        <w:spacing w:after="0" w:line="240" w:lineRule="auto"/>
      </w:pPr>
      <w:r>
        <w:separator/>
      </w:r>
    </w:p>
  </w:endnote>
  <w:endnote w:type="continuationSeparator" w:id="0">
    <w:p w:rsidR="00177F18" w:rsidRDefault="0017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18" w:rsidRDefault="00177F18">
      <w:pPr>
        <w:spacing w:after="0" w:line="240" w:lineRule="auto"/>
      </w:pPr>
      <w:r>
        <w:separator/>
      </w:r>
    </w:p>
  </w:footnote>
  <w:footnote w:type="continuationSeparator" w:id="0">
    <w:p w:rsidR="00177F18" w:rsidRDefault="0017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BD" w:rsidRDefault="00177F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54"/>
    <w:rsid w:val="000734C0"/>
    <w:rsid w:val="000B3B2F"/>
    <w:rsid w:val="00177F18"/>
    <w:rsid w:val="001B4A85"/>
    <w:rsid w:val="00200F96"/>
    <w:rsid w:val="0020607F"/>
    <w:rsid w:val="002367E4"/>
    <w:rsid w:val="002610A4"/>
    <w:rsid w:val="002F5383"/>
    <w:rsid w:val="002F5580"/>
    <w:rsid w:val="00370808"/>
    <w:rsid w:val="00396BD6"/>
    <w:rsid w:val="004E33AE"/>
    <w:rsid w:val="005D0581"/>
    <w:rsid w:val="005E356B"/>
    <w:rsid w:val="005E6285"/>
    <w:rsid w:val="00623274"/>
    <w:rsid w:val="006D0A6A"/>
    <w:rsid w:val="00712FE0"/>
    <w:rsid w:val="007971DB"/>
    <w:rsid w:val="007C494F"/>
    <w:rsid w:val="007D5112"/>
    <w:rsid w:val="007F31E0"/>
    <w:rsid w:val="008202EF"/>
    <w:rsid w:val="008610A9"/>
    <w:rsid w:val="00873C7D"/>
    <w:rsid w:val="008C4890"/>
    <w:rsid w:val="00A50CA1"/>
    <w:rsid w:val="00A64BB4"/>
    <w:rsid w:val="00A729A2"/>
    <w:rsid w:val="00A901E1"/>
    <w:rsid w:val="00AE0F11"/>
    <w:rsid w:val="00BB4554"/>
    <w:rsid w:val="00C653BF"/>
    <w:rsid w:val="00C90043"/>
    <w:rsid w:val="00DB6C5A"/>
    <w:rsid w:val="00F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0043"/>
  </w:style>
  <w:style w:type="paragraph" w:customStyle="1" w:styleId="ConsPlusNormal">
    <w:name w:val="ConsPlusNormal"/>
    <w:rsid w:val="00A72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0043"/>
  </w:style>
  <w:style w:type="paragraph" w:customStyle="1" w:styleId="ConsPlusNormal">
    <w:name w:val="ConsPlusNormal"/>
    <w:rsid w:val="00A72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48BD-AAD7-4972-BDF3-1B34457D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Александр Александрович</dc:creator>
  <cp:keywords/>
  <dc:description/>
  <cp:lastModifiedBy>Коршунова Анастасия Николаевна</cp:lastModifiedBy>
  <cp:revision>14</cp:revision>
  <cp:lastPrinted>2024-01-23T04:40:00Z</cp:lastPrinted>
  <dcterms:created xsi:type="dcterms:W3CDTF">2024-01-12T09:50:00Z</dcterms:created>
  <dcterms:modified xsi:type="dcterms:W3CDTF">2024-01-23T04:41:00Z</dcterms:modified>
</cp:coreProperties>
</file>