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A8" w:rsidRPr="00023AA8" w:rsidRDefault="00023AA8" w:rsidP="00023AA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AA8" w:rsidRPr="00023AA8" w:rsidRDefault="00023AA8" w:rsidP="00023AA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A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КАРАТУЗСКОГО РАЙОНА</w:t>
      </w:r>
    </w:p>
    <w:p w:rsidR="00023AA8" w:rsidRPr="00023AA8" w:rsidRDefault="00023AA8" w:rsidP="00023AA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A8" w:rsidRPr="00023AA8" w:rsidRDefault="00E405E5" w:rsidP="00023AA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45320" w:rsidRDefault="00B45320" w:rsidP="00B453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A8" w:rsidRPr="00023AA8" w:rsidRDefault="00B64561" w:rsidP="00E405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C1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0B3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CC1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23AA8" w:rsidRPr="0002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с. Каратузс</w:t>
      </w:r>
      <w:r w:rsidR="00E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                            </w:t>
      </w:r>
      <w:r w:rsidR="00023AA8" w:rsidRPr="0002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23AA8" w:rsidRPr="00023AA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C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  <w:r w:rsidR="00F40B3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023AA8" w:rsidRPr="00023AA8" w:rsidRDefault="00023AA8" w:rsidP="00023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A8" w:rsidRPr="00023AA8" w:rsidRDefault="00CC1AEB" w:rsidP="00CC1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 конк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урсе «Люди земли Каратузской», </w:t>
      </w:r>
      <w:r w:rsidRPr="00CC1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посвященном 100-летию Каратузского района</w:t>
      </w:r>
    </w:p>
    <w:p w:rsidR="00023AA8" w:rsidRPr="00023AA8" w:rsidRDefault="00023AA8" w:rsidP="00023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D4B" w:rsidRDefault="00C85D4B" w:rsidP="00D75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D75E44" w:rsidRPr="00B453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D75E4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75E44" w:rsidRPr="00B4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конкурса </w:t>
      </w:r>
      <w:r w:rsidR="00CC1AEB" w:rsidRPr="00CC1AEB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«Люди</w:t>
      </w:r>
      <w:r w:rsidR="00CC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 Каратузской», посвященному</w:t>
      </w:r>
      <w:r w:rsidR="00CC1AEB" w:rsidRPr="00CC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100-летию Каратузского района</w:t>
      </w:r>
      <w:r w:rsidR="00CC1A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1AEB" w:rsidRPr="00CC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23AA8" w:rsidRPr="00023AA8" w:rsidRDefault="00023AA8" w:rsidP="00D75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AA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</w:t>
      </w:r>
      <w:r w:rsidR="00E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 конкурсе </w:t>
      </w:r>
      <w:r w:rsidR="00CC1AEB" w:rsidRPr="00CC1AEB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«Люди земли Каратузской»</w:t>
      </w:r>
      <w:r w:rsidR="00BC54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1AEB" w:rsidRPr="00CC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A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</w:t>
      </w:r>
      <w:r w:rsidR="00E405E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ложению</w:t>
      </w:r>
      <w:r w:rsidRPr="00023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AA8" w:rsidRPr="00023AA8" w:rsidRDefault="00FC567C" w:rsidP="00DB5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023AA8" w:rsidRPr="0002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исполнением </w:t>
      </w:r>
      <w:r w:rsidR="00E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023AA8" w:rsidRPr="00023A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района по</w:t>
      </w:r>
      <w:r w:rsidR="00CC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общественно-политической работе О.В. Федосееву</w:t>
      </w:r>
      <w:r w:rsidR="00023AA8" w:rsidRPr="00023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AA8" w:rsidRPr="00023AA8" w:rsidRDefault="00FC567C" w:rsidP="00DB57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0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7B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день, следующий за днём его официального опубликования в периодическом печатном издании «Вести муниципального образования «Каратузский район».</w:t>
      </w:r>
    </w:p>
    <w:p w:rsidR="00023AA8" w:rsidRPr="00023AA8" w:rsidRDefault="00023AA8" w:rsidP="00023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A8" w:rsidRPr="00023AA8" w:rsidRDefault="00023AA8" w:rsidP="00023AA8">
      <w:pPr>
        <w:autoSpaceDE w:val="0"/>
        <w:autoSpaceDN w:val="0"/>
        <w:adjustRightInd w:val="0"/>
        <w:spacing w:after="0"/>
        <w:ind w:left="9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A8" w:rsidRPr="00023AA8" w:rsidRDefault="00023AA8" w:rsidP="0002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     </w:t>
      </w:r>
      <w:r w:rsidR="00E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2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К.А. Тюнин</w:t>
      </w:r>
    </w:p>
    <w:p w:rsidR="00023AA8" w:rsidRPr="00023AA8" w:rsidRDefault="00023AA8" w:rsidP="00023A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23AA8" w:rsidRPr="00023AA8" w:rsidRDefault="00023AA8" w:rsidP="00023A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23AA8" w:rsidRPr="00023AA8" w:rsidRDefault="00023AA8" w:rsidP="00023A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23AA8" w:rsidRPr="00023AA8" w:rsidRDefault="00023AA8" w:rsidP="00023A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23AA8" w:rsidRPr="00023AA8" w:rsidRDefault="00023AA8" w:rsidP="00023A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23AA8" w:rsidRPr="00023AA8" w:rsidRDefault="00023AA8" w:rsidP="00023A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23AA8" w:rsidRPr="00023AA8" w:rsidRDefault="00023AA8" w:rsidP="00023A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23AA8" w:rsidRPr="00023AA8" w:rsidRDefault="00023AA8" w:rsidP="00023A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23AA8" w:rsidRPr="00023AA8" w:rsidRDefault="00023AA8" w:rsidP="00023A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23AA8" w:rsidRPr="00023AA8" w:rsidRDefault="00023AA8" w:rsidP="00023A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23AA8" w:rsidRPr="00023AA8" w:rsidRDefault="00023AA8" w:rsidP="00023A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23AA8" w:rsidRDefault="00023AA8" w:rsidP="00023A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85D4B" w:rsidRDefault="00C85D4B" w:rsidP="00023A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85D4B" w:rsidRDefault="00C85D4B" w:rsidP="00023A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F67C15" w:rsidRDefault="00F67C15" w:rsidP="00023A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D7552" w:rsidRDefault="001D7552" w:rsidP="002A0CA9">
      <w:pPr>
        <w:tabs>
          <w:tab w:val="left" w:pos="709"/>
          <w:tab w:val="left" w:pos="1418"/>
          <w:tab w:val="left" w:pos="2127"/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BC5494" w:rsidRDefault="00BC5494" w:rsidP="002A0CA9">
      <w:pPr>
        <w:tabs>
          <w:tab w:val="left" w:pos="709"/>
          <w:tab w:val="left" w:pos="1418"/>
          <w:tab w:val="left" w:pos="2127"/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BC5494" w:rsidRPr="001D7552" w:rsidRDefault="00BC5494" w:rsidP="002A0CA9">
      <w:pPr>
        <w:tabs>
          <w:tab w:val="left" w:pos="709"/>
          <w:tab w:val="left" w:pos="1418"/>
          <w:tab w:val="left" w:pos="2127"/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7552" w:rsidRPr="001D7552" w:rsidRDefault="002A0CA9" w:rsidP="002A0CA9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A0C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№ 1 к постановлению от </w:t>
      </w:r>
      <w:r w:rsidR="00B645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12</w:t>
      </w:r>
      <w:r w:rsidR="00F40B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.03.</w:t>
      </w:r>
      <w:r w:rsidRPr="002A0C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2024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№</w:t>
      </w:r>
      <w:r w:rsidR="00F40B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645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209</w:t>
      </w:r>
      <w:r w:rsidR="00F40B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-п</w:t>
      </w:r>
    </w:p>
    <w:p w:rsidR="001D7552" w:rsidRPr="001D7552" w:rsidRDefault="001D7552" w:rsidP="001D7552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1D7552" w:rsidRPr="001D7552" w:rsidRDefault="001D7552" w:rsidP="001D7552">
      <w:pPr>
        <w:spacing w:after="0" w:line="240" w:lineRule="auto"/>
        <w:ind w:left="-142" w:right="-2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D755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ПОЛОЖЕНИЕ</w:t>
      </w:r>
    </w:p>
    <w:p w:rsidR="001D7552" w:rsidRPr="001D7552" w:rsidRDefault="001D7552" w:rsidP="001D7552">
      <w:pPr>
        <w:spacing w:after="0" w:line="240" w:lineRule="auto"/>
        <w:ind w:left="-142" w:right="-2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D755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о районном конкурсе «Люди земли Каратузской», </w:t>
      </w:r>
    </w:p>
    <w:p w:rsidR="001D7552" w:rsidRPr="001D7552" w:rsidRDefault="001D7552" w:rsidP="001D7552">
      <w:pPr>
        <w:spacing w:after="0" w:line="240" w:lineRule="auto"/>
        <w:ind w:left="-142" w:right="-2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D755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посвященном 100-летию Каратузского района</w:t>
      </w:r>
    </w:p>
    <w:p w:rsidR="001D7552" w:rsidRPr="001D7552" w:rsidRDefault="001D7552" w:rsidP="001D7552">
      <w:pPr>
        <w:spacing w:after="0" w:line="240" w:lineRule="auto"/>
        <w:ind w:right="-2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1D7552" w:rsidRPr="001D7552" w:rsidRDefault="001D7552" w:rsidP="001D7552">
      <w:pPr>
        <w:spacing w:after="0" w:line="240" w:lineRule="auto"/>
        <w:ind w:left="-142" w:right="-2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2A0CA9" w:rsidRPr="002A0CA9" w:rsidRDefault="002A0CA9" w:rsidP="002A0C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2A0CA9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2A0CA9" w:rsidRPr="002A0CA9" w:rsidRDefault="002A0CA9" w:rsidP="002A0C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CA9" w:rsidRPr="002A0CA9" w:rsidRDefault="002A0CA9" w:rsidP="00BC54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>Настоящее положение определяет порядок организации и проведения районного конкурса «Люди земли Каратузской» (далее – конкурс).</w:t>
      </w:r>
    </w:p>
    <w:p w:rsidR="002A0CA9" w:rsidRPr="002A0CA9" w:rsidRDefault="002A0CA9" w:rsidP="00BC54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>1.2.</w:t>
      </w:r>
      <w:r w:rsidRPr="002A0CA9">
        <w:rPr>
          <w:rFonts w:ascii="Times New Roman" w:eastAsia="Calibri" w:hAnsi="Times New Roman" w:cs="Times New Roman"/>
          <w:sz w:val="28"/>
          <w:szCs w:val="28"/>
        </w:rPr>
        <w:tab/>
        <w:t>Районный конкурс «Люди земли Каратузской» (далее - Конкурс) проводится в рамках празднования 100-летнего юбилея Каратузского района</w:t>
      </w:r>
    </w:p>
    <w:p w:rsidR="002A0CA9" w:rsidRPr="002A0CA9" w:rsidRDefault="002A0CA9" w:rsidP="00BC54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>1.3.</w:t>
      </w:r>
      <w:r w:rsidRPr="002A0CA9">
        <w:rPr>
          <w:rFonts w:ascii="Times New Roman" w:eastAsia="Calibri" w:hAnsi="Times New Roman" w:cs="Times New Roman"/>
          <w:sz w:val="28"/>
          <w:szCs w:val="28"/>
        </w:rPr>
        <w:tab/>
        <w:t>Учредитель конкурса – администрация Каратузского района</w:t>
      </w:r>
    </w:p>
    <w:p w:rsidR="002A0CA9" w:rsidRPr="002A0CA9" w:rsidRDefault="002A0CA9" w:rsidP="00BC54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>1.4.</w:t>
      </w:r>
      <w:r w:rsidRPr="002A0CA9">
        <w:rPr>
          <w:rFonts w:ascii="Times New Roman" w:eastAsia="Calibri" w:hAnsi="Times New Roman" w:cs="Times New Roman"/>
          <w:sz w:val="28"/>
          <w:szCs w:val="28"/>
        </w:rPr>
        <w:tab/>
        <w:t>Настоящее положение определяет цели и задачи, порядок проведения и подведения итогов Конкурса.</w:t>
      </w:r>
    </w:p>
    <w:p w:rsidR="002A0CA9" w:rsidRPr="002A0CA9" w:rsidRDefault="002A0CA9" w:rsidP="002A0C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CA9" w:rsidRPr="002A0CA9" w:rsidRDefault="002A0CA9" w:rsidP="002A0C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2A0CA9">
        <w:rPr>
          <w:rFonts w:ascii="Times New Roman" w:eastAsia="Calibri" w:hAnsi="Times New Roman" w:cs="Times New Roman"/>
          <w:b/>
          <w:sz w:val="28"/>
          <w:szCs w:val="28"/>
        </w:rPr>
        <w:t>Цели и задачи Конкурса</w:t>
      </w:r>
    </w:p>
    <w:p w:rsidR="002A0CA9" w:rsidRPr="002A0CA9" w:rsidRDefault="002A0CA9" w:rsidP="002A0C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2.1. Популяризация общественной, культурной и иной деятельности в Каратузском районе; 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2.2. Поддержка общественных, культурных и других инициатив жителей; 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>2.3. Объединение всех заинтересованных сторон (органов самоуправления, учреждений и предприятий, общественных организаций, бизнес-сообществ) для создания положительного имиджа Каратузского района Красноярского края.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0CA9" w:rsidRPr="002A0CA9" w:rsidRDefault="002A0CA9" w:rsidP="002A0C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3 .</w:t>
      </w:r>
      <w:r w:rsidRPr="002A0CA9">
        <w:rPr>
          <w:rFonts w:ascii="Times New Roman" w:eastAsia="Calibri" w:hAnsi="Times New Roman" w:cs="Times New Roman"/>
          <w:b/>
          <w:sz w:val="28"/>
          <w:szCs w:val="28"/>
        </w:rPr>
        <w:t>Организаторы Конкурса</w:t>
      </w:r>
    </w:p>
    <w:p w:rsidR="002A0CA9" w:rsidRPr="002A0CA9" w:rsidRDefault="002A0CA9" w:rsidP="002A0C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CA9" w:rsidRPr="002A0CA9" w:rsidRDefault="002A0CA9" w:rsidP="00BC54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>3.1. Организатор конкурса - муниципальное бюджетное учреждение культуры «Клубная система Каратузского района» (далее - Организатор).</w:t>
      </w:r>
    </w:p>
    <w:p w:rsidR="002A0CA9" w:rsidRPr="002A0CA9" w:rsidRDefault="002A0CA9" w:rsidP="00BC54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3.2. Организатор выполняет общие функции руководства подготовкой и проведением Конкурса: </w:t>
      </w:r>
    </w:p>
    <w:p w:rsidR="002A0CA9" w:rsidRPr="002A0CA9" w:rsidRDefault="002A0CA9" w:rsidP="00BC54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>устанавливает порядок проведения Конкурса и определяет сроки и место проведения его этапов;</w:t>
      </w:r>
    </w:p>
    <w:p w:rsidR="002A0CA9" w:rsidRPr="002A0CA9" w:rsidRDefault="002A0CA9" w:rsidP="00BC54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>осуществляет сбор конкурсных материалов участников Конкурса и обеспечивает проведение их экспертной оценки;</w:t>
      </w:r>
    </w:p>
    <w:p w:rsidR="002A0CA9" w:rsidRDefault="002A0CA9" w:rsidP="00BC54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>организует проведение торжественной цер</w:t>
      </w:r>
      <w:r>
        <w:rPr>
          <w:rFonts w:ascii="Times New Roman" w:eastAsia="Calibri" w:hAnsi="Times New Roman" w:cs="Times New Roman"/>
          <w:sz w:val="28"/>
          <w:szCs w:val="28"/>
        </w:rPr>
        <w:t>емонии награждения победителей;</w:t>
      </w:r>
    </w:p>
    <w:p w:rsidR="002A0CA9" w:rsidRPr="002A0CA9" w:rsidRDefault="002A0CA9" w:rsidP="00BC54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0CA9" w:rsidRPr="002A0CA9" w:rsidRDefault="002A0CA9" w:rsidP="002A0C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2A0CA9">
        <w:rPr>
          <w:rFonts w:ascii="Times New Roman" w:eastAsia="Calibri" w:hAnsi="Times New Roman" w:cs="Times New Roman"/>
          <w:b/>
          <w:sz w:val="28"/>
          <w:szCs w:val="28"/>
        </w:rPr>
        <w:t>Участники Конкурса</w:t>
      </w:r>
    </w:p>
    <w:p w:rsidR="002A0CA9" w:rsidRPr="002A0CA9" w:rsidRDefault="002A0CA9" w:rsidP="002A0C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4.1. Претенденты на участие в Конкурсе </w:t>
      </w:r>
      <w:r w:rsidR="00E42AE1">
        <w:rPr>
          <w:rFonts w:ascii="Times New Roman" w:eastAsia="Calibri" w:hAnsi="Times New Roman" w:cs="Times New Roman"/>
          <w:sz w:val="28"/>
          <w:szCs w:val="28"/>
        </w:rPr>
        <w:t>–</w:t>
      </w:r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 граждане</w:t>
      </w:r>
      <w:r w:rsidR="00E42AE1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2A0CA9">
        <w:rPr>
          <w:rFonts w:ascii="Times New Roman" w:eastAsia="Calibri" w:hAnsi="Times New Roman" w:cs="Times New Roman"/>
          <w:sz w:val="28"/>
          <w:szCs w:val="28"/>
        </w:rPr>
        <w:t>, проживающие на территории Каратузского муниципального района</w:t>
      </w:r>
      <w:r w:rsidR="00F67C15">
        <w:rPr>
          <w:rFonts w:ascii="Times New Roman" w:eastAsia="Calibri" w:hAnsi="Times New Roman" w:cs="Times New Roman"/>
          <w:sz w:val="28"/>
          <w:szCs w:val="28"/>
        </w:rPr>
        <w:t>,</w:t>
      </w:r>
      <w:r w:rsidR="00F67C15" w:rsidRPr="00F67C15">
        <w:rPr>
          <w:rFonts w:ascii="Times New Roman" w:eastAsia="Calibri" w:hAnsi="Times New Roman" w:cs="Times New Roman"/>
          <w:sz w:val="28"/>
          <w:szCs w:val="28"/>
        </w:rPr>
        <w:t xml:space="preserve"> прожившие  в Каратузском районе не менее 5 лет</w:t>
      </w:r>
      <w:r w:rsidR="00263743">
        <w:rPr>
          <w:rFonts w:ascii="Times New Roman" w:eastAsia="Calibri" w:hAnsi="Times New Roman" w:cs="Times New Roman"/>
          <w:sz w:val="28"/>
          <w:szCs w:val="28"/>
        </w:rPr>
        <w:t>.</w:t>
      </w:r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>4.2. Воз</w:t>
      </w:r>
      <w:r w:rsidR="00F67C15">
        <w:rPr>
          <w:rFonts w:ascii="Times New Roman" w:eastAsia="Calibri" w:hAnsi="Times New Roman" w:cs="Times New Roman"/>
          <w:sz w:val="28"/>
          <w:szCs w:val="28"/>
        </w:rPr>
        <w:t>раст участников не менее 18 лет.</w:t>
      </w:r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4.3. Количество участников не ограничено. </w:t>
      </w:r>
    </w:p>
    <w:p w:rsidR="00F67C15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>4.4.  Участники конкурса формируются путем самовыдвижения</w:t>
      </w:r>
      <w:r w:rsidR="004A4277">
        <w:rPr>
          <w:rFonts w:ascii="Times New Roman" w:eastAsia="Calibri" w:hAnsi="Times New Roman" w:cs="Times New Roman"/>
          <w:sz w:val="28"/>
          <w:szCs w:val="28"/>
        </w:rPr>
        <w:t>, выдвижение кандидатов трудовыми коллективами или общественными организациями.</w:t>
      </w:r>
    </w:p>
    <w:p w:rsidR="002A0CA9" w:rsidRPr="002A0CA9" w:rsidRDefault="002A0CA9" w:rsidP="002A0C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CA9" w:rsidRPr="002A0CA9" w:rsidRDefault="002A0CA9" w:rsidP="002A0C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0CA9">
        <w:rPr>
          <w:rFonts w:ascii="Times New Roman" w:eastAsia="Calibri" w:hAnsi="Times New Roman" w:cs="Times New Roman"/>
          <w:b/>
          <w:sz w:val="28"/>
          <w:szCs w:val="28"/>
        </w:rPr>
        <w:t>5. Порядок проведения конкурса</w:t>
      </w:r>
    </w:p>
    <w:p w:rsidR="002A0CA9" w:rsidRPr="002A0CA9" w:rsidRDefault="002A0CA9" w:rsidP="002A0C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5.1. Для участия в конкурсе необходимо с 01.10.2024 до 31.10.2024 года направить в оргкомитет заявку (Приложение 1). Заявку направлять по адресу: karatsputnik@gmail.com 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5.1.1. Заявка должна содержать: 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- сведения о претенденте (фамилия, имя, отчество; дата рождения); 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-справку-характеристику на претендента, с указанием достижений за последнее пятилетие (2019 -2024 </w:t>
      </w:r>
      <w:proofErr w:type="spellStart"/>
      <w:r w:rsidRPr="002A0CA9">
        <w:rPr>
          <w:rFonts w:ascii="Times New Roman" w:eastAsia="Calibri" w:hAnsi="Times New Roman" w:cs="Times New Roman"/>
          <w:sz w:val="28"/>
          <w:szCs w:val="28"/>
        </w:rPr>
        <w:t>гг</w:t>
      </w:r>
      <w:proofErr w:type="spellEnd"/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>- отзывы, публикации, документы, подтверждающие деятельность претендента, его положительное влияние на развитие Каратузского района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- письменное согласие кандидата на обработку персональных данных и размещение информации в социальных сетях для публикаций информационной справки претендента (Приложение 2).  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>5.1.2. Претендент несет ответственность за достоверность предоставленных сведений.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5.2.Конкурс проводится в три этапа: 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>5.2.1. прием заявок с 01.10.2024 по 31.10.2024 (обработка информации о претендентах - сбор информации для дальнейшего размещения на официальных страничках социальных сетей организатора конкурса)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5.2.2. голосование 01.11.2024 по 25.11.2024 (публикация информации о кандидатах для голосования на официальных страничках организатора ВК https://vk.com/kskaratuzskoe , </w:t>
      </w:r>
      <w:proofErr w:type="gramStart"/>
      <w:r w:rsidRPr="002A0CA9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 https://ok.ru/kskaratuzskoe и народный опрос, по итогам, которого будут определены победители Конкурса)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5.2.3. торжественная церемония награждения победителей конкурса состоится в районном центре культуры «Спутник». 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>5.3.Рассмотрение заявок для участия в Конкурсе и определения победителей осуществляется народным голосованием по номинациям, согласно Положению. Представленные характеризующие материалы публикуются в официальных группах «</w:t>
      </w:r>
      <w:proofErr w:type="spellStart"/>
      <w:r w:rsidRPr="002A0CA9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2A0CA9">
        <w:rPr>
          <w:rFonts w:ascii="Times New Roman" w:eastAsia="Calibri" w:hAnsi="Times New Roman" w:cs="Times New Roman"/>
          <w:sz w:val="28"/>
          <w:szCs w:val="28"/>
        </w:rPr>
        <w:t>» и «Одноклассники» организатора конкурса МБУК «КС Каратузского района» путем народного голосования. Номинант, набравший наибольшее количество голосов объявляется победителем. При равном наборе количества голосов, организатор имеет право назначить дополнительное голосование.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5.4. Список победителей Конкурса публикуется на официальных страницах в социальных сетях, а также на официальном сайте администрации Каратузского района. </w:t>
      </w:r>
    </w:p>
    <w:p w:rsid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277" w:rsidRDefault="004A4277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277" w:rsidRPr="002A0CA9" w:rsidRDefault="004A4277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0CA9" w:rsidRPr="002A0CA9" w:rsidRDefault="002A0CA9" w:rsidP="002A0C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2A0CA9">
        <w:rPr>
          <w:rFonts w:ascii="Times New Roman" w:eastAsia="Calibri" w:hAnsi="Times New Roman" w:cs="Times New Roman"/>
          <w:b/>
          <w:sz w:val="28"/>
          <w:szCs w:val="28"/>
        </w:rPr>
        <w:t>Номинации конкурса:</w:t>
      </w:r>
    </w:p>
    <w:p w:rsidR="002A0CA9" w:rsidRPr="002A0CA9" w:rsidRDefault="002A0CA9" w:rsidP="002A0C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6.1.1 «Семейные ценности» </w:t>
      </w:r>
    </w:p>
    <w:p w:rsidR="00E42AE1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>Участниками номинации конкурса могут стать</w:t>
      </w:r>
      <w:r w:rsidR="00E42AE1">
        <w:rPr>
          <w:rFonts w:ascii="Times New Roman" w:eastAsia="Calibri" w:hAnsi="Times New Roman" w:cs="Times New Roman"/>
          <w:sz w:val="28"/>
          <w:szCs w:val="28"/>
        </w:rPr>
        <w:t xml:space="preserve"> семьи,</w:t>
      </w:r>
      <w:r w:rsidR="00E42AE1" w:rsidRPr="00E42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2AE1" w:rsidRPr="002A0CA9">
        <w:rPr>
          <w:rFonts w:ascii="Times New Roman" w:eastAsia="Calibri" w:hAnsi="Times New Roman" w:cs="Times New Roman"/>
          <w:sz w:val="28"/>
          <w:szCs w:val="28"/>
        </w:rPr>
        <w:t xml:space="preserve">состоящие в зарегистрированном браке </w:t>
      </w:r>
      <w:r w:rsidR="00E42AE1">
        <w:rPr>
          <w:rFonts w:ascii="Times New Roman" w:eastAsia="Calibri" w:hAnsi="Times New Roman" w:cs="Times New Roman"/>
          <w:sz w:val="28"/>
          <w:szCs w:val="28"/>
        </w:rPr>
        <w:t>не менее</w:t>
      </w:r>
      <w:r w:rsidR="00E42AE1" w:rsidRPr="002A0C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2AE1">
        <w:rPr>
          <w:rFonts w:ascii="Times New Roman" w:eastAsia="Calibri" w:hAnsi="Times New Roman" w:cs="Times New Roman"/>
          <w:sz w:val="28"/>
          <w:szCs w:val="28"/>
        </w:rPr>
        <w:t>5</w:t>
      </w:r>
      <w:r w:rsidR="00E42AE1" w:rsidRPr="002A0CA9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="00E42AE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E42AE1" w:rsidRPr="002A0CA9">
        <w:rPr>
          <w:rFonts w:ascii="Times New Roman" w:eastAsia="Calibri" w:hAnsi="Times New Roman" w:cs="Times New Roman"/>
          <w:sz w:val="28"/>
          <w:szCs w:val="28"/>
        </w:rPr>
        <w:t xml:space="preserve"> воспитывающие (или воспитавшие) детей</w:t>
      </w:r>
      <w:r w:rsidR="00E42AE1">
        <w:rPr>
          <w:rFonts w:ascii="Times New Roman" w:eastAsia="Calibri" w:hAnsi="Times New Roman" w:cs="Times New Roman"/>
          <w:sz w:val="28"/>
          <w:szCs w:val="28"/>
        </w:rPr>
        <w:t>:</w:t>
      </w:r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>· семьи, в которых создаются благоприятные условия для гармоничного развития каждого члена семьи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>· семьи, в которых дети получают воспитание, основанное на традиционных ценностях, таких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>· социально активные семьи, занимающиеся общественно значимой, волонтерской и благотворительной деятельностью; проявляющие активную гражданскую позицию; являющиеся инициаторами и участниками социальных, волонтерских, экологических, спортивных, творческих и иных проектов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>· семьи, члены которых имеют достижения в профессиональной деятельности; успешно развивающие семейное дело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>· семьи, ведущие здоровый образ жизни, систематически занимающиеся физической культурой и массовым спортом и вовлекающие в них детей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· семьи, уделяющие внимание приобщению детей к творчеству и искусству, культурно – историческому наследию, национальной культуре. </w:t>
      </w:r>
    </w:p>
    <w:p w:rsidR="002A0CA9" w:rsidRPr="002A0CA9" w:rsidRDefault="002A0CA9" w:rsidP="00AD0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>6.1.2. «Почетный донор Каратузского района»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>Участниками номинации конкурса могут стать граждане, проживающие на территории Каратузского района и внесшие вклад в развитие добровольного и безвозмездного донорства крови и (или) ее компонентов, установленное количество раз в соответствии с частью 1 статьи 23 Федерального закона «О донорств</w:t>
      </w:r>
      <w:r w:rsidR="00AD0688">
        <w:rPr>
          <w:rFonts w:ascii="Times New Roman" w:eastAsia="Calibri" w:hAnsi="Times New Roman" w:cs="Times New Roman"/>
          <w:sz w:val="28"/>
          <w:szCs w:val="28"/>
        </w:rPr>
        <w:t xml:space="preserve">е крови и ее компонентов», а также </w:t>
      </w:r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граждане, пропагандирующие безвозмездное донорство на территории района.  </w:t>
      </w:r>
    </w:p>
    <w:p w:rsidR="002A0CA9" w:rsidRPr="002A0CA9" w:rsidRDefault="002A0CA9" w:rsidP="00AD0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>6.1.3.«Я люблю свою землю!»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Участниками номинации конкурса могут стать граждане, проживающие на территории Каратузского района, художники и фотографы, работы которых 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>направлены на развитие патриотического отношения к родной земле, поддержку чувства гордости у молодого поколения за свою малую Родин</w:t>
      </w:r>
      <w:proofErr w:type="gramStart"/>
      <w:r w:rsidRPr="002A0CA9">
        <w:rPr>
          <w:rFonts w:ascii="Times New Roman" w:eastAsia="Calibri" w:hAnsi="Times New Roman" w:cs="Times New Roman"/>
          <w:sz w:val="28"/>
          <w:szCs w:val="28"/>
        </w:rPr>
        <w:t>у-</w:t>
      </w:r>
      <w:proofErr w:type="gramEnd"/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 Каратузский район, содействие духовной привязанности к ней, а так же, работы, способствующие сохранению культурного и природного наследия своей малой родины. </w:t>
      </w:r>
    </w:p>
    <w:p w:rsidR="002A0CA9" w:rsidRPr="002A0CA9" w:rsidRDefault="002A0CA9" w:rsidP="00AD0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6.1.4.«Человек года» 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Участниками номинации конкурса могут стать граждане, проживающие на территории Каратузского района, являющиеся учредителем (организатором) проекта, характерной чертой которого стали высокая значимость для социально-экономического развития Каратузского района, широкий общественный резонанс. Событие (мероприятие) положительно отразилось на имидже района или вошло в его историю. 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6.1.5. «Доброе сердце» 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>Участниками номинации конкурса могут стать граждане, проживающие на территории Каратузского района -</w:t>
      </w:r>
      <w:r w:rsidR="00AD0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руководители и активисты общественных и некоммерческих организаций, которые своим добровольным участием оказывают помощь детям, пожилым людям, нуждающимся семьям, сиротам, семьям СВО и другим категориям граждан. Лично участвующие в благотворительных акциях, оказывающие спонсорскую помощь и являющиеся примером милосердия и благотворительности. 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  6.1.6. «Активное долголетие» 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Участниками номинации конкурса могут стать граждане, проживающие на территории Каратузского района, старше 60 лет, являющиеся инициаторами и участниками социальных, волонтерских, экологических, спортивных, творческих и иных проектов, уделяющие внимание приобщению младшего поколения к спортивной, культурной, образовательной, экологической и другой деятельности. </w:t>
      </w:r>
    </w:p>
    <w:p w:rsidR="002A0CA9" w:rsidRPr="002A0CA9" w:rsidRDefault="002A0CA9" w:rsidP="002A0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>6.2. В каждой номинации определяется один победитель. При условии отсутствия или приема не более 1 заявки в номинации, организатор имеет право ее упразднить.</w:t>
      </w:r>
    </w:p>
    <w:p w:rsidR="002A0CA9" w:rsidRPr="002A0CA9" w:rsidRDefault="002A0CA9" w:rsidP="002A0C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CA9" w:rsidRPr="002A0CA9" w:rsidRDefault="002A0CA9" w:rsidP="002A0C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0CA9">
        <w:rPr>
          <w:rFonts w:ascii="Times New Roman" w:eastAsia="Calibri" w:hAnsi="Times New Roman" w:cs="Times New Roman"/>
          <w:b/>
          <w:sz w:val="28"/>
          <w:szCs w:val="28"/>
        </w:rPr>
        <w:t>7.Финансирование</w:t>
      </w:r>
    </w:p>
    <w:p w:rsidR="002A0CA9" w:rsidRPr="002A0CA9" w:rsidRDefault="002A0CA9" w:rsidP="002A0C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CA9" w:rsidRPr="002A0CA9" w:rsidRDefault="002A0CA9" w:rsidP="002637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Расходы по организации и проведению Конкурса, награждению его участников и победителей несет муниципальное бюджетное учреждение «Клубная система Каратузского района» </w:t>
      </w:r>
    </w:p>
    <w:p w:rsidR="002A0CA9" w:rsidRPr="002A0CA9" w:rsidRDefault="002A0CA9" w:rsidP="002A0C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CA9" w:rsidRPr="002A0CA9" w:rsidRDefault="002A0CA9" w:rsidP="002A0C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0CA9">
        <w:rPr>
          <w:rFonts w:ascii="Times New Roman" w:eastAsia="Calibri" w:hAnsi="Times New Roman" w:cs="Times New Roman"/>
          <w:b/>
          <w:sz w:val="28"/>
          <w:szCs w:val="28"/>
        </w:rPr>
        <w:t>8.Дополнительные условия</w:t>
      </w:r>
    </w:p>
    <w:p w:rsidR="002A0CA9" w:rsidRPr="002A0CA9" w:rsidRDefault="002A0CA9" w:rsidP="002A0C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CA9" w:rsidRPr="002A0CA9" w:rsidRDefault="002A0CA9" w:rsidP="002637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CA9">
        <w:rPr>
          <w:rFonts w:ascii="Times New Roman" w:eastAsia="Calibri" w:hAnsi="Times New Roman" w:cs="Times New Roman"/>
          <w:sz w:val="28"/>
          <w:szCs w:val="28"/>
        </w:rPr>
        <w:t xml:space="preserve">Организаторы Конкурса оставляют за собой право вносить изменения и дополнения в настоящее Положение и в конкурсную программу с обязательным уведомлением участников. </w:t>
      </w:r>
    </w:p>
    <w:p w:rsidR="002A0CA9" w:rsidRPr="002A0CA9" w:rsidRDefault="002A0CA9" w:rsidP="002637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CA9" w:rsidRPr="002A0CA9" w:rsidRDefault="002A0CA9" w:rsidP="002A0C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CA9" w:rsidRPr="002A0CA9" w:rsidRDefault="002A0CA9" w:rsidP="002A0C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CA9" w:rsidRPr="002A0CA9" w:rsidRDefault="002A0CA9" w:rsidP="002A0C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7552" w:rsidRPr="001D7552" w:rsidRDefault="001D7552" w:rsidP="001D75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7552" w:rsidRPr="001D7552" w:rsidRDefault="001D7552" w:rsidP="001D75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7552" w:rsidRPr="001D7552" w:rsidRDefault="001D7552" w:rsidP="001D75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7552" w:rsidRPr="001D7552" w:rsidRDefault="001D7552" w:rsidP="001D75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7552" w:rsidRPr="001D7552" w:rsidRDefault="001D7552" w:rsidP="001D75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7552" w:rsidRPr="001D7552" w:rsidRDefault="001D7552" w:rsidP="001D75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5494" w:rsidRDefault="00BC5494" w:rsidP="001D75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BC54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7552" w:rsidRPr="00BC5494" w:rsidRDefault="001D7552" w:rsidP="001D75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4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BC54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BC549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1D7552" w:rsidRPr="00BC5494" w:rsidRDefault="001D7552" w:rsidP="001D75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494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проведении</w:t>
      </w:r>
    </w:p>
    <w:p w:rsidR="001D7552" w:rsidRPr="00BC5494" w:rsidRDefault="001D7552" w:rsidP="001D75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4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районного конкурса </w:t>
      </w:r>
    </w:p>
    <w:p w:rsidR="001D7552" w:rsidRPr="00BC5494" w:rsidRDefault="001D7552" w:rsidP="001D75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494">
        <w:rPr>
          <w:rFonts w:ascii="Times New Roman" w:eastAsia="Times New Roman" w:hAnsi="Times New Roman" w:cs="Times New Roman"/>
          <w:sz w:val="20"/>
          <w:szCs w:val="20"/>
          <w:lang w:eastAsia="ru-RU"/>
        </w:rPr>
        <w:t>«Люди земли Каратузской»</w:t>
      </w:r>
    </w:p>
    <w:p w:rsidR="001D7552" w:rsidRPr="001D7552" w:rsidRDefault="001D7552" w:rsidP="001D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7552" w:rsidRPr="001D7552" w:rsidRDefault="001D7552" w:rsidP="001D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7552" w:rsidRPr="001D7552" w:rsidRDefault="001D7552" w:rsidP="001D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7552" w:rsidRPr="001D7552" w:rsidRDefault="001D7552" w:rsidP="001D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D7552">
        <w:rPr>
          <w:rFonts w:ascii="Times New Roman" w:eastAsia="Calibri" w:hAnsi="Times New Roman" w:cs="Times New Roman"/>
          <w:b/>
          <w:sz w:val="26"/>
          <w:szCs w:val="26"/>
        </w:rPr>
        <w:t>ЗАЯВКА</w:t>
      </w:r>
    </w:p>
    <w:p w:rsidR="001D7552" w:rsidRPr="001D7552" w:rsidRDefault="001D7552" w:rsidP="001D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D7552">
        <w:rPr>
          <w:rFonts w:ascii="Times New Roman" w:eastAsia="Calibri" w:hAnsi="Times New Roman" w:cs="Times New Roman"/>
          <w:b/>
          <w:sz w:val="26"/>
          <w:szCs w:val="26"/>
        </w:rPr>
        <w:t>на участие в районном конкурсе «Люди земли Каратузской»</w:t>
      </w:r>
    </w:p>
    <w:p w:rsidR="001D7552" w:rsidRPr="001D7552" w:rsidRDefault="001D7552" w:rsidP="001D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50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985"/>
        <w:gridCol w:w="5347"/>
        <w:gridCol w:w="3028"/>
      </w:tblGrid>
      <w:tr w:rsidR="001D7552" w:rsidRPr="001D7552" w:rsidTr="00BC5494">
        <w:trPr>
          <w:trHeight w:val="17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94" w:rsidRDefault="00BC5494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D7552" w:rsidRPr="001D7552" w:rsidRDefault="001D7552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75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Номинация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94" w:rsidRDefault="00BC5494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D7552" w:rsidRPr="001D7552" w:rsidRDefault="001D7552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75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Ф.И.О. номинанта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94" w:rsidRDefault="00BC5494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D7552" w:rsidRPr="001D7552" w:rsidRDefault="00BC5494" w:rsidP="00BC54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Дата рождения, адрес </w:t>
            </w:r>
            <w:r w:rsidR="001D7552" w:rsidRPr="001D75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94" w:rsidRDefault="00BC5494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D7552" w:rsidRPr="001D7552" w:rsidRDefault="001D7552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75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Достижения за период</w:t>
            </w:r>
          </w:p>
          <w:p w:rsidR="001D7552" w:rsidRPr="001D7552" w:rsidRDefault="001D7552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75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2019-2024 </w:t>
            </w:r>
            <w:proofErr w:type="spellStart"/>
            <w:r w:rsidRPr="001D75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г.г</w:t>
            </w:r>
            <w:proofErr w:type="spellEnd"/>
            <w:r w:rsidRPr="001D75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94" w:rsidRDefault="00BC5494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D7552" w:rsidRPr="001D7552" w:rsidRDefault="001D7552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75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Контактные данные (телефон, </w:t>
            </w:r>
          </w:p>
          <w:p w:rsidR="001D7552" w:rsidRPr="001D7552" w:rsidRDefault="001D7552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75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эл. почта)</w:t>
            </w:r>
          </w:p>
        </w:tc>
      </w:tr>
      <w:tr w:rsidR="001D7552" w:rsidRPr="001D7552" w:rsidTr="00BC5494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52" w:rsidRPr="001D7552" w:rsidRDefault="001D7552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52" w:rsidRPr="001D7552" w:rsidRDefault="001D7552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52" w:rsidRPr="001D7552" w:rsidRDefault="001D7552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52" w:rsidRPr="001D7552" w:rsidRDefault="001D7552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52" w:rsidRPr="001D7552" w:rsidRDefault="001D7552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D7552" w:rsidRPr="001D7552" w:rsidTr="00BC5494">
        <w:trPr>
          <w:trHeight w:val="3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52" w:rsidRPr="001D7552" w:rsidRDefault="001D7552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52" w:rsidRPr="001D7552" w:rsidRDefault="001D7552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52" w:rsidRPr="001D7552" w:rsidRDefault="001D7552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52" w:rsidRPr="001D7552" w:rsidRDefault="001D7552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52" w:rsidRPr="001D7552" w:rsidRDefault="001D7552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C5494" w:rsidRPr="001D7552" w:rsidTr="00BC5494">
        <w:trPr>
          <w:trHeight w:val="3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94" w:rsidRPr="001D7552" w:rsidRDefault="00BC5494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94" w:rsidRPr="001D7552" w:rsidRDefault="00BC5494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94" w:rsidRPr="001D7552" w:rsidRDefault="00BC5494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94" w:rsidRPr="001D7552" w:rsidRDefault="00BC5494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94" w:rsidRPr="001D7552" w:rsidRDefault="00BC5494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C5494" w:rsidRPr="001D7552" w:rsidTr="00BC5494">
        <w:trPr>
          <w:trHeight w:val="3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94" w:rsidRPr="001D7552" w:rsidRDefault="00BC5494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94" w:rsidRPr="001D7552" w:rsidRDefault="00BC5494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94" w:rsidRPr="001D7552" w:rsidRDefault="00BC5494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94" w:rsidRPr="001D7552" w:rsidRDefault="00BC5494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94" w:rsidRPr="001D7552" w:rsidRDefault="00BC5494" w:rsidP="001D75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1D7552" w:rsidRPr="001D7552" w:rsidRDefault="001D7552" w:rsidP="001D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494" w:rsidRDefault="00BC5494" w:rsidP="00BC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5494" w:rsidSect="00BC549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C5494" w:rsidRPr="00BC5494" w:rsidRDefault="00BC5494" w:rsidP="00BC54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7552" w:rsidRPr="00BC5494" w:rsidRDefault="001D7552" w:rsidP="001D75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49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BC54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BC549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1D7552" w:rsidRPr="00BC5494" w:rsidRDefault="001D7552" w:rsidP="001D75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494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проведении</w:t>
      </w:r>
    </w:p>
    <w:p w:rsidR="001D7552" w:rsidRPr="00BC5494" w:rsidRDefault="001D7552" w:rsidP="001D75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4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районного конкурса </w:t>
      </w:r>
    </w:p>
    <w:p w:rsidR="001D7552" w:rsidRDefault="001D7552" w:rsidP="001D75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494">
        <w:rPr>
          <w:rFonts w:ascii="Times New Roman" w:eastAsia="Times New Roman" w:hAnsi="Times New Roman" w:cs="Times New Roman"/>
          <w:sz w:val="20"/>
          <w:szCs w:val="20"/>
          <w:lang w:eastAsia="ru-RU"/>
        </w:rPr>
        <w:t>«Люди земли Каратузской»</w:t>
      </w:r>
    </w:p>
    <w:p w:rsidR="00BC5494" w:rsidRPr="00BC5494" w:rsidRDefault="00BC5494" w:rsidP="001D75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5494" w:rsidRDefault="00BC5494" w:rsidP="001D75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494" w:rsidRPr="001D7552" w:rsidRDefault="00BC5494" w:rsidP="001D75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52" w:rsidRPr="001D7552" w:rsidRDefault="001D7552" w:rsidP="001D7552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D7552">
        <w:rPr>
          <w:rFonts w:ascii="Times New Roman" w:eastAsia="Calibri" w:hAnsi="Times New Roman" w:cs="Times New Roman"/>
          <w:b/>
          <w:sz w:val="26"/>
          <w:szCs w:val="26"/>
        </w:rPr>
        <w:t>Согласие на обработку персональных данных</w:t>
      </w:r>
    </w:p>
    <w:p w:rsidR="001D7552" w:rsidRPr="001D7552" w:rsidRDefault="001D7552" w:rsidP="001D755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1D7552">
        <w:rPr>
          <w:rFonts w:ascii="Times New Roman" w:eastAsia="Calibri" w:hAnsi="Times New Roman" w:cs="Times New Roman"/>
          <w:sz w:val="18"/>
          <w:szCs w:val="18"/>
        </w:rPr>
        <w:t>Я, ___________________________________________________________________________________________________________,</w:t>
      </w:r>
    </w:p>
    <w:p w:rsidR="001D7552" w:rsidRPr="001D7552" w:rsidRDefault="001D7552" w:rsidP="001D755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1D7552">
        <w:rPr>
          <w:rFonts w:ascii="Times New Roman" w:eastAsia="Calibri" w:hAnsi="Times New Roman" w:cs="Times New Roman"/>
          <w:sz w:val="14"/>
          <w:szCs w:val="16"/>
        </w:rPr>
        <w:t>(фамилия, имя, отчество)</w:t>
      </w:r>
    </w:p>
    <w:p w:rsidR="001D7552" w:rsidRPr="001D7552" w:rsidRDefault="001D7552" w:rsidP="001D755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1D7552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______________________________________________________________________________________________________________</w:t>
      </w:r>
    </w:p>
    <w:p w:rsidR="001D7552" w:rsidRPr="001D7552" w:rsidRDefault="001D7552" w:rsidP="001D7552">
      <w:pPr>
        <w:spacing w:after="0" w:line="240" w:lineRule="auto"/>
        <w:rPr>
          <w:rFonts w:ascii="Times New Roman" w:eastAsia="Calibri" w:hAnsi="Times New Roman" w:cs="Times New Roman"/>
          <w:sz w:val="14"/>
          <w:szCs w:val="18"/>
        </w:rPr>
      </w:pPr>
    </w:p>
    <w:p w:rsidR="001D7552" w:rsidRPr="001D7552" w:rsidRDefault="001D7552" w:rsidP="001D755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1D7552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_____________________________________________________________________________________________________________,</w:t>
      </w:r>
    </w:p>
    <w:p w:rsidR="001D7552" w:rsidRPr="001D7552" w:rsidRDefault="001D7552" w:rsidP="001D7552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1D7552">
        <w:rPr>
          <w:rFonts w:ascii="Times New Roman" w:eastAsia="Calibri" w:hAnsi="Times New Roman" w:cs="Times New Roman"/>
          <w:sz w:val="14"/>
          <w:szCs w:val="16"/>
        </w:rPr>
        <w:t>(серия, номер паспорта, кем и когда выдан)</w:t>
      </w:r>
    </w:p>
    <w:p w:rsidR="001D7552" w:rsidRPr="001D7552" w:rsidRDefault="001D7552" w:rsidP="001D755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1D7552">
        <w:rPr>
          <w:rFonts w:ascii="Times New Roman" w:eastAsia="Calibri" w:hAnsi="Times New Roman" w:cs="Times New Roman"/>
          <w:sz w:val="18"/>
          <w:szCs w:val="18"/>
        </w:rPr>
        <w:t>проживающий(-</w:t>
      </w:r>
      <w:proofErr w:type="spellStart"/>
      <w:r w:rsidRPr="001D7552">
        <w:rPr>
          <w:rFonts w:ascii="Times New Roman" w:eastAsia="Calibri" w:hAnsi="Times New Roman" w:cs="Times New Roman"/>
          <w:sz w:val="18"/>
          <w:szCs w:val="18"/>
        </w:rPr>
        <w:t>ая</w:t>
      </w:r>
      <w:proofErr w:type="spellEnd"/>
      <w:r w:rsidRPr="001D7552">
        <w:rPr>
          <w:rFonts w:ascii="Times New Roman" w:eastAsia="Calibri" w:hAnsi="Times New Roman" w:cs="Times New Roman"/>
          <w:sz w:val="18"/>
          <w:szCs w:val="18"/>
        </w:rPr>
        <w:t>) по адресу ____________________________________________________________________________________,</w:t>
      </w:r>
    </w:p>
    <w:p w:rsidR="001D7552" w:rsidRPr="001D7552" w:rsidRDefault="001D7552" w:rsidP="001D755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D7552" w:rsidRPr="001D7552" w:rsidRDefault="001D7552" w:rsidP="001D755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7552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______________________________________________________________________________________________________________</w:t>
      </w:r>
    </w:p>
    <w:p w:rsidR="001D7552" w:rsidRPr="001D7552" w:rsidRDefault="001D7552" w:rsidP="001D755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7552">
        <w:rPr>
          <w:rFonts w:ascii="Times New Roman" w:eastAsia="Calibri" w:hAnsi="Times New Roman" w:cs="Times New Roman"/>
          <w:sz w:val="18"/>
          <w:szCs w:val="18"/>
        </w:rPr>
        <w:t xml:space="preserve"> в соответствии со ст. 9 Федерального закона от 27.07.2006 № 152-ФЗ «О защите персональных данных» даю согласие на обработку своих персональных данных федеральному государственному бюджетному образовательному учреждению высшего образования «Саратовский государственный технический университет имени Гагарина Ю.А.» (далее – Оператор), расположенному по адресу: 410054, Саратовская обл., г. Саратов, ул. Политехническая, дом № 77, а именно: совершение действий, предусмотренных п. 3 ст. 3 Федерального закона № 152-ФЗ со всеми данными, которые находятся в распоряжении образовательной организации с целью организации учебного процесса, предоставления гарантий и социальных выплат, установленных федеральным законодательством Российской Федерации, в порядке, определенным локальными нормативными актами, а также предоставлять сведения в случаях, предусмотренных федеральными законами и иными нормативно-правовыми актами, следующих моих персональных данных:</w:t>
      </w:r>
    </w:p>
    <w:p w:rsidR="001D7552" w:rsidRPr="001D7552" w:rsidRDefault="001D7552" w:rsidP="001D7552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7552">
        <w:rPr>
          <w:rFonts w:ascii="Times New Roman" w:eastAsia="Calibri" w:hAnsi="Times New Roman" w:cs="Times New Roman"/>
          <w:sz w:val="18"/>
          <w:szCs w:val="18"/>
          <w:u w:val="single"/>
        </w:rPr>
        <w:t>1. Перечень персональных данных, на обработку которых дается согласие:</w:t>
      </w:r>
      <w:r w:rsidRPr="001D7552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1D7552" w:rsidRPr="001D7552" w:rsidRDefault="001D7552" w:rsidP="001D7552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7552">
        <w:rPr>
          <w:rFonts w:ascii="Times New Roman" w:eastAsia="Calibri" w:hAnsi="Times New Roman" w:cs="Times New Roman"/>
          <w:sz w:val="18"/>
          <w:szCs w:val="18"/>
        </w:rPr>
        <w:t xml:space="preserve">- фамилия, имя, отчество (в </w:t>
      </w:r>
      <w:proofErr w:type="spellStart"/>
      <w:r w:rsidRPr="001D7552">
        <w:rPr>
          <w:rFonts w:ascii="Times New Roman" w:eastAsia="Calibri" w:hAnsi="Times New Roman" w:cs="Times New Roman"/>
          <w:sz w:val="18"/>
          <w:szCs w:val="18"/>
        </w:rPr>
        <w:t>т.ч</w:t>
      </w:r>
      <w:proofErr w:type="spellEnd"/>
      <w:r w:rsidRPr="001D7552">
        <w:rPr>
          <w:rFonts w:ascii="Times New Roman" w:eastAsia="Calibri" w:hAnsi="Times New Roman" w:cs="Times New Roman"/>
          <w:sz w:val="18"/>
          <w:szCs w:val="18"/>
        </w:rPr>
        <w:t xml:space="preserve">. прежние), дата и место рождения; </w:t>
      </w:r>
    </w:p>
    <w:p w:rsidR="001D7552" w:rsidRPr="001D7552" w:rsidRDefault="001D7552" w:rsidP="001D7552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7552">
        <w:rPr>
          <w:rFonts w:ascii="Times New Roman" w:eastAsia="Calibri" w:hAnsi="Times New Roman" w:cs="Times New Roman"/>
          <w:sz w:val="18"/>
          <w:szCs w:val="18"/>
        </w:rPr>
        <w:t xml:space="preserve">- паспортные данные или данные иного документа, удостоверяющего личность обучающегося; </w:t>
      </w:r>
    </w:p>
    <w:p w:rsidR="001D7552" w:rsidRPr="001D7552" w:rsidRDefault="001D7552" w:rsidP="001D7552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7552">
        <w:rPr>
          <w:rFonts w:ascii="Times New Roman" w:eastAsia="Calibri" w:hAnsi="Times New Roman" w:cs="Times New Roman"/>
          <w:sz w:val="18"/>
          <w:szCs w:val="18"/>
        </w:rPr>
        <w:t xml:space="preserve">- адрес места жительства (по паспорту и фактический) и дата регистрации по месту жительства или по месту пребывания; </w:t>
      </w:r>
    </w:p>
    <w:p w:rsidR="001D7552" w:rsidRPr="001D7552" w:rsidRDefault="001D7552" w:rsidP="001D7552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7552">
        <w:rPr>
          <w:rFonts w:ascii="Times New Roman" w:eastAsia="Calibri" w:hAnsi="Times New Roman" w:cs="Times New Roman"/>
          <w:sz w:val="18"/>
          <w:szCs w:val="18"/>
        </w:rPr>
        <w:t xml:space="preserve">- сведения о составе семьи; </w:t>
      </w:r>
    </w:p>
    <w:p w:rsidR="001D7552" w:rsidRPr="001D7552" w:rsidRDefault="001D7552" w:rsidP="001D7552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7552">
        <w:rPr>
          <w:rFonts w:ascii="Times New Roman" w:eastAsia="Calibri" w:hAnsi="Times New Roman" w:cs="Times New Roman"/>
          <w:sz w:val="18"/>
          <w:szCs w:val="18"/>
        </w:rPr>
        <w:t xml:space="preserve">- паспортные данные родителей (законных представителей) обучающегося; </w:t>
      </w:r>
    </w:p>
    <w:p w:rsidR="001D7552" w:rsidRPr="001D7552" w:rsidRDefault="001D7552" w:rsidP="001D7552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7552">
        <w:rPr>
          <w:rFonts w:ascii="Times New Roman" w:eastAsia="Calibri" w:hAnsi="Times New Roman" w:cs="Times New Roman"/>
          <w:sz w:val="18"/>
          <w:szCs w:val="18"/>
        </w:rPr>
        <w:t xml:space="preserve">- сведения об образовании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 и другие сведения); </w:t>
      </w:r>
    </w:p>
    <w:p w:rsidR="001D7552" w:rsidRPr="001D7552" w:rsidRDefault="001D7552" w:rsidP="001D7552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7552">
        <w:rPr>
          <w:rFonts w:ascii="Times New Roman" w:eastAsia="Calibri" w:hAnsi="Times New Roman" w:cs="Times New Roman"/>
          <w:sz w:val="18"/>
          <w:szCs w:val="18"/>
        </w:rPr>
        <w:t xml:space="preserve">- сведения из страховых полисов обязательного (добровольного) медицинского страхования; </w:t>
      </w:r>
    </w:p>
    <w:p w:rsidR="001D7552" w:rsidRPr="001D7552" w:rsidRDefault="001D7552" w:rsidP="001D7552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7552">
        <w:rPr>
          <w:rFonts w:ascii="Times New Roman" w:eastAsia="Calibri" w:hAnsi="Times New Roman" w:cs="Times New Roman"/>
          <w:sz w:val="18"/>
          <w:szCs w:val="18"/>
        </w:rPr>
        <w:t xml:space="preserve">- сведения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конкретного вида и типа, о возможности изучения предметов, представляющих повышенную опасность для здоровья и т.п.); </w:t>
      </w:r>
    </w:p>
    <w:p w:rsidR="001D7552" w:rsidRPr="001D7552" w:rsidRDefault="001D7552" w:rsidP="001D7552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7552">
        <w:rPr>
          <w:rFonts w:ascii="Times New Roman" w:eastAsia="Calibri" w:hAnsi="Times New Roman" w:cs="Times New Roman"/>
          <w:sz w:val="18"/>
          <w:szCs w:val="18"/>
        </w:rPr>
        <w:t xml:space="preserve">- сведения,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т.п.); </w:t>
      </w:r>
    </w:p>
    <w:p w:rsidR="001D7552" w:rsidRPr="001D7552" w:rsidRDefault="001D7552" w:rsidP="001D7552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7552">
        <w:rPr>
          <w:rFonts w:ascii="Times New Roman" w:eastAsia="Calibri" w:hAnsi="Times New Roman" w:cs="Times New Roman"/>
          <w:sz w:val="18"/>
          <w:szCs w:val="18"/>
        </w:rPr>
        <w:t>- иные сведения, содержащие персональные данные (в том числе сведения, необходимые для предоставления обучающемуся гарантий и компенсаций, установленных действующим законодательством);</w:t>
      </w:r>
    </w:p>
    <w:p w:rsidR="001D7552" w:rsidRPr="001D7552" w:rsidRDefault="001D7552" w:rsidP="001D7552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7552">
        <w:rPr>
          <w:rFonts w:ascii="Times New Roman" w:eastAsia="Calibri" w:hAnsi="Times New Roman" w:cs="Times New Roman"/>
          <w:sz w:val="18"/>
          <w:szCs w:val="18"/>
        </w:rPr>
        <w:t xml:space="preserve">- видео- и фотоизображения, полученные с камер наружного и внутреннего наблюдения, а также с концертов, массовых мероприятий, размещаемые на официальном сайте образовательной организации, в прессе, в государственных информационных системах; </w:t>
      </w:r>
    </w:p>
    <w:p w:rsidR="001D7552" w:rsidRPr="001D7552" w:rsidRDefault="001D7552" w:rsidP="001D7552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7552">
        <w:rPr>
          <w:rFonts w:ascii="Times New Roman" w:eastAsia="Calibri" w:hAnsi="Times New Roman" w:cs="Times New Roman"/>
          <w:sz w:val="18"/>
          <w:szCs w:val="18"/>
        </w:rPr>
        <w:t xml:space="preserve">- иные сведения, которые с учетом специфики работы и в соответствии с законодательством Российской Федерации должны быть предъявлены обучающимся при заключении договора об обучении или в период его действия (включая медицинские заключения, предъявляемые обучающимся при прохождении периодических медицинских осмотров). </w:t>
      </w:r>
    </w:p>
    <w:p w:rsidR="001D7552" w:rsidRPr="001D7552" w:rsidRDefault="001D7552" w:rsidP="001D7552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7552">
        <w:rPr>
          <w:rFonts w:ascii="Times New Roman" w:eastAsia="Calibri" w:hAnsi="Times New Roman" w:cs="Times New Roman"/>
          <w:sz w:val="18"/>
          <w:szCs w:val="18"/>
          <w:u w:val="single"/>
        </w:rPr>
        <w:t>2. Перечень действий, на совершение которых дается согласие:</w:t>
      </w:r>
      <w:r w:rsidRPr="001D7552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1D7552" w:rsidRPr="001D7552" w:rsidRDefault="001D7552" w:rsidP="001D7552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7552">
        <w:rPr>
          <w:rFonts w:ascii="Times New Roman" w:eastAsia="Calibri" w:hAnsi="Times New Roman" w:cs="Times New Roman"/>
          <w:sz w:val="18"/>
          <w:szCs w:val="18"/>
        </w:rPr>
        <w:t xml:space="preserve">- разрешаю Оператору производить с моими персональными данными действия (операции), определенные статьей 3 Федерального закона от 27.07.2006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 </w:t>
      </w:r>
    </w:p>
    <w:p w:rsidR="001D7552" w:rsidRPr="001D7552" w:rsidRDefault="001D7552" w:rsidP="001D7552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7552">
        <w:rPr>
          <w:rFonts w:ascii="Times New Roman" w:eastAsia="Calibri" w:hAnsi="Times New Roman" w:cs="Times New Roman"/>
          <w:sz w:val="18"/>
          <w:szCs w:val="18"/>
        </w:rPr>
        <w:t xml:space="preserve">- обработка персональных данных может осуществляться как с использованием средств автоматизации, так и без их использования (на бумажных носителях). </w:t>
      </w:r>
    </w:p>
    <w:p w:rsidR="001D7552" w:rsidRPr="001D7552" w:rsidRDefault="001D7552" w:rsidP="001D7552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7552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3. Согласие на передачу персональных данных третьим лицам: </w:t>
      </w:r>
    </w:p>
    <w:p w:rsidR="001D7552" w:rsidRPr="001D7552" w:rsidRDefault="001D7552" w:rsidP="001D7552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7552">
        <w:rPr>
          <w:rFonts w:ascii="Times New Roman" w:eastAsia="Calibri" w:hAnsi="Times New Roman" w:cs="Times New Roman"/>
          <w:sz w:val="18"/>
          <w:szCs w:val="18"/>
        </w:rPr>
        <w:t xml:space="preserve">- разрешаю обмен (прием, передачу, обработку) моих персональных данных между Оператором и третьими лицами в случаях, установленных нормативными документами вышестоящих органов и законодательством. </w:t>
      </w:r>
    </w:p>
    <w:p w:rsidR="001D7552" w:rsidRPr="001D7552" w:rsidRDefault="001D7552" w:rsidP="001D7552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7552">
        <w:rPr>
          <w:rFonts w:ascii="Times New Roman" w:eastAsia="Calibri" w:hAnsi="Times New Roman" w:cs="Times New Roman"/>
          <w:sz w:val="18"/>
          <w:szCs w:val="18"/>
          <w:u w:val="single"/>
        </w:rPr>
        <w:t>4. Сроки обработки и хранения персональных данных:</w:t>
      </w:r>
      <w:r w:rsidRPr="001D7552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1D7552" w:rsidRPr="001D7552" w:rsidRDefault="001D7552" w:rsidP="001D7552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7552">
        <w:rPr>
          <w:rFonts w:ascii="Times New Roman" w:eastAsia="Calibri" w:hAnsi="Times New Roman" w:cs="Times New Roman"/>
          <w:sz w:val="18"/>
          <w:szCs w:val="18"/>
        </w:rPr>
        <w:t xml:space="preserve">Настоящее согласие действует бессрочно. В случае изменения моих персональных данных обязуюсь предоставить уточненные данные. Согласие на обработку данных (полностью или частично) может быть отозвано субъектом персональных данных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 </w:t>
      </w:r>
    </w:p>
    <w:p w:rsidR="001D7552" w:rsidRDefault="001D7552" w:rsidP="001D75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7552">
        <w:rPr>
          <w:rFonts w:ascii="Times New Roman" w:eastAsia="Calibri" w:hAnsi="Times New Roman" w:cs="Times New Roman"/>
          <w:sz w:val="18"/>
          <w:szCs w:val="18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27.07.2006 № 152-ФЗ). </w:t>
      </w:r>
    </w:p>
    <w:p w:rsidR="001D7552" w:rsidRPr="001D7552" w:rsidRDefault="00BC5494" w:rsidP="001D755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«______» ________________ 2024 г.                                                               __________________/____________________/</w:t>
      </w:r>
    </w:p>
    <w:p w:rsidR="001D7552" w:rsidRPr="001D7552" w:rsidRDefault="001D7552" w:rsidP="001D755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D7552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</w:t>
      </w:r>
      <w:r w:rsidR="00BC549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1D7552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1D7552">
        <w:rPr>
          <w:rFonts w:ascii="Times New Roman" w:eastAsia="Calibri" w:hAnsi="Times New Roman" w:cs="Times New Roman"/>
          <w:sz w:val="16"/>
          <w:szCs w:val="16"/>
        </w:rPr>
        <w:t xml:space="preserve">(подпись)                (расшифровка) </w:t>
      </w:r>
    </w:p>
    <w:p w:rsidR="001D7552" w:rsidRPr="001D7552" w:rsidRDefault="001D7552" w:rsidP="001D755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D7552" w:rsidRPr="001D7552" w:rsidRDefault="001D7552" w:rsidP="001D755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7552">
        <w:rPr>
          <w:rFonts w:ascii="Times New Roman" w:eastAsia="Calibri" w:hAnsi="Times New Roman" w:cs="Times New Roman"/>
          <w:sz w:val="18"/>
          <w:szCs w:val="18"/>
        </w:rPr>
        <w:t xml:space="preserve"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1D7552" w:rsidRPr="001D7552" w:rsidRDefault="001D7552" w:rsidP="001D755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D7552" w:rsidRPr="001D7552" w:rsidRDefault="001D7552" w:rsidP="001D755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7552">
        <w:rPr>
          <w:rFonts w:ascii="Times New Roman" w:eastAsia="Calibri" w:hAnsi="Times New Roman" w:cs="Times New Roman"/>
          <w:sz w:val="18"/>
          <w:szCs w:val="18"/>
        </w:rPr>
        <w:t>«____» ________________ 2024 г.</w:t>
      </w:r>
      <w:r w:rsidR="00BC549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__</w:t>
      </w:r>
      <w:r w:rsidRPr="001D7552">
        <w:rPr>
          <w:rFonts w:ascii="Times New Roman" w:eastAsia="Calibri" w:hAnsi="Times New Roman" w:cs="Times New Roman"/>
          <w:sz w:val="18"/>
          <w:szCs w:val="18"/>
        </w:rPr>
        <w:t xml:space="preserve">______________ /____________________ / </w:t>
      </w:r>
    </w:p>
    <w:p w:rsidR="001D7552" w:rsidRPr="001D7552" w:rsidRDefault="001D7552" w:rsidP="001D755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 w:rsidRPr="001D7552">
        <w:rPr>
          <w:rFonts w:ascii="Times New Roman" w:eastAsia="Calibri" w:hAnsi="Times New Roman" w:cs="Times New Roman"/>
          <w:sz w:val="16"/>
          <w:szCs w:val="18"/>
        </w:rPr>
        <w:t xml:space="preserve">                                                                           </w:t>
      </w:r>
      <w:r w:rsidR="00BC5494">
        <w:rPr>
          <w:rFonts w:ascii="Times New Roman" w:eastAsia="Calibri" w:hAnsi="Times New Roman" w:cs="Times New Roman"/>
          <w:sz w:val="16"/>
          <w:szCs w:val="18"/>
        </w:rPr>
        <w:t xml:space="preserve">                                                                             </w:t>
      </w:r>
      <w:r w:rsidRPr="001D7552">
        <w:rPr>
          <w:rFonts w:ascii="Times New Roman" w:eastAsia="Calibri" w:hAnsi="Times New Roman" w:cs="Times New Roman"/>
          <w:sz w:val="16"/>
          <w:szCs w:val="18"/>
        </w:rPr>
        <w:t xml:space="preserve">(подпись)                 (расшифровка) </w:t>
      </w:r>
    </w:p>
    <w:p w:rsidR="001D7552" w:rsidRPr="001D7552" w:rsidRDefault="001D7552" w:rsidP="001D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52" w:rsidRPr="001D7552" w:rsidRDefault="001D7552" w:rsidP="001D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52" w:rsidRPr="001D7552" w:rsidRDefault="001D7552" w:rsidP="001D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52" w:rsidRPr="001D7552" w:rsidRDefault="001D7552" w:rsidP="001D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52" w:rsidRPr="001D7552" w:rsidRDefault="001D7552" w:rsidP="001D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52" w:rsidRPr="001D7552" w:rsidRDefault="001D7552" w:rsidP="001D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52" w:rsidRPr="001D7552" w:rsidRDefault="001D7552" w:rsidP="001D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52" w:rsidRPr="001D7552" w:rsidRDefault="001D7552" w:rsidP="001D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52" w:rsidRPr="001D7552" w:rsidRDefault="001D7552" w:rsidP="001D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52" w:rsidRPr="001D7552" w:rsidRDefault="001D7552" w:rsidP="001D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52" w:rsidRPr="001D7552" w:rsidRDefault="001D7552" w:rsidP="001D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52" w:rsidRPr="001D7552" w:rsidRDefault="001D7552" w:rsidP="001D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52" w:rsidRPr="001D7552" w:rsidRDefault="001D7552" w:rsidP="001D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52" w:rsidRPr="001D7552" w:rsidRDefault="001D7552" w:rsidP="001D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52" w:rsidRPr="001D7552" w:rsidRDefault="001D7552" w:rsidP="001D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52" w:rsidRPr="001D7552" w:rsidRDefault="001D7552" w:rsidP="001D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52" w:rsidRPr="001D7552" w:rsidRDefault="001D7552" w:rsidP="001D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52" w:rsidRPr="001D7552" w:rsidRDefault="001D7552" w:rsidP="001D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52" w:rsidRPr="001D7552" w:rsidRDefault="001D7552" w:rsidP="001D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52" w:rsidRPr="001D7552" w:rsidRDefault="001D7552" w:rsidP="001D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52" w:rsidRPr="001D7552" w:rsidRDefault="001D7552" w:rsidP="001D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52" w:rsidRPr="001D7552" w:rsidRDefault="001D7552" w:rsidP="001D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52" w:rsidRPr="001D7552" w:rsidRDefault="001D7552" w:rsidP="001D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52" w:rsidRPr="001D7552" w:rsidRDefault="001D7552" w:rsidP="001D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52" w:rsidRPr="001D7552" w:rsidRDefault="001D7552" w:rsidP="001D75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1D7552" w:rsidRDefault="001D7552" w:rsidP="001D755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sectPr w:rsidR="001D7552" w:rsidSect="00BC5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CAA" w:rsidRDefault="00190CAA" w:rsidP="00BC5494">
      <w:pPr>
        <w:spacing w:after="0" w:line="240" w:lineRule="auto"/>
      </w:pPr>
      <w:r>
        <w:separator/>
      </w:r>
    </w:p>
  </w:endnote>
  <w:endnote w:type="continuationSeparator" w:id="0">
    <w:p w:rsidR="00190CAA" w:rsidRDefault="00190CAA" w:rsidP="00BC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CAA" w:rsidRDefault="00190CAA" w:rsidP="00BC5494">
      <w:pPr>
        <w:spacing w:after="0" w:line="240" w:lineRule="auto"/>
      </w:pPr>
      <w:r>
        <w:separator/>
      </w:r>
    </w:p>
  </w:footnote>
  <w:footnote w:type="continuationSeparator" w:id="0">
    <w:p w:rsidR="00190CAA" w:rsidRDefault="00190CAA" w:rsidP="00BC5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7436"/>
    <w:multiLevelType w:val="hybridMultilevel"/>
    <w:tmpl w:val="744AC1B6"/>
    <w:lvl w:ilvl="0" w:tplc="8AAEC5B6">
      <w:start w:val="6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43976A9"/>
    <w:multiLevelType w:val="hybridMultilevel"/>
    <w:tmpl w:val="E9DAFB74"/>
    <w:lvl w:ilvl="0" w:tplc="BECC18E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AC162AC"/>
    <w:multiLevelType w:val="multilevel"/>
    <w:tmpl w:val="27F2EC7C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A8"/>
    <w:rsid w:val="00023AA8"/>
    <w:rsid w:val="00044CD7"/>
    <w:rsid w:val="00072938"/>
    <w:rsid w:val="000A6408"/>
    <w:rsid w:val="001874EA"/>
    <w:rsid w:val="00190CAA"/>
    <w:rsid w:val="001979BD"/>
    <w:rsid w:val="001B5B4E"/>
    <w:rsid w:val="001D7552"/>
    <w:rsid w:val="00231B48"/>
    <w:rsid w:val="00257981"/>
    <w:rsid w:val="00263743"/>
    <w:rsid w:val="00281CCD"/>
    <w:rsid w:val="002A0CA9"/>
    <w:rsid w:val="00312829"/>
    <w:rsid w:val="00387AB6"/>
    <w:rsid w:val="004452C9"/>
    <w:rsid w:val="00445FF9"/>
    <w:rsid w:val="00453FA5"/>
    <w:rsid w:val="0045556A"/>
    <w:rsid w:val="004A4277"/>
    <w:rsid w:val="004C4E24"/>
    <w:rsid w:val="004D2C5D"/>
    <w:rsid w:val="0056301F"/>
    <w:rsid w:val="005650FD"/>
    <w:rsid w:val="00567475"/>
    <w:rsid w:val="005A62DF"/>
    <w:rsid w:val="005B4BFD"/>
    <w:rsid w:val="005C1A0A"/>
    <w:rsid w:val="00642877"/>
    <w:rsid w:val="00664075"/>
    <w:rsid w:val="0072514A"/>
    <w:rsid w:val="007350C0"/>
    <w:rsid w:val="007448CB"/>
    <w:rsid w:val="00762A3B"/>
    <w:rsid w:val="007825E5"/>
    <w:rsid w:val="007B13D5"/>
    <w:rsid w:val="007D4925"/>
    <w:rsid w:val="00854EAA"/>
    <w:rsid w:val="00890920"/>
    <w:rsid w:val="008F256A"/>
    <w:rsid w:val="00954DC1"/>
    <w:rsid w:val="00970B80"/>
    <w:rsid w:val="009F47F4"/>
    <w:rsid w:val="00A077A2"/>
    <w:rsid w:val="00A26327"/>
    <w:rsid w:val="00A266E9"/>
    <w:rsid w:val="00AD0688"/>
    <w:rsid w:val="00B45320"/>
    <w:rsid w:val="00B64561"/>
    <w:rsid w:val="00BC5494"/>
    <w:rsid w:val="00BC6B51"/>
    <w:rsid w:val="00C85D4B"/>
    <w:rsid w:val="00CA75D0"/>
    <w:rsid w:val="00CC1AEB"/>
    <w:rsid w:val="00D75E44"/>
    <w:rsid w:val="00DB579C"/>
    <w:rsid w:val="00E3444D"/>
    <w:rsid w:val="00E405E5"/>
    <w:rsid w:val="00E42AE1"/>
    <w:rsid w:val="00EB37CE"/>
    <w:rsid w:val="00EF3CB1"/>
    <w:rsid w:val="00F40B35"/>
    <w:rsid w:val="00F67C15"/>
    <w:rsid w:val="00FC567C"/>
    <w:rsid w:val="00FE1D05"/>
    <w:rsid w:val="00FE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A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3AA8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02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023AA8"/>
    <w:rPr>
      <w:color w:val="0000FF"/>
      <w:u w:val="single"/>
    </w:rPr>
  </w:style>
  <w:style w:type="table" w:styleId="a8">
    <w:name w:val="Table Grid"/>
    <w:basedOn w:val="a1"/>
    <w:uiPriority w:val="59"/>
    <w:rsid w:val="00FE6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C5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5494"/>
  </w:style>
  <w:style w:type="paragraph" w:styleId="ab">
    <w:name w:val="footer"/>
    <w:basedOn w:val="a"/>
    <w:link w:val="ac"/>
    <w:uiPriority w:val="99"/>
    <w:unhideWhenUsed/>
    <w:rsid w:val="00BC5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5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A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3AA8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02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023AA8"/>
    <w:rPr>
      <w:color w:val="0000FF"/>
      <w:u w:val="single"/>
    </w:rPr>
  </w:style>
  <w:style w:type="table" w:styleId="a8">
    <w:name w:val="Table Grid"/>
    <w:basedOn w:val="a1"/>
    <w:uiPriority w:val="59"/>
    <w:rsid w:val="00FE6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C5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5494"/>
  </w:style>
  <w:style w:type="paragraph" w:styleId="ab">
    <w:name w:val="footer"/>
    <w:basedOn w:val="a"/>
    <w:link w:val="ac"/>
    <w:uiPriority w:val="99"/>
    <w:unhideWhenUsed/>
    <w:rsid w:val="00BC5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5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Лидер</dc:creator>
  <cp:lastModifiedBy>Орлова Ольга Владимировна</cp:lastModifiedBy>
  <cp:revision>7</cp:revision>
  <cp:lastPrinted>2024-03-12T02:32:00Z</cp:lastPrinted>
  <dcterms:created xsi:type="dcterms:W3CDTF">2024-03-06T02:03:00Z</dcterms:created>
  <dcterms:modified xsi:type="dcterms:W3CDTF">2024-03-12T02:33:00Z</dcterms:modified>
</cp:coreProperties>
</file>