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2B" w:rsidRDefault="00E7422B">
      <w:pPr>
        <w:pStyle w:val="a5"/>
      </w:pPr>
    </w:p>
    <w:tbl>
      <w:tblPr>
        <w:tblW w:w="10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81"/>
        <w:gridCol w:w="381"/>
        <w:gridCol w:w="378"/>
        <w:gridCol w:w="377"/>
        <w:gridCol w:w="381"/>
        <w:gridCol w:w="377"/>
        <w:gridCol w:w="381"/>
        <w:gridCol w:w="377"/>
        <w:gridCol w:w="377"/>
        <w:gridCol w:w="378"/>
        <w:gridCol w:w="378"/>
        <w:gridCol w:w="381"/>
        <w:gridCol w:w="377"/>
        <w:gridCol w:w="377"/>
        <w:gridCol w:w="378"/>
        <w:gridCol w:w="377"/>
        <w:gridCol w:w="381"/>
        <w:gridCol w:w="377"/>
        <w:gridCol w:w="378"/>
        <w:gridCol w:w="381"/>
        <w:gridCol w:w="381"/>
        <w:gridCol w:w="377"/>
        <w:gridCol w:w="377"/>
        <w:gridCol w:w="381"/>
        <w:gridCol w:w="377"/>
        <w:gridCol w:w="377"/>
        <w:gridCol w:w="377"/>
        <w:gridCol w:w="377"/>
      </w:tblGrid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176B9A" w:rsidTr="00176B9A">
        <w:trPr>
          <w:trHeight w:val="388"/>
        </w:trPr>
        <w:tc>
          <w:tcPr>
            <w:tcW w:w="382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1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77" w:type="dxa"/>
            <w:vAlign w:val="center"/>
            <w:hideMark/>
          </w:tcPr>
          <w:p w:rsidR="00E7422B" w:rsidRDefault="00D85EC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176B9A" w:rsidRDefault="00176B9A">
      <w:pPr>
        <w:rPr>
          <w:sz w:val="28"/>
          <w:szCs w:val="28"/>
        </w:rPr>
      </w:pPr>
      <w:bookmarkStart w:id="0" w:name="_GoBack"/>
      <w:bookmarkEnd w:id="0"/>
    </w:p>
    <w:p w:rsidR="00176B9A" w:rsidRDefault="00176B9A">
      <w:pPr>
        <w:rPr>
          <w:sz w:val="28"/>
          <w:szCs w:val="28"/>
        </w:rPr>
      </w:pPr>
    </w:p>
    <w:p w:rsidR="00176B9A" w:rsidRDefault="00176B9A">
      <w:pPr>
        <w:rPr>
          <w:sz w:val="28"/>
          <w:szCs w:val="28"/>
        </w:rPr>
      </w:pPr>
    </w:p>
    <w:p w:rsidR="00176B9A" w:rsidRPr="00176B9A" w:rsidRDefault="00176B9A" w:rsidP="00176B9A">
      <w:pPr>
        <w:jc w:val="center"/>
        <w:rPr>
          <w:b/>
          <w:sz w:val="32"/>
          <w:szCs w:val="32"/>
        </w:rPr>
      </w:pPr>
      <w:r w:rsidRPr="00176B9A">
        <w:rPr>
          <w:b/>
          <w:sz w:val="32"/>
          <w:szCs w:val="32"/>
        </w:rPr>
        <w:t>По горизонтали</w:t>
      </w:r>
    </w:p>
    <w:p w:rsidR="00176B9A" w:rsidRDefault="00176B9A" w:rsidP="00DD7F01">
      <w:pPr>
        <w:rPr>
          <w:sz w:val="28"/>
          <w:szCs w:val="28"/>
        </w:rPr>
      </w:pPr>
    </w:p>
    <w:p w:rsidR="00176B9A" w:rsidRPr="00240F4C" w:rsidRDefault="00DD7F01" w:rsidP="00311E27">
      <w:pPr>
        <w:ind w:left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</w:rPr>
        <w:t xml:space="preserve">1. </w:t>
      </w:r>
      <w:r w:rsidR="00176B9A" w:rsidRPr="00240F4C">
        <w:rPr>
          <w:color w:val="000000" w:themeColor="text1"/>
          <w:sz w:val="28"/>
          <w:szCs w:val="28"/>
        </w:rPr>
        <w:t xml:space="preserve">______________ </w:t>
      </w:r>
      <w:r w:rsidR="00176B9A" w:rsidRPr="00240F4C">
        <w:rPr>
          <w:color w:val="000000" w:themeColor="text1"/>
          <w:sz w:val="28"/>
          <w:szCs w:val="28"/>
          <w:shd w:val="clear" w:color="auto" w:fill="FFFFFF"/>
        </w:rPr>
        <w:t>плата - это </w:t>
      </w:r>
      <w:r w:rsidR="00176B9A"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вознаграждение за труд в зависимости от квалификации работника, сложности, количества, качества и условий выполняемой работы;</w:t>
      </w:r>
    </w:p>
    <w:p w:rsidR="00DD7F01" w:rsidRPr="00240F4C" w:rsidRDefault="00DD7F01" w:rsidP="00311E27">
      <w:pPr>
        <w:ind w:left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</w:pPr>
    </w:p>
    <w:p w:rsidR="00176B9A" w:rsidRPr="00240F4C" w:rsidRDefault="00DD7F01" w:rsidP="00311E27">
      <w:pPr>
        <w:ind w:left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</w:pP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 xml:space="preserve">6. </w:t>
      </w:r>
      <w:r w:rsidR="00176B9A"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денежные средства или материальные ценности, полученные государством, физическим или юридическим лицом в результате какой-либо деятельности за определённый период времени</w:t>
      </w: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DD7F01" w:rsidRPr="00240F4C" w:rsidRDefault="00DD7F01" w:rsidP="00311E27">
      <w:pPr>
        <w:ind w:left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DD7F01" w:rsidRPr="00240F4C" w:rsidRDefault="00DD7F01" w:rsidP="00311E27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bCs/>
          <w:color w:val="000000" w:themeColor="text1"/>
          <w:sz w:val="28"/>
          <w:szCs w:val="28"/>
          <w:shd w:val="clear" w:color="auto" w:fill="FFFFFF"/>
        </w:rPr>
        <w:t xml:space="preserve">8. ________________ </w:t>
      </w:r>
      <w:r w:rsidRPr="00240F4C">
        <w:rPr>
          <w:bCs/>
          <w:color w:val="000000" w:themeColor="text1"/>
          <w:sz w:val="28"/>
          <w:szCs w:val="28"/>
          <w:shd w:val="clear" w:color="auto" w:fill="FFFFFF"/>
        </w:rPr>
        <w:t xml:space="preserve">бюджет- 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это свод бюджетов всех уровней на соответствующей территории, используемый при прогнозировании, расчетах, анализе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F2114" w:rsidRPr="00240F4C" w:rsidRDefault="000F2114" w:rsidP="00311E27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2114" w:rsidRPr="00240F4C" w:rsidRDefault="000F2114" w:rsidP="00311E27">
      <w:pPr>
        <w:ind w:left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11. </w:t>
      </w: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всеобщий товарный эквивалент, который выражает стоимость всех товаров и служит посредником при их обмене друг на друга</w:t>
      </w: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0F2114" w:rsidRPr="00240F4C" w:rsidRDefault="000F2114" w:rsidP="00311E27">
      <w:pPr>
        <w:ind w:left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</w:pPr>
    </w:p>
    <w:p w:rsidR="000F2114" w:rsidRPr="00240F4C" w:rsidRDefault="000F2114" w:rsidP="00311E27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12. 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бережливое ведение хозяйства, в основе которого лежит уменьшение издержек, расходов, затрат экономических ресурсов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F4B81" w:rsidRPr="00240F4C" w:rsidRDefault="00AF4B81" w:rsidP="00311E27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F4B81" w:rsidRPr="00240F4C" w:rsidRDefault="00AF4B81" w:rsidP="00311E27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15. </w:t>
      </w: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денежная выплата, предоставляемая гражданам по системе социального обеспечения ежемесячно, периодически или единовременно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 с целью возмещения утраченного заработка (в полном объёме или частично) либо оказания материальной поддержки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F4B81" w:rsidRPr="00240F4C" w:rsidRDefault="00AF4B81" w:rsidP="00311E27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F4B81" w:rsidRPr="00240F4C" w:rsidRDefault="00AF4B81" w:rsidP="00311E27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18. 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превышение доходов бюджета над расходами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F4B81" w:rsidRPr="00240F4C" w:rsidRDefault="00AF4B81" w:rsidP="00311E27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F4B81" w:rsidRPr="00240F4C" w:rsidRDefault="00AF4B81" w:rsidP="00311E27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19. 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запас ресурсов, который может быть использован для обеспечения безопасности финансовой системы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F4B81" w:rsidRDefault="00AF4B81" w:rsidP="00AF4B81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176B9A" w:rsidRDefault="00176B9A">
      <w:pPr>
        <w:rPr>
          <w:sz w:val="28"/>
          <w:szCs w:val="28"/>
        </w:rPr>
      </w:pPr>
    </w:p>
    <w:p w:rsidR="00176B9A" w:rsidRDefault="00176B9A" w:rsidP="00176B9A">
      <w:pPr>
        <w:jc w:val="center"/>
        <w:rPr>
          <w:b/>
          <w:sz w:val="32"/>
          <w:szCs w:val="32"/>
        </w:rPr>
      </w:pPr>
      <w:r w:rsidRPr="00176B9A">
        <w:rPr>
          <w:b/>
          <w:sz w:val="32"/>
          <w:szCs w:val="32"/>
        </w:rPr>
        <w:t>По вертикали</w:t>
      </w:r>
    </w:p>
    <w:p w:rsidR="00176B9A" w:rsidRPr="00240F4C" w:rsidRDefault="00176B9A" w:rsidP="00240F4C">
      <w:pPr>
        <w:ind w:left="567"/>
        <w:jc w:val="both"/>
        <w:rPr>
          <w:color w:val="000000" w:themeColor="text1"/>
          <w:sz w:val="28"/>
          <w:szCs w:val="28"/>
        </w:rPr>
      </w:pPr>
    </w:p>
    <w:p w:rsidR="00176B9A" w:rsidRPr="00240F4C" w:rsidRDefault="00DD7F01" w:rsidP="00240F4C">
      <w:pPr>
        <w:ind w:left="567"/>
        <w:jc w:val="both"/>
        <w:rPr>
          <w:color w:val="000000" w:themeColor="text1"/>
          <w:sz w:val="28"/>
          <w:szCs w:val="28"/>
        </w:rPr>
      </w:pPr>
      <w:r w:rsidRPr="00240F4C">
        <w:rPr>
          <w:color w:val="000000" w:themeColor="text1"/>
          <w:sz w:val="28"/>
          <w:szCs w:val="28"/>
        </w:rPr>
        <w:t xml:space="preserve">2. </w:t>
      </w:r>
      <w:r w:rsidR="00176B9A" w:rsidRPr="00240F4C">
        <w:rPr>
          <w:color w:val="000000" w:themeColor="text1"/>
          <w:sz w:val="28"/>
          <w:szCs w:val="28"/>
        </w:rPr>
        <w:t>в какой стране появились первые бумажные деньги?</w:t>
      </w:r>
    </w:p>
    <w:p w:rsidR="00DD7F01" w:rsidRPr="00240F4C" w:rsidRDefault="00DD7F01" w:rsidP="00240F4C">
      <w:pPr>
        <w:ind w:left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</w:pPr>
    </w:p>
    <w:p w:rsidR="00176B9A" w:rsidRPr="00240F4C" w:rsidRDefault="00DD7F01" w:rsidP="00240F4C">
      <w:pPr>
        <w:ind w:left="567"/>
        <w:jc w:val="both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176B9A"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межбюджетные трансферты, предоставляемые на безвозмездной и безвозвратной основе без установления направлений их использования;</w:t>
      </w:r>
    </w:p>
    <w:p w:rsidR="00DD7F01" w:rsidRPr="00240F4C" w:rsidRDefault="00DD7F01" w:rsidP="00240F4C">
      <w:pPr>
        <w:ind w:left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</w:pPr>
    </w:p>
    <w:p w:rsidR="00176B9A" w:rsidRPr="00240F4C" w:rsidRDefault="00DD7F01" w:rsidP="00240F4C">
      <w:pPr>
        <w:ind w:left="567"/>
        <w:jc w:val="both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176B9A"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форма межбюджетных трансфертов, предоставляемая бюджетом одного уровня другому в целях обеспечения расходных обязательств последнего;</w:t>
      </w:r>
    </w:p>
    <w:p w:rsidR="00DD7F01" w:rsidRPr="00240F4C" w:rsidRDefault="00DD7F01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76B9A" w:rsidRPr="00240F4C" w:rsidRDefault="00DD7F01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5. </w:t>
      </w:r>
      <w:r w:rsidR="00176B9A" w:rsidRPr="00240F4C">
        <w:rPr>
          <w:color w:val="000000" w:themeColor="text1"/>
          <w:sz w:val="28"/>
          <w:szCs w:val="28"/>
          <w:shd w:val="clear" w:color="auto" w:fill="FFFFFF"/>
        </w:rPr>
        <w:t xml:space="preserve">вид финансовой помощи, при которой государство или муниципалитет частично, или полностью покрывает расходы на определённые товары, услуги или 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м</w:t>
      </w:r>
      <w:r w:rsidR="00176B9A" w:rsidRPr="00240F4C">
        <w:rPr>
          <w:color w:val="000000" w:themeColor="text1"/>
          <w:sz w:val="28"/>
          <w:szCs w:val="28"/>
          <w:shd w:val="clear" w:color="auto" w:fill="FFFFFF"/>
        </w:rPr>
        <w:t>ероприятия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DD7F01" w:rsidRPr="00240F4C" w:rsidRDefault="00DD7F01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76B9A" w:rsidRPr="00240F4C" w:rsidRDefault="00DD7F01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r w:rsidR="00962244" w:rsidRPr="00240F4C">
        <w:rPr>
          <w:color w:val="000000" w:themeColor="text1"/>
          <w:sz w:val="28"/>
          <w:szCs w:val="28"/>
          <w:shd w:val="clear" w:color="auto" w:fill="FFFFFF"/>
        </w:rPr>
        <w:t>фиксированный размер оплаты труда работника за исполнение трудовых (должностных) обязанностей определённой сложности за календарный месяц без учёта компенсационных, стимулирующих и социальных выплат</w:t>
      </w:r>
      <w:r w:rsidR="000F2114" w:rsidRPr="00240F4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F2114" w:rsidRPr="00240F4C" w:rsidRDefault="000F2114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2114" w:rsidRPr="00240F4C" w:rsidRDefault="000F2114" w:rsidP="00240F4C">
      <w:pPr>
        <w:ind w:left="567"/>
        <w:jc w:val="both"/>
        <w:rPr>
          <w:color w:val="000000" w:themeColor="text1"/>
          <w:sz w:val="28"/>
          <w:szCs w:val="28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>9</w:t>
      </w: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40F4C">
        <w:rPr>
          <w:color w:val="000000" w:themeColor="text1"/>
          <w:sz w:val="28"/>
          <w:szCs w:val="28"/>
        </w:rPr>
        <w:t>превышение расходов бюджета над его доходами</w:t>
      </w:r>
      <w:r w:rsidRPr="00240F4C">
        <w:rPr>
          <w:color w:val="000000" w:themeColor="text1"/>
          <w:sz w:val="28"/>
          <w:szCs w:val="28"/>
        </w:rPr>
        <w:t>;</w:t>
      </w:r>
    </w:p>
    <w:p w:rsidR="000F2114" w:rsidRPr="00240F4C" w:rsidRDefault="000F2114" w:rsidP="00240F4C">
      <w:pPr>
        <w:ind w:left="567"/>
        <w:jc w:val="both"/>
        <w:rPr>
          <w:color w:val="000000" w:themeColor="text1"/>
          <w:sz w:val="28"/>
          <w:szCs w:val="28"/>
        </w:rPr>
      </w:pPr>
    </w:p>
    <w:p w:rsidR="000F2114" w:rsidRPr="00240F4C" w:rsidRDefault="000F2114" w:rsidP="00240F4C">
      <w:pPr>
        <w:ind w:left="567"/>
        <w:jc w:val="both"/>
        <w:rPr>
          <w:color w:val="000000" w:themeColor="text1"/>
          <w:sz w:val="28"/>
          <w:szCs w:val="28"/>
        </w:rPr>
      </w:pPr>
      <w:r w:rsidRPr="00240F4C">
        <w:rPr>
          <w:color w:val="000000" w:themeColor="text1"/>
          <w:sz w:val="28"/>
          <w:szCs w:val="28"/>
        </w:rPr>
        <w:t xml:space="preserve">10. 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денежный документ с письменным поручением о выплате наличных денег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F2114" w:rsidRPr="00240F4C" w:rsidRDefault="000F2114" w:rsidP="00240F4C">
      <w:pPr>
        <w:ind w:left="567"/>
        <w:jc w:val="both"/>
        <w:rPr>
          <w:color w:val="000000" w:themeColor="text1"/>
          <w:sz w:val="28"/>
          <w:szCs w:val="28"/>
        </w:rPr>
      </w:pPr>
    </w:p>
    <w:p w:rsidR="000F2114" w:rsidRPr="00240F4C" w:rsidRDefault="000F2114" w:rsidP="00240F4C">
      <w:pPr>
        <w:ind w:left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</w:rPr>
        <w:t xml:space="preserve">13. </w:t>
      </w: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0F2114" w:rsidRPr="00240F4C" w:rsidRDefault="000F2114" w:rsidP="00240F4C">
      <w:pPr>
        <w:ind w:left="567"/>
        <w:jc w:val="both"/>
        <w:rPr>
          <w:rStyle w:val="a6"/>
          <w:color w:val="000000" w:themeColor="text1"/>
          <w:sz w:val="28"/>
          <w:szCs w:val="28"/>
          <w:shd w:val="clear" w:color="auto" w:fill="FFFFFF"/>
        </w:rPr>
      </w:pPr>
    </w:p>
    <w:p w:rsidR="00291644" w:rsidRPr="00240F4C" w:rsidRDefault="00291644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14. </w:t>
      </w: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дарение вещи или права в общеполезных целях, которое может делаться гражданам, медицинским, образовательным организациям, организациям социального обслуживания и другим аналогичным организациям, благотворительным и научным организациям, фондам, музеям и другим учреждениям культуры, общественным и религиозным организациям, иным </w:t>
      </w:r>
      <w:r w:rsidRPr="00240F4C">
        <w:rPr>
          <w:color w:val="000000" w:themeColor="text1"/>
          <w:sz w:val="28"/>
          <w:szCs w:val="28"/>
          <w:shd w:val="clear" w:color="auto" w:fill="FFFFFF"/>
        </w:rPr>
        <w:lastRenderedPageBreak/>
        <w:t>некоммерческим организациям в соответствии с законом, а также государству и другим субъектам гражданского права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F4B81" w:rsidRPr="00240F4C" w:rsidRDefault="00AF4B81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F4B81" w:rsidRPr="00240F4C" w:rsidRDefault="00AF4B81" w:rsidP="00240F4C">
      <w:pPr>
        <w:ind w:left="567"/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16. </w:t>
      </w: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затраты за определённый период времени или в процессе хозяйственной либо иной экономической деятельности</w:t>
      </w: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AF4B81" w:rsidRPr="00240F4C" w:rsidRDefault="00AF4B81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F4B81" w:rsidRPr="00240F4C" w:rsidRDefault="00AF4B81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17. 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заимствование денег, и возврат их к определенному сроку и с процентами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F4B81" w:rsidRPr="00240F4C" w:rsidRDefault="00AF4B81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91644" w:rsidRPr="00240F4C" w:rsidRDefault="00AF4B81" w:rsidP="00240F4C">
      <w:pPr>
        <w:ind w:left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0F4C">
        <w:rPr>
          <w:color w:val="000000" w:themeColor="text1"/>
          <w:sz w:val="28"/>
          <w:szCs w:val="28"/>
          <w:shd w:val="clear" w:color="auto" w:fill="FFFFFF"/>
        </w:rPr>
        <w:t xml:space="preserve">20. </w:t>
      </w:r>
      <w:r w:rsidRPr="00240F4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обязательный, индивидуально безвозмездный платёж, взимаемый с организаций и физических лиц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 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</w:t>
      </w:r>
      <w:r w:rsidRPr="00240F4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91644" w:rsidRDefault="00291644" w:rsidP="00291644">
      <w:pPr>
        <w:ind w:left="426"/>
        <w:jc w:val="both"/>
        <w:rPr>
          <w:color w:val="000000"/>
          <w:sz w:val="28"/>
          <w:szCs w:val="28"/>
          <w:shd w:val="clear" w:color="auto" w:fill="FFFFFF"/>
        </w:rPr>
      </w:pPr>
    </w:p>
    <w:p w:rsidR="00291644" w:rsidRDefault="00291644" w:rsidP="00291644">
      <w:pPr>
        <w:ind w:left="426"/>
        <w:jc w:val="both"/>
        <w:rPr>
          <w:color w:val="000000"/>
          <w:sz w:val="28"/>
          <w:szCs w:val="28"/>
          <w:shd w:val="clear" w:color="auto" w:fill="FFFFFF"/>
        </w:rPr>
      </w:pPr>
    </w:p>
    <w:p w:rsidR="00291644" w:rsidRPr="00102966" w:rsidRDefault="00291644" w:rsidP="00291644">
      <w:pPr>
        <w:ind w:left="426"/>
        <w:jc w:val="both"/>
        <w:rPr>
          <w:color w:val="000000"/>
          <w:sz w:val="28"/>
          <w:szCs w:val="28"/>
          <w:shd w:val="clear" w:color="auto" w:fill="FFFFFF"/>
        </w:rPr>
      </w:pPr>
    </w:p>
    <w:p w:rsidR="000F2114" w:rsidRPr="000F2114" w:rsidRDefault="000F2114" w:rsidP="00291644">
      <w:pPr>
        <w:ind w:left="426"/>
        <w:jc w:val="both"/>
        <w:rPr>
          <w:rStyle w:val="a6"/>
          <w:color w:val="333333"/>
          <w:sz w:val="28"/>
          <w:szCs w:val="28"/>
          <w:shd w:val="clear" w:color="auto" w:fill="FFFFFF"/>
        </w:rPr>
      </w:pPr>
    </w:p>
    <w:p w:rsidR="000F2114" w:rsidRPr="00DD7F01" w:rsidRDefault="000F2114" w:rsidP="00291644">
      <w:pPr>
        <w:ind w:left="426"/>
        <w:jc w:val="both"/>
        <w:rPr>
          <w:sz w:val="28"/>
          <w:szCs w:val="28"/>
        </w:rPr>
      </w:pPr>
    </w:p>
    <w:sectPr w:rsidR="000F2114" w:rsidRPr="00DD7F01" w:rsidSect="00176B9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05F"/>
    <w:multiLevelType w:val="hybridMultilevel"/>
    <w:tmpl w:val="BDE6CF06"/>
    <w:lvl w:ilvl="0" w:tplc="D4823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1FF"/>
    <w:multiLevelType w:val="hybridMultilevel"/>
    <w:tmpl w:val="CC4E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07D4"/>
    <w:multiLevelType w:val="hybridMultilevel"/>
    <w:tmpl w:val="78D61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6B33"/>
    <w:multiLevelType w:val="hybridMultilevel"/>
    <w:tmpl w:val="3C4C81B2"/>
    <w:lvl w:ilvl="0" w:tplc="90A69A34">
      <w:start w:val="8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56235"/>
    <w:multiLevelType w:val="hybridMultilevel"/>
    <w:tmpl w:val="2DDA77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73751"/>
    <w:multiLevelType w:val="multilevel"/>
    <w:tmpl w:val="D63070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B58"/>
    <w:multiLevelType w:val="hybridMultilevel"/>
    <w:tmpl w:val="AA14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4C41"/>
    <w:multiLevelType w:val="hybridMultilevel"/>
    <w:tmpl w:val="D6307026"/>
    <w:lvl w:ilvl="0" w:tplc="2FBEDB2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611D"/>
    <w:multiLevelType w:val="hybridMultilevel"/>
    <w:tmpl w:val="762616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83"/>
    <w:rsid w:val="000C2ED7"/>
    <w:rsid w:val="000F2114"/>
    <w:rsid w:val="00176B9A"/>
    <w:rsid w:val="00240F4C"/>
    <w:rsid w:val="00291644"/>
    <w:rsid w:val="00311E27"/>
    <w:rsid w:val="003E3CB6"/>
    <w:rsid w:val="005A3183"/>
    <w:rsid w:val="00962244"/>
    <w:rsid w:val="00AF4B81"/>
    <w:rsid w:val="00C758B8"/>
    <w:rsid w:val="00D15673"/>
    <w:rsid w:val="00D85ECF"/>
    <w:rsid w:val="00DD1BA1"/>
    <w:rsid w:val="00DD7F01"/>
    <w:rsid w:val="00E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30356"/>
  <w15:chartTrackingRefBased/>
  <w15:docId w15:val="{3EC66E29-3AE9-4328-B8FF-AED37B0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B9A"/>
    <w:rPr>
      <w:b/>
      <w:bCs/>
    </w:rPr>
  </w:style>
  <w:style w:type="paragraph" w:styleId="a7">
    <w:name w:val="List Paragraph"/>
    <w:basedOn w:val="a"/>
    <w:uiPriority w:val="34"/>
    <w:qFormat/>
    <w:rsid w:val="00176B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58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B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subject/>
  <dc:creator>biouroki.ru</dc:creator>
  <cp:keywords/>
  <dc:description/>
  <cp:lastModifiedBy>Таратутина Варвара Теймуразовна</cp:lastModifiedBy>
  <cp:revision>12</cp:revision>
  <cp:lastPrinted>2025-03-11T07:53:00Z</cp:lastPrinted>
  <dcterms:created xsi:type="dcterms:W3CDTF">2025-03-11T07:14:00Z</dcterms:created>
  <dcterms:modified xsi:type="dcterms:W3CDTF">2025-03-11T07:57:00Z</dcterms:modified>
</cp:coreProperties>
</file>